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A722" w14:textId="206F70EE" w:rsidR="00DA3E98" w:rsidRDefault="00DA3E98">
      <w:pPr>
        <w:pStyle w:val="Heading1"/>
      </w:pPr>
    </w:p>
    <w:p w14:paraId="462A27D6" w14:textId="77777777" w:rsidR="00DA3E98" w:rsidRDefault="003B4C71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8A8AC9" wp14:editId="07777777">
                <wp:simplePos x="0" y="0"/>
                <wp:positionH relativeFrom="column">
                  <wp:posOffset>-1143000</wp:posOffset>
                </wp:positionH>
                <wp:positionV relativeFrom="paragraph">
                  <wp:posOffset>-1668780</wp:posOffset>
                </wp:positionV>
                <wp:extent cx="314960" cy="78740"/>
                <wp:effectExtent l="0" t="7620" r="889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87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203C3" w:rsidRDefault="00D20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A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0pt;margin-top:-131.4pt;width:24.8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" fillcolor="teal">
                <v:textbox>
                  <w:txbxContent>
                    <w:p w14:paraId="672A6659" w14:textId="77777777" w:rsidR="00D203C3" w:rsidRDefault="00D203C3"/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DA3E98" w:rsidRDefault="00DA3E98" w:rsidP="008C702A"/>
    <w:p w14:paraId="39B29FF4" w14:textId="77777777" w:rsidR="00A80188" w:rsidRPr="00927767" w:rsidRDefault="00A80188" w:rsidP="004E6D37">
      <w:pPr>
        <w:pStyle w:val="Heading1"/>
      </w:pPr>
    </w:p>
    <w:p w14:paraId="2A3EF4E8" w14:textId="450604CD" w:rsidR="00DA3E98" w:rsidRPr="00D13E38" w:rsidRDefault="00DA3E98" w:rsidP="00BF282C">
      <w:pPr>
        <w:pStyle w:val="Heading1"/>
      </w:pPr>
      <w:r w:rsidRPr="00D13E38">
        <w:t>The Northern Ireland Confederation</w:t>
      </w:r>
      <w:r w:rsidR="004E6D37" w:rsidRPr="00D13E38">
        <w:t xml:space="preserve"> </w:t>
      </w:r>
      <w:r w:rsidRPr="00D13E38">
        <w:t xml:space="preserve">for Health </w:t>
      </w:r>
      <w:r w:rsidR="00927767" w:rsidRPr="00D13E38">
        <w:t>and</w:t>
      </w:r>
      <w:r w:rsidRPr="00D13E38">
        <w:t xml:space="preserve"> </w:t>
      </w:r>
      <w:r w:rsidR="00407A78" w:rsidRPr="00D13E38">
        <w:t xml:space="preserve">Social </w:t>
      </w:r>
      <w:r w:rsidR="00BE152B" w:rsidRPr="00D13E38">
        <w:t>Care</w:t>
      </w:r>
      <w:r w:rsidR="00BF282C" w:rsidRPr="00D13E38">
        <w:t xml:space="preserve"> - </w:t>
      </w:r>
      <w:r w:rsidRPr="00D13E38">
        <w:t xml:space="preserve">Associate Membership Scheme </w:t>
      </w:r>
    </w:p>
    <w:p w14:paraId="0E27B00A" w14:textId="77777777" w:rsidR="000A35E2" w:rsidRPr="00927767" w:rsidRDefault="000A35E2">
      <w:pPr>
        <w:rPr>
          <w:rFonts w:ascii="Aptos" w:hAnsi="Aptos" w:cs="Arial"/>
          <w:sz w:val="40"/>
        </w:rPr>
      </w:pPr>
    </w:p>
    <w:p w14:paraId="4BB227C5" w14:textId="0052060D" w:rsidR="00A63502" w:rsidRPr="00243EAE" w:rsidRDefault="00BF282C" w:rsidP="00BF282C">
      <w:pPr>
        <w:rPr>
          <w:rFonts w:ascii="Aptos" w:hAnsi="Aptos" w:cs="Arial"/>
          <w:b/>
          <w:sz w:val="40"/>
          <w:szCs w:val="40"/>
        </w:rPr>
      </w:pPr>
      <w:r w:rsidRPr="00243EAE">
        <w:rPr>
          <w:rFonts w:ascii="Aptos" w:hAnsi="Aptos" w:cs="Arial"/>
          <w:b/>
          <w:sz w:val="40"/>
          <w:szCs w:val="40"/>
        </w:rPr>
        <w:t xml:space="preserve">Background Information and Application Form </w:t>
      </w:r>
      <w:r w:rsidR="00A63502" w:rsidRPr="00243EAE">
        <w:rPr>
          <w:rFonts w:ascii="Aptos" w:hAnsi="Aptos" w:cs="Arial"/>
          <w:b/>
          <w:sz w:val="40"/>
          <w:szCs w:val="40"/>
        </w:rPr>
        <w:t>2025/26</w:t>
      </w:r>
    </w:p>
    <w:p w14:paraId="60061E4C" w14:textId="56D72DB3" w:rsidR="00DA3E98" w:rsidRPr="00927767" w:rsidRDefault="00DA3E98">
      <w:pPr>
        <w:rPr>
          <w:rFonts w:ascii="Aptos" w:hAnsi="Aptos" w:cs="Arial"/>
          <w:b/>
        </w:rPr>
      </w:pPr>
    </w:p>
    <w:p w14:paraId="44EAFD9C" w14:textId="77777777" w:rsidR="00DA3E98" w:rsidRPr="00927767" w:rsidRDefault="00DA3E98">
      <w:pPr>
        <w:rPr>
          <w:rFonts w:ascii="Aptos" w:hAnsi="Aptos" w:cs="Arial"/>
          <w:b/>
          <w:i/>
          <w:sz w:val="32"/>
        </w:rPr>
      </w:pPr>
    </w:p>
    <w:p w14:paraId="3578B28A" w14:textId="2877E4E3" w:rsidR="00DA3E98" w:rsidRPr="00BF282C" w:rsidRDefault="00DA3E98">
      <w:pPr>
        <w:rPr>
          <w:rFonts w:ascii="Aptos" w:hAnsi="Aptos" w:cs="Arial"/>
          <w:b/>
          <w:i/>
          <w:color w:val="7030A0"/>
          <w:sz w:val="36"/>
        </w:rPr>
      </w:pPr>
      <w:r w:rsidRPr="00BF282C">
        <w:rPr>
          <w:rFonts w:ascii="Aptos" w:hAnsi="Aptos" w:cs="Arial"/>
          <w:b/>
          <w:i/>
          <w:color w:val="7030A0"/>
          <w:sz w:val="36"/>
        </w:rPr>
        <w:t>Connecting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  <w:r w:rsidR="003578D2" w:rsidRPr="00BF282C">
        <w:rPr>
          <w:rFonts w:ascii="Aptos" w:hAnsi="Aptos" w:cs="Arial"/>
          <w:b/>
          <w:i/>
          <w:color w:val="7030A0"/>
          <w:sz w:val="36"/>
        </w:rPr>
        <w:t xml:space="preserve">you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with </w:t>
      </w:r>
      <w:r w:rsidR="00897C60" w:rsidRPr="00BF282C">
        <w:rPr>
          <w:rFonts w:ascii="Aptos" w:hAnsi="Aptos" w:cs="Arial"/>
          <w:b/>
          <w:i/>
          <w:color w:val="7030A0"/>
          <w:sz w:val="36"/>
        </w:rPr>
        <w:t>Northern Ireland’s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H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ealth and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S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ocial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C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are </w:t>
      </w:r>
      <w:r w:rsidR="00FE6119" w:rsidRPr="00BF282C">
        <w:rPr>
          <w:rFonts w:ascii="Aptos" w:hAnsi="Aptos" w:cs="Arial"/>
          <w:b/>
          <w:i/>
          <w:color w:val="7030A0"/>
          <w:sz w:val="36"/>
        </w:rPr>
        <w:t>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ystem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</w:p>
    <w:p w14:paraId="049F31CB" w14:textId="77777777" w:rsidR="008C702A" w:rsidRPr="00927767" w:rsidRDefault="008C702A" w:rsidP="008C702A">
      <w:pPr>
        <w:rPr>
          <w:rFonts w:ascii="Aptos" w:hAnsi="Aptos"/>
        </w:rPr>
      </w:pPr>
    </w:p>
    <w:p w14:paraId="53128261" w14:textId="77777777" w:rsidR="008C702A" w:rsidRPr="00927767" w:rsidRDefault="008C702A" w:rsidP="008C702A">
      <w:pPr>
        <w:rPr>
          <w:rFonts w:ascii="Aptos" w:hAnsi="Aptos"/>
        </w:rPr>
      </w:pPr>
    </w:p>
    <w:p w14:paraId="62486C05" w14:textId="77777777" w:rsidR="008C702A" w:rsidRPr="00927767" w:rsidRDefault="008C702A" w:rsidP="008C702A">
      <w:pPr>
        <w:rPr>
          <w:rFonts w:ascii="Aptos" w:hAnsi="Aptos"/>
        </w:rPr>
      </w:pPr>
    </w:p>
    <w:p w14:paraId="4101652C" w14:textId="77777777" w:rsidR="008C702A" w:rsidRPr="00927767" w:rsidRDefault="008C702A" w:rsidP="008C702A">
      <w:pPr>
        <w:rPr>
          <w:rFonts w:ascii="Aptos" w:hAnsi="Aptos"/>
        </w:rPr>
      </w:pPr>
    </w:p>
    <w:p w14:paraId="4B99056E" w14:textId="77777777" w:rsidR="008C702A" w:rsidRPr="00927767" w:rsidRDefault="008C702A" w:rsidP="008C702A">
      <w:pPr>
        <w:rPr>
          <w:rFonts w:ascii="Aptos" w:hAnsi="Aptos"/>
        </w:rPr>
      </w:pPr>
    </w:p>
    <w:p w14:paraId="1299C43A" w14:textId="77777777" w:rsidR="008C702A" w:rsidRPr="00927767" w:rsidRDefault="008C702A" w:rsidP="008C702A">
      <w:pPr>
        <w:rPr>
          <w:rFonts w:ascii="Aptos" w:hAnsi="Aptos"/>
        </w:rPr>
      </w:pPr>
    </w:p>
    <w:p w14:paraId="4DDBEF00" w14:textId="77777777" w:rsidR="008C702A" w:rsidRPr="00927767" w:rsidRDefault="008C702A" w:rsidP="008C702A">
      <w:pPr>
        <w:rPr>
          <w:rFonts w:ascii="Aptos" w:hAnsi="Aptos"/>
        </w:rPr>
      </w:pPr>
    </w:p>
    <w:p w14:paraId="3461D779" w14:textId="77777777" w:rsidR="008C702A" w:rsidRPr="00927767" w:rsidRDefault="008C702A" w:rsidP="008C702A">
      <w:pPr>
        <w:rPr>
          <w:rFonts w:ascii="Aptos" w:hAnsi="Aptos"/>
        </w:rPr>
      </w:pPr>
    </w:p>
    <w:p w14:paraId="3CF2D8B6" w14:textId="77777777" w:rsidR="008C702A" w:rsidRPr="00927767" w:rsidRDefault="008C702A" w:rsidP="008C702A">
      <w:pPr>
        <w:rPr>
          <w:rFonts w:ascii="Aptos" w:hAnsi="Aptos"/>
        </w:rPr>
      </w:pPr>
    </w:p>
    <w:p w14:paraId="0FB78278" w14:textId="77777777" w:rsidR="008C702A" w:rsidRPr="00927767" w:rsidRDefault="008C702A" w:rsidP="008C702A">
      <w:pPr>
        <w:rPr>
          <w:rFonts w:ascii="Aptos" w:hAnsi="Aptos"/>
        </w:rPr>
      </w:pPr>
    </w:p>
    <w:p w14:paraId="1FC39945" w14:textId="77777777" w:rsidR="008C702A" w:rsidRPr="00927767" w:rsidRDefault="008C702A" w:rsidP="008C702A">
      <w:pPr>
        <w:rPr>
          <w:rFonts w:ascii="Aptos" w:hAnsi="Aptos"/>
        </w:rPr>
      </w:pPr>
    </w:p>
    <w:p w14:paraId="1208F70F" w14:textId="027CC21E" w:rsidR="603031DE" w:rsidRPr="00927767" w:rsidRDefault="603031DE" w:rsidP="00234F57">
      <w:pPr>
        <w:pStyle w:val="Heading1"/>
      </w:pPr>
    </w:p>
    <w:p w14:paraId="637EDF75" w14:textId="77777777" w:rsidR="00BF282C" w:rsidRDefault="00BF282C">
      <w:pPr>
        <w:rPr>
          <w:rFonts w:ascii="Aptos" w:hAnsi="Aptos" w:cs="Arial"/>
          <w:b/>
          <w:bCs/>
          <w:sz w:val="28"/>
        </w:rPr>
      </w:pPr>
      <w:r>
        <w:rPr>
          <w:rFonts w:ascii="Aptos" w:hAnsi="Aptos"/>
          <w:sz w:val="28"/>
        </w:rPr>
        <w:br w:type="page"/>
      </w:r>
    </w:p>
    <w:p w14:paraId="0117B50B" w14:textId="7AE0F555" w:rsidR="00DA3E98" w:rsidRPr="00234F57" w:rsidRDefault="00AC21ED" w:rsidP="002877A0">
      <w:pPr>
        <w:pStyle w:val="Heading1"/>
        <w:jc w:val="left"/>
      </w:pPr>
      <w:r w:rsidRPr="00234F57">
        <w:lastRenderedPageBreak/>
        <w:t>Overview of our work</w:t>
      </w:r>
    </w:p>
    <w:p w14:paraId="34FF1C98" w14:textId="77777777" w:rsidR="00EF51B1" w:rsidRPr="005A62C7" w:rsidRDefault="00EF51B1" w:rsidP="005A62C7"/>
    <w:p w14:paraId="10084C40" w14:textId="6D26597F" w:rsidR="00EF51B1" w:rsidRPr="00234F57" w:rsidRDefault="00EF51B1" w:rsidP="00EF51B1">
      <w:pPr>
        <w:pStyle w:val="ListParagraph"/>
        <w:ind w:left="0"/>
        <w:rPr>
          <w:rFonts w:ascii="Aptos" w:hAnsi="Aptos" w:cs="Arial"/>
          <w:b/>
          <w:sz w:val="26"/>
          <w:szCs w:val="26"/>
        </w:rPr>
      </w:pPr>
      <w:r w:rsidRPr="00234F57">
        <w:rPr>
          <w:rFonts w:ascii="Aptos" w:hAnsi="Aptos" w:cs="Arial"/>
          <w:b/>
          <w:sz w:val="26"/>
          <w:szCs w:val="26"/>
        </w:rPr>
        <w:t>Who we are</w:t>
      </w:r>
      <w:r w:rsidR="002A4F7E" w:rsidRPr="00234F57">
        <w:rPr>
          <w:rFonts w:ascii="Aptos" w:hAnsi="Aptos" w:cs="Arial"/>
          <w:b/>
          <w:sz w:val="26"/>
          <w:szCs w:val="26"/>
        </w:rPr>
        <w:t>:</w:t>
      </w:r>
    </w:p>
    <w:p w14:paraId="6D072C0D" w14:textId="04A64C17" w:rsidR="00EF51B1" w:rsidRPr="00BF282C" w:rsidRDefault="00EF51B1" w:rsidP="002877A0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The Northern Ireland Confederation for Health and Social Care </w:t>
      </w:r>
      <w:r w:rsidR="00897C60" w:rsidRPr="00927767">
        <w:rPr>
          <w:rFonts w:ascii="Aptos" w:hAnsi="Aptos" w:cs="Arial"/>
        </w:rPr>
        <w:t xml:space="preserve">(NICON) </w:t>
      </w:r>
      <w:r w:rsidRPr="00927767">
        <w:rPr>
          <w:rFonts w:ascii="Aptos" w:hAnsi="Aptos" w:cs="Arial"/>
        </w:rPr>
        <w:t xml:space="preserve">is the </w:t>
      </w:r>
      <w:r w:rsidR="00460D93" w:rsidRPr="00460D93">
        <w:rPr>
          <w:rFonts w:ascii="Aptos" w:hAnsi="Aptos" w:cs="Arial"/>
        </w:rPr>
        <w:t xml:space="preserve">voice </w:t>
      </w:r>
      <w:r w:rsidR="00462470">
        <w:rPr>
          <w:rFonts w:ascii="Aptos" w:hAnsi="Aptos" w:cs="Arial"/>
        </w:rPr>
        <w:t>of</w:t>
      </w:r>
      <w:r w:rsidRPr="00927767">
        <w:rPr>
          <w:rFonts w:ascii="Aptos" w:hAnsi="Aptos" w:cs="Arial"/>
        </w:rPr>
        <w:t xml:space="preserve"> the organisations </w:t>
      </w:r>
      <w:r w:rsidR="00460D93" w:rsidRPr="00460D93">
        <w:rPr>
          <w:rFonts w:ascii="Aptos" w:hAnsi="Aptos" w:cs="Arial"/>
        </w:rPr>
        <w:t>working across Northern Ireland’s integrated Health</w:t>
      </w:r>
      <w:r w:rsidR="006C6789">
        <w:rPr>
          <w:rFonts w:ascii="Aptos" w:hAnsi="Aptos" w:cs="Arial"/>
        </w:rPr>
        <w:t xml:space="preserve"> and </w:t>
      </w:r>
      <w:r w:rsidR="00460D93" w:rsidRPr="00460D93">
        <w:rPr>
          <w:rFonts w:ascii="Aptos" w:hAnsi="Aptos" w:cs="Arial"/>
        </w:rPr>
        <w:t>Social Care</w:t>
      </w:r>
      <w:r w:rsidR="00462470">
        <w:rPr>
          <w:rFonts w:ascii="Aptos" w:hAnsi="Aptos" w:cs="Arial"/>
        </w:rPr>
        <w:t xml:space="preserve"> system </w:t>
      </w:r>
      <w:r w:rsidR="00460D93" w:rsidRPr="00460D93">
        <w:rPr>
          <w:rFonts w:ascii="Aptos" w:hAnsi="Aptos" w:cs="Arial"/>
        </w:rPr>
        <w:t>(HSC). Part</w:t>
      </w:r>
      <w:r w:rsidRPr="00927767">
        <w:rPr>
          <w:rFonts w:ascii="Aptos" w:hAnsi="Aptos" w:cs="Arial"/>
        </w:rPr>
        <w:t xml:space="preserve"> of the </w:t>
      </w:r>
      <w:r w:rsidR="00460D93" w:rsidRPr="00460D93">
        <w:rPr>
          <w:rFonts w:ascii="Aptos" w:hAnsi="Aptos" w:cs="Arial"/>
        </w:rPr>
        <w:t xml:space="preserve">UK-wide </w:t>
      </w:r>
      <w:r w:rsidRPr="00927767">
        <w:rPr>
          <w:rFonts w:ascii="Aptos" w:hAnsi="Aptos" w:cs="Arial"/>
        </w:rPr>
        <w:t>NHS Confederation</w:t>
      </w:r>
      <w:r w:rsidRPr="002C084D">
        <w:rPr>
          <w:rFonts w:ascii="Aptos" w:hAnsi="Aptos" w:cs="Arial"/>
        </w:rPr>
        <w:t xml:space="preserve">, </w:t>
      </w:r>
      <w:r w:rsidR="00F954F2" w:rsidRPr="002C084D">
        <w:rPr>
          <w:rFonts w:ascii="Aptos" w:hAnsi="Aptos" w:cs="Arial"/>
        </w:rPr>
        <w:t>NICON</w:t>
      </w:r>
      <w:r w:rsidR="00460D93" w:rsidRPr="00460D93">
        <w:rPr>
          <w:rFonts w:ascii="Aptos" w:hAnsi="Aptos" w:cs="Arial"/>
        </w:rPr>
        <w:t xml:space="preserve"> is the only membership body for all HSC organisations.</w:t>
      </w:r>
      <w:r w:rsidR="00C05F83">
        <w:rPr>
          <w:rFonts w:ascii="Aptos" w:hAnsi="Aptos" w:cs="Arial"/>
        </w:rPr>
        <w:t xml:space="preserve"> </w:t>
      </w:r>
      <w:r w:rsidRPr="00927767">
        <w:rPr>
          <w:rFonts w:ascii="Aptos" w:hAnsi="Aptos" w:cs="Arial"/>
        </w:rPr>
        <w:t xml:space="preserve">In addition to our </w:t>
      </w:r>
      <w:r w:rsidR="006C392A" w:rsidRPr="00927767">
        <w:rPr>
          <w:rFonts w:ascii="Aptos" w:hAnsi="Aptos" w:cs="Arial"/>
        </w:rPr>
        <w:t>HSC core</w:t>
      </w:r>
      <w:r w:rsidRPr="00927767">
        <w:rPr>
          <w:rFonts w:ascii="Aptos" w:hAnsi="Aptos" w:cs="Arial"/>
        </w:rPr>
        <w:t xml:space="preserve"> members</w:t>
      </w:r>
      <w:r w:rsidR="002D3454" w:rsidRPr="00927767">
        <w:rPr>
          <w:rFonts w:ascii="Aptos" w:hAnsi="Aptos" w:cs="Arial"/>
        </w:rPr>
        <w:t>,</w:t>
      </w:r>
      <w:r w:rsidRPr="00927767">
        <w:rPr>
          <w:rFonts w:ascii="Aptos" w:hAnsi="Aptos" w:cs="Arial"/>
        </w:rPr>
        <w:t xml:space="preserve"> we have an associate member</w:t>
      </w:r>
      <w:r w:rsidR="00DC5030" w:rsidRPr="00927767">
        <w:rPr>
          <w:rFonts w:ascii="Aptos" w:hAnsi="Aptos" w:cs="Arial"/>
        </w:rPr>
        <w:t>ship</w:t>
      </w:r>
      <w:r w:rsidRPr="00927767">
        <w:rPr>
          <w:rFonts w:ascii="Aptos" w:hAnsi="Aptos" w:cs="Arial"/>
        </w:rPr>
        <w:t xml:space="preserve"> scheme </w:t>
      </w:r>
      <w:r w:rsidR="00A53904" w:rsidRPr="00927767">
        <w:rPr>
          <w:rFonts w:ascii="Aptos" w:hAnsi="Aptos" w:cs="Arial"/>
        </w:rPr>
        <w:t xml:space="preserve">for organisations </w:t>
      </w:r>
      <w:r w:rsidR="000A5257" w:rsidRPr="00927767">
        <w:rPr>
          <w:rFonts w:ascii="Aptos" w:hAnsi="Aptos" w:cs="Arial"/>
        </w:rPr>
        <w:t>who</w:t>
      </w:r>
      <w:r w:rsidR="00EF073B" w:rsidRPr="00927767">
        <w:rPr>
          <w:rFonts w:ascii="Aptos" w:hAnsi="Aptos" w:cs="Arial"/>
        </w:rPr>
        <w:t xml:space="preserve"> work closely with the HSC to provide an opportunity for connection and communication across the system.</w:t>
      </w:r>
      <w:r w:rsidR="006C392A" w:rsidRPr="00927767">
        <w:rPr>
          <w:rFonts w:ascii="Aptos" w:hAnsi="Aptos" w:cs="Arial"/>
        </w:rPr>
        <w:t xml:space="preserve"> The work of NICON is overseen by a </w:t>
      </w:r>
      <w:r w:rsidR="00B31E8A" w:rsidRPr="00927767">
        <w:rPr>
          <w:rFonts w:ascii="Aptos" w:hAnsi="Aptos" w:cs="Arial"/>
        </w:rPr>
        <w:t>Management C</w:t>
      </w:r>
      <w:r w:rsidR="006C392A" w:rsidRPr="00927767">
        <w:rPr>
          <w:rFonts w:ascii="Aptos" w:hAnsi="Aptos" w:cs="Arial"/>
        </w:rPr>
        <w:t>ommittee</w:t>
      </w:r>
      <w:r w:rsidR="00B31E8A" w:rsidRPr="00927767">
        <w:rPr>
          <w:rFonts w:ascii="Aptos" w:hAnsi="Aptos" w:cs="Arial"/>
        </w:rPr>
        <w:t xml:space="preserve">, comprising </w:t>
      </w:r>
      <w:r w:rsidR="006C392A" w:rsidRPr="00927767">
        <w:rPr>
          <w:rFonts w:ascii="Aptos" w:hAnsi="Aptos" w:cs="Arial"/>
        </w:rPr>
        <w:t>HSC Chairs</w:t>
      </w:r>
      <w:r w:rsidR="00B31E8A" w:rsidRPr="00927767">
        <w:rPr>
          <w:rFonts w:ascii="Aptos" w:hAnsi="Aptos" w:cs="Arial"/>
        </w:rPr>
        <w:t xml:space="preserve">, </w:t>
      </w:r>
      <w:r w:rsidR="006C392A" w:rsidRPr="00927767">
        <w:rPr>
          <w:rFonts w:ascii="Aptos" w:hAnsi="Aptos" w:cs="Arial"/>
        </w:rPr>
        <w:t>Chief Executives</w:t>
      </w:r>
      <w:r w:rsidR="008152A3">
        <w:rPr>
          <w:rFonts w:ascii="Aptos" w:hAnsi="Aptos" w:cs="Arial"/>
        </w:rPr>
        <w:t>,</w:t>
      </w:r>
      <w:r w:rsidR="00B31E8A" w:rsidRPr="00927767">
        <w:rPr>
          <w:rFonts w:ascii="Aptos" w:hAnsi="Aptos" w:cs="Arial"/>
        </w:rPr>
        <w:t xml:space="preserve"> and Directors</w:t>
      </w:r>
      <w:r w:rsidR="006C392A" w:rsidRPr="00927767">
        <w:rPr>
          <w:rFonts w:ascii="Aptos" w:hAnsi="Aptos" w:cs="Arial"/>
        </w:rPr>
        <w:t xml:space="preserve">. </w:t>
      </w:r>
    </w:p>
    <w:p w14:paraId="48A21919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 w:val="22"/>
          <w:szCs w:val="22"/>
        </w:rPr>
      </w:pPr>
    </w:p>
    <w:p w14:paraId="18B8C4B9" w14:textId="68D04015" w:rsidR="00EF51B1" w:rsidRPr="00927767" w:rsidRDefault="00EF073B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Our Vision and Mission</w:t>
      </w:r>
      <w:r w:rsidR="002A4F7E">
        <w:rPr>
          <w:rFonts w:ascii="Aptos" w:hAnsi="Aptos" w:cs="Arial"/>
          <w:b/>
          <w:szCs w:val="28"/>
        </w:rPr>
        <w:t>:</w:t>
      </w:r>
    </w:p>
    <w:p w14:paraId="110316B5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vision is a continually improving health and social care service</w:t>
      </w:r>
      <w:r w:rsidR="006F5B81" w:rsidRPr="00927767">
        <w:rPr>
          <w:rFonts w:ascii="Aptos" w:hAnsi="Aptos" w:cs="Arial"/>
        </w:rPr>
        <w:t>s that are</w:t>
      </w:r>
      <w:r w:rsidRPr="00927767">
        <w:rPr>
          <w:rFonts w:ascii="Aptos" w:hAnsi="Aptos" w:cs="Arial"/>
        </w:rPr>
        <w:t xml:space="preserve"> available to all and based on clinical need not an individual’s ability to pay.  </w:t>
      </w:r>
    </w:p>
    <w:p w14:paraId="6BD18F9B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</w:p>
    <w:p w14:paraId="13BEF194" w14:textId="77777777" w:rsidR="00EF51B1" w:rsidRPr="00927767" w:rsidRDefault="0040759E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mission</w:t>
      </w:r>
      <w:r w:rsidR="00EF51B1" w:rsidRPr="00927767">
        <w:rPr>
          <w:rFonts w:ascii="Aptos" w:hAnsi="Aptos" w:cs="Arial"/>
        </w:rPr>
        <w:t xml:space="preserve"> is </w:t>
      </w:r>
      <w:r w:rsidR="00EF073B" w:rsidRPr="00927767">
        <w:rPr>
          <w:rFonts w:ascii="Aptos" w:hAnsi="Aptos" w:cs="Arial"/>
        </w:rPr>
        <w:t xml:space="preserve">therefore </w:t>
      </w:r>
      <w:r w:rsidR="00EF51B1" w:rsidRPr="00927767">
        <w:rPr>
          <w:rFonts w:ascii="Aptos" w:hAnsi="Aptos" w:cs="Arial"/>
        </w:rPr>
        <w:t>to improve health an</w:t>
      </w:r>
      <w:r w:rsidR="00D11961" w:rsidRPr="00927767">
        <w:rPr>
          <w:rFonts w:ascii="Aptos" w:hAnsi="Aptos" w:cs="Arial"/>
        </w:rPr>
        <w:t>d well-being by</w:t>
      </w:r>
      <w:r w:rsidR="00EF51B1" w:rsidRPr="00927767">
        <w:rPr>
          <w:rFonts w:ascii="Aptos" w:hAnsi="Aptos" w:cs="Arial"/>
        </w:rPr>
        <w:t xml:space="preserve"> supporting our members provide</w:t>
      </w:r>
      <w:r w:rsidR="00EF073B" w:rsidRPr="00927767">
        <w:rPr>
          <w:rFonts w:ascii="Aptos" w:hAnsi="Aptos" w:cs="Arial"/>
        </w:rPr>
        <w:t xml:space="preserve"> world class</w:t>
      </w:r>
      <w:r w:rsidR="00EF51B1" w:rsidRPr="00927767">
        <w:rPr>
          <w:rFonts w:ascii="Aptos" w:hAnsi="Aptos" w:cs="Arial"/>
        </w:rPr>
        <w:t xml:space="preserve"> standards of care for patients </w:t>
      </w:r>
      <w:r w:rsidR="00EF073B" w:rsidRPr="00927767">
        <w:rPr>
          <w:rFonts w:ascii="Aptos" w:hAnsi="Aptos" w:cs="Arial"/>
        </w:rPr>
        <w:t>and users while</w:t>
      </w:r>
      <w:r w:rsidR="00EF51B1" w:rsidRPr="00927767">
        <w:rPr>
          <w:rFonts w:ascii="Aptos" w:hAnsi="Aptos" w:cs="Arial"/>
        </w:rPr>
        <w:t xml:space="preserve"> deliver</w:t>
      </w:r>
      <w:r w:rsidR="00EF073B" w:rsidRPr="00927767">
        <w:rPr>
          <w:rFonts w:ascii="Aptos" w:hAnsi="Aptos" w:cs="Arial"/>
        </w:rPr>
        <w:t>ing</w:t>
      </w:r>
      <w:r w:rsidR="00EF51B1" w:rsidRPr="00927767">
        <w:rPr>
          <w:rFonts w:ascii="Aptos" w:hAnsi="Aptos" w:cs="Arial"/>
        </w:rPr>
        <w:t xml:space="preserve"> best value for taxpayers’ money.</w:t>
      </w:r>
    </w:p>
    <w:p w14:paraId="238601FE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sz w:val="22"/>
          <w:szCs w:val="22"/>
        </w:rPr>
      </w:pPr>
    </w:p>
    <w:p w14:paraId="757DF220" w14:textId="1837429E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How we do it</w:t>
      </w:r>
      <w:r w:rsidR="002A4F7E">
        <w:rPr>
          <w:rFonts w:ascii="Aptos" w:hAnsi="Aptos" w:cs="Arial"/>
          <w:b/>
          <w:szCs w:val="28"/>
        </w:rPr>
        <w:t>:</w:t>
      </w:r>
    </w:p>
    <w:p w14:paraId="41DBFEA9" w14:textId="7921FDBF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Influencing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-</w:t>
      </w:r>
      <w:r w:rsidRPr="000C6DEF">
        <w:rPr>
          <w:rFonts w:ascii="Aptos" w:hAnsi="Aptos"/>
        </w:rPr>
        <w:t xml:space="preserve">Through constant dialogue with key stakeholders, we ensure that members' views are informed and </w:t>
      </w:r>
      <w:proofErr w:type="gramStart"/>
      <w:r w:rsidRPr="000C6DEF">
        <w:rPr>
          <w:rFonts w:ascii="Aptos" w:hAnsi="Aptos"/>
        </w:rPr>
        <w:t>taken into account</w:t>
      </w:r>
      <w:proofErr w:type="gramEnd"/>
      <w:r w:rsidRPr="000C6DEF">
        <w:rPr>
          <w:rFonts w:ascii="Aptos" w:hAnsi="Aptos"/>
        </w:rPr>
        <w:t xml:space="preserve">.  </w:t>
      </w:r>
    </w:p>
    <w:p w14:paraId="2FC56227" w14:textId="3CD335E3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Informing</w:t>
      </w:r>
      <w:r>
        <w:rPr>
          <w:rFonts w:ascii="Aptos" w:hAnsi="Aptos"/>
        </w:rPr>
        <w:t xml:space="preserve"> –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 p</w:t>
      </w:r>
      <w:r w:rsidRPr="000C6DEF">
        <w:rPr>
          <w:rFonts w:ascii="Aptos" w:hAnsi="Aptos"/>
        </w:rPr>
        <w:t>rovid</w:t>
      </w:r>
      <w:r>
        <w:rPr>
          <w:rFonts w:ascii="Aptos" w:hAnsi="Aptos"/>
        </w:rPr>
        <w:t>e</w:t>
      </w:r>
      <w:r w:rsidRPr="000C6DEF">
        <w:rPr>
          <w:rFonts w:ascii="Aptos" w:hAnsi="Aptos"/>
        </w:rPr>
        <w:t xml:space="preserve"> accurate and timely information through policy briefings and regular monitoring updates, keeping members on top of latest developments both within Northern Ireland and in the wider NHS.  </w:t>
      </w:r>
    </w:p>
    <w:p w14:paraId="16DEB4AB" w14:textId="0DC71531" w:rsidR="00D11961" w:rsidRPr="00927767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Connecting and Learning -</w:t>
      </w:r>
      <w:r w:rsidRPr="000C6DEF">
        <w:rPr>
          <w:rFonts w:ascii="Aptos" w:hAnsi="Aptos"/>
        </w:rPr>
        <w:t xml:space="preserve"> Via a series of topical events each year</w:t>
      </w:r>
      <w:r>
        <w:rPr>
          <w:rFonts w:ascii="Aptos" w:hAnsi="Aptos"/>
        </w:rPr>
        <w:t>,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</w:t>
      </w:r>
      <w:r w:rsidRPr="000C6DEF">
        <w:rPr>
          <w:rFonts w:ascii="Aptos" w:hAnsi="Aptos"/>
        </w:rPr>
        <w:t xml:space="preserve"> provide an opportunity for networking and discussion. Our flagship event is the NICON annual conference when we bring together over 600 key stakeholders.</w:t>
      </w:r>
    </w:p>
    <w:p w14:paraId="13BC22DD" w14:textId="77777777" w:rsidR="000C6DEF" w:rsidRPr="00927767" w:rsidRDefault="000C6DEF" w:rsidP="000C6DEF">
      <w:pPr>
        <w:rPr>
          <w:rFonts w:ascii="Aptos" w:hAnsi="Aptos"/>
        </w:rPr>
      </w:pPr>
    </w:p>
    <w:p w14:paraId="78A19C39" w14:textId="1B036AD6" w:rsidR="00EF51B1" w:rsidRPr="00927767" w:rsidRDefault="00D11961" w:rsidP="00EF51B1">
      <w:pPr>
        <w:pStyle w:val="ListParagraph"/>
        <w:ind w:left="0"/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 xml:space="preserve">Our </w:t>
      </w:r>
      <w:r w:rsidR="00EF51B1" w:rsidRPr="00927767">
        <w:rPr>
          <w:rFonts w:ascii="Aptos" w:hAnsi="Aptos" w:cs="Arial"/>
          <w:b/>
        </w:rPr>
        <w:t>Core Values</w:t>
      </w:r>
      <w:r w:rsidR="002A4F7E">
        <w:rPr>
          <w:rFonts w:ascii="Aptos" w:hAnsi="Aptos" w:cs="Arial"/>
          <w:b/>
        </w:rPr>
        <w:t>:</w:t>
      </w:r>
    </w:p>
    <w:p w14:paraId="7A88D092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</w:rPr>
      </w:pPr>
      <w:proofErr w:type="gramStart"/>
      <w:r w:rsidRPr="00927767">
        <w:rPr>
          <w:rFonts w:ascii="Aptos" w:hAnsi="Aptos" w:cs="Arial"/>
        </w:rPr>
        <w:t>All of</w:t>
      </w:r>
      <w:proofErr w:type="gramEnd"/>
      <w:r w:rsidRPr="00927767">
        <w:rPr>
          <w:rFonts w:ascii="Aptos" w:hAnsi="Aptos" w:cs="Arial"/>
        </w:rPr>
        <w:t xml:space="preserve"> our work is underpinned by our core values:</w:t>
      </w:r>
    </w:p>
    <w:p w14:paraId="03B68325" w14:textId="56CD7B82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L</w:t>
      </w:r>
      <w:r w:rsidR="00EF51B1" w:rsidRPr="00A34C41">
        <w:rPr>
          <w:rFonts w:ascii="Aptos" w:hAnsi="Aptos" w:cs="Arial"/>
        </w:rPr>
        <w:t>istening</w:t>
      </w:r>
      <w:r w:rsidR="00EF51B1" w:rsidRPr="00927767">
        <w:rPr>
          <w:rFonts w:ascii="Aptos" w:hAnsi="Aptos" w:cs="Arial"/>
        </w:rPr>
        <w:t xml:space="preserve"> and responding to the needs of our members</w:t>
      </w:r>
      <w:r w:rsidR="00515E53">
        <w:rPr>
          <w:rFonts w:ascii="Aptos" w:hAnsi="Aptos" w:cs="Arial"/>
        </w:rPr>
        <w:t>.</w:t>
      </w:r>
    </w:p>
    <w:p w14:paraId="589303E9" w14:textId="24081347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W</w:t>
      </w:r>
      <w:r w:rsidR="00EF51B1" w:rsidRPr="00A34C41">
        <w:rPr>
          <w:rFonts w:ascii="Aptos" w:hAnsi="Aptos" w:cs="Arial"/>
        </w:rPr>
        <w:t>orking</w:t>
      </w:r>
      <w:r w:rsidR="00EF51B1" w:rsidRPr="00927767">
        <w:rPr>
          <w:rFonts w:ascii="Aptos" w:hAnsi="Aptos" w:cs="Arial"/>
        </w:rPr>
        <w:t xml:space="preserve"> in partnership to create dialogue and build consensus</w:t>
      </w:r>
      <w:r w:rsidR="00515E53">
        <w:rPr>
          <w:rFonts w:ascii="Aptos" w:hAnsi="Aptos" w:cs="Arial"/>
        </w:rPr>
        <w:t>.</w:t>
      </w:r>
    </w:p>
    <w:p w14:paraId="1EB9EB57" w14:textId="64D85798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="00EF51B1" w:rsidRPr="00A34C41">
        <w:rPr>
          <w:rFonts w:ascii="Aptos" w:hAnsi="Aptos" w:cs="Arial"/>
        </w:rPr>
        <w:t>cting</w:t>
      </w:r>
      <w:r w:rsidR="00EF51B1" w:rsidRPr="00927767">
        <w:rPr>
          <w:rFonts w:ascii="Aptos" w:hAnsi="Aptos" w:cs="Arial"/>
        </w:rPr>
        <w:t xml:space="preserve"> in the interests of patients and the public</w:t>
      </w:r>
      <w:r w:rsidR="00515E53">
        <w:rPr>
          <w:rFonts w:ascii="Aptos" w:hAnsi="Aptos" w:cs="Arial"/>
        </w:rPr>
        <w:t>.</w:t>
      </w:r>
    </w:p>
    <w:p w14:paraId="0AD9C6F4" w14:textId="77777777" w:rsidR="00EF51B1" w:rsidRPr="00927767" w:rsidRDefault="00EF51B1" w:rsidP="00BB0CC3">
      <w:pPr>
        <w:pStyle w:val="ListParagraph"/>
        <w:autoSpaceDE w:val="0"/>
        <w:autoSpaceDN w:val="0"/>
        <w:adjustRightInd w:val="0"/>
        <w:ind w:left="0"/>
        <w:rPr>
          <w:rFonts w:ascii="Aptos" w:hAnsi="Aptos" w:cs="Arial"/>
          <w:sz w:val="22"/>
          <w:szCs w:val="22"/>
        </w:rPr>
      </w:pPr>
    </w:p>
    <w:p w14:paraId="50359C33" w14:textId="091A0383" w:rsidR="00EF51B1" w:rsidRPr="00927767" w:rsidRDefault="00EF51B1" w:rsidP="00EF51B1">
      <w:pPr>
        <w:pStyle w:val="ListParagraph"/>
        <w:spacing w:after="240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Who we work with</w:t>
      </w:r>
      <w:r w:rsidR="00F30A15">
        <w:rPr>
          <w:rFonts w:ascii="Aptos" w:hAnsi="Aptos" w:cs="Arial"/>
          <w:b/>
          <w:szCs w:val="28"/>
        </w:rPr>
        <w:t>:</w:t>
      </w:r>
    </w:p>
    <w:p w14:paraId="31CA73CF" w14:textId="1E1EC7B6" w:rsidR="00EF51B1" w:rsidRPr="00927767" w:rsidRDefault="00EF51B1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  <w:r w:rsidRPr="00927767">
        <w:rPr>
          <w:rFonts w:ascii="Aptos" w:hAnsi="Aptos" w:cs="Arial"/>
          <w:szCs w:val="22"/>
        </w:rPr>
        <w:t>We work in partnership with a wide range of organisations that represent health professionals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patients, their families and carers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NHS suppliers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local government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and the wider health and social care industry.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A</w:t>
      </w:r>
      <w:r w:rsidR="00483A5A" w:rsidRPr="00927767">
        <w:rPr>
          <w:rFonts w:ascii="Aptos" w:hAnsi="Aptos" w:cs="Arial"/>
          <w:szCs w:val="22"/>
        </w:rPr>
        <w:t xml:space="preserve"> list of our </w:t>
      </w:r>
      <w:r w:rsidR="001B48FA" w:rsidRPr="00927767">
        <w:rPr>
          <w:rFonts w:ascii="Aptos" w:hAnsi="Aptos" w:cs="Arial"/>
          <w:szCs w:val="22"/>
        </w:rPr>
        <w:t xml:space="preserve">current </w:t>
      </w:r>
      <w:r w:rsidR="00483A5A" w:rsidRPr="00927767">
        <w:rPr>
          <w:rFonts w:ascii="Aptos" w:hAnsi="Aptos" w:cs="Arial"/>
          <w:szCs w:val="22"/>
        </w:rPr>
        <w:t>members</w:t>
      </w:r>
      <w:r w:rsidR="001B48FA" w:rsidRPr="00927767">
        <w:rPr>
          <w:rFonts w:ascii="Aptos" w:hAnsi="Aptos" w:cs="Arial"/>
          <w:szCs w:val="22"/>
        </w:rPr>
        <w:t>hip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can be found</w:t>
      </w:r>
      <w:r w:rsidR="00483A5A" w:rsidRPr="00927767">
        <w:rPr>
          <w:rFonts w:ascii="Aptos" w:hAnsi="Aptos" w:cs="Arial"/>
          <w:szCs w:val="22"/>
        </w:rPr>
        <w:t xml:space="preserve"> in </w:t>
      </w:r>
      <w:r w:rsidR="00483A5A" w:rsidRPr="00F367BD">
        <w:rPr>
          <w:rFonts w:ascii="Aptos" w:hAnsi="Aptos" w:cs="Arial"/>
          <w:b/>
          <w:szCs w:val="22"/>
        </w:rPr>
        <w:t>Annex A</w:t>
      </w:r>
      <w:r w:rsidR="00483A5A" w:rsidRPr="00927767">
        <w:rPr>
          <w:rFonts w:ascii="Aptos" w:hAnsi="Aptos" w:cs="Arial"/>
          <w:szCs w:val="22"/>
        </w:rPr>
        <w:t xml:space="preserve"> below. </w:t>
      </w:r>
    </w:p>
    <w:p w14:paraId="1A965116" w14:textId="77777777" w:rsidR="00DC5030" w:rsidRPr="00927767" w:rsidRDefault="00DC5030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</w:p>
    <w:p w14:paraId="1E174531" w14:textId="46056CE4" w:rsidR="00DA3E98" w:rsidRPr="00340220" w:rsidRDefault="00DA3E98" w:rsidP="002877A0">
      <w:pPr>
        <w:pStyle w:val="Heading1"/>
        <w:jc w:val="left"/>
      </w:pPr>
      <w:r w:rsidRPr="00340220">
        <w:lastRenderedPageBreak/>
        <w:t>Associate Membership</w:t>
      </w:r>
      <w:r w:rsidR="00FC7A11" w:rsidRPr="00340220">
        <w:t xml:space="preserve"> Scheme</w:t>
      </w:r>
    </w:p>
    <w:p w14:paraId="131EB805" w14:textId="4B114F27" w:rsidR="00FF6875" w:rsidRDefault="0060517F" w:rsidP="00FF6875">
      <w:pPr>
        <w:rPr>
          <w:rFonts w:ascii="Aptos" w:hAnsi="Aptos"/>
        </w:rPr>
      </w:pPr>
      <w:r w:rsidRPr="0060517F">
        <w:rPr>
          <w:rFonts w:ascii="Aptos" w:hAnsi="Aptos"/>
        </w:rPr>
        <w:t xml:space="preserve">Our </w:t>
      </w:r>
      <w:r w:rsidR="00B21A55" w:rsidRPr="0060517F">
        <w:rPr>
          <w:rFonts w:ascii="Aptos" w:hAnsi="Aptos"/>
        </w:rPr>
        <w:t>associate membership</w:t>
      </w:r>
      <w:r w:rsidRPr="0060517F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is designed to help the wider health and social care community engage and build collaborative working relationships with HSC organisations in Northern Ireland.</w:t>
      </w:r>
      <w:r w:rsidR="00FF6875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Associate membership of NICON is open to organisations working in the health and social care sp</w:t>
      </w:r>
      <w:r w:rsidR="00643B16">
        <w:rPr>
          <w:rFonts w:ascii="Aptos" w:hAnsi="Aptos"/>
        </w:rPr>
        <w:t>ace</w:t>
      </w:r>
      <w:r w:rsidR="00FF6875" w:rsidRPr="00FF6875">
        <w:rPr>
          <w:rFonts w:ascii="Aptos" w:hAnsi="Aptos"/>
        </w:rPr>
        <w:t xml:space="preserve"> in NI, whether they are </w:t>
      </w:r>
      <w:r w:rsidR="00A53F0B">
        <w:rPr>
          <w:rFonts w:ascii="Aptos" w:hAnsi="Aptos"/>
        </w:rPr>
        <w:t>based with</w:t>
      </w:r>
      <w:r w:rsidR="00FF6875" w:rsidRPr="00FF6875">
        <w:rPr>
          <w:rFonts w:ascii="Aptos" w:hAnsi="Aptos"/>
        </w:rPr>
        <w:t xml:space="preserve">in the </w:t>
      </w:r>
      <w:r w:rsidR="00F32F30">
        <w:rPr>
          <w:rFonts w:ascii="Aptos" w:hAnsi="Aptos"/>
        </w:rPr>
        <w:t>public</w:t>
      </w:r>
      <w:r w:rsidR="00FF6875" w:rsidRPr="00FF6875">
        <w:rPr>
          <w:rFonts w:ascii="Aptos" w:hAnsi="Aptos"/>
        </w:rPr>
        <w:t xml:space="preserve">, voluntary, or commercial sector. NICON provides a unique forum in which colleagues from across these sectors can meet and learn together. </w:t>
      </w:r>
    </w:p>
    <w:p w14:paraId="68847C96" w14:textId="77777777" w:rsidR="00FF6875" w:rsidRDefault="00FF6875" w:rsidP="00FF6875">
      <w:pPr>
        <w:rPr>
          <w:rFonts w:ascii="Aptos" w:hAnsi="Aptos"/>
        </w:rPr>
      </w:pPr>
    </w:p>
    <w:p w14:paraId="44A16136" w14:textId="1C865556" w:rsidR="00DA3E98" w:rsidRPr="00FF6875" w:rsidRDefault="00DA3E98" w:rsidP="00FF6875">
      <w:pPr>
        <w:rPr>
          <w:rFonts w:ascii="Aptos" w:hAnsi="Aptos"/>
        </w:rPr>
      </w:pPr>
      <w:r w:rsidRPr="00340220">
        <w:rPr>
          <w:rFonts w:ascii="Aptos" w:hAnsi="Aptos" w:cs="Arial"/>
          <w:b/>
        </w:rPr>
        <w:t>Associate Member</w:t>
      </w:r>
      <w:r w:rsidR="00DC5030" w:rsidRPr="00340220">
        <w:rPr>
          <w:rFonts w:ascii="Aptos" w:hAnsi="Aptos" w:cs="Arial"/>
          <w:b/>
        </w:rPr>
        <w:t xml:space="preserve"> </w:t>
      </w:r>
      <w:r w:rsidR="00B21A55">
        <w:rPr>
          <w:rFonts w:ascii="Aptos" w:hAnsi="Aptos" w:cs="Arial"/>
          <w:b/>
          <w:bCs/>
        </w:rPr>
        <w:t>b</w:t>
      </w:r>
      <w:r w:rsidR="00DC5030" w:rsidRPr="00340220">
        <w:rPr>
          <w:rFonts w:ascii="Aptos" w:hAnsi="Aptos" w:cs="Arial"/>
          <w:b/>
          <w:bCs/>
        </w:rPr>
        <w:t>enefits</w:t>
      </w:r>
      <w:r w:rsidR="00340220">
        <w:rPr>
          <w:rFonts w:ascii="Aptos" w:hAnsi="Aptos" w:cs="Arial"/>
          <w:b/>
          <w:bCs/>
        </w:rPr>
        <w:t>:</w:t>
      </w:r>
    </w:p>
    <w:p w14:paraId="3B3FD7B8" w14:textId="4C3C59C4" w:rsidR="00DA3E98" w:rsidRPr="00927767" w:rsidRDefault="00425A2B" w:rsidP="002877A0">
      <w:pPr>
        <w:pStyle w:val="BodyText3"/>
        <w:jc w:val="left"/>
        <w:rPr>
          <w:rFonts w:ascii="Aptos" w:hAnsi="Aptos"/>
        </w:rPr>
      </w:pPr>
      <w:r w:rsidRPr="00927767">
        <w:rPr>
          <w:rFonts w:ascii="Aptos" w:hAnsi="Aptos"/>
        </w:rPr>
        <w:t xml:space="preserve">The key benefits of being an </w:t>
      </w:r>
      <w:r w:rsidR="00C257C0">
        <w:rPr>
          <w:rFonts w:ascii="Aptos" w:hAnsi="Aptos"/>
        </w:rPr>
        <w:t>A</w:t>
      </w:r>
      <w:r w:rsidRPr="00927767">
        <w:rPr>
          <w:rFonts w:ascii="Aptos" w:hAnsi="Aptos"/>
        </w:rPr>
        <w:t xml:space="preserve">ssociate </w:t>
      </w:r>
      <w:r w:rsidR="00C257C0">
        <w:rPr>
          <w:rFonts w:ascii="Aptos" w:hAnsi="Aptos"/>
        </w:rPr>
        <w:t>M</w:t>
      </w:r>
      <w:r w:rsidRPr="00927767">
        <w:rPr>
          <w:rFonts w:ascii="Aptos" w:hAnsi="Aptos"/>
        </w:rPr>
        <w:t>ember include</w:t>
      </w:r>
      <w:r w:rsidR="00C44918" w:rsidRPr="00927767">
        <w:rPr>
          <w:rFonts w:ascii="Aptos" w:hAnsi="Aptos"/>
        </w:rPr>
        <w:t>:</w:t>
      </w:r>
    </w:p>
    <w:p w14:paraId="74D79678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Subscription to our weekly newsletter, which covers: </w:t>
      </w:r>
    </w:p>
    <w:p w14:paraId="0DB479F3" w14:textId="77777777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News and events from NICON and the wider NHS Confederation.  </w:t>
      </w:r>
    </w:p>
    <w:p w14:paraId="5FB71899" w14:textId="6D771CA2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Media updates relevant to health and social care in Northern Ireland (including departmental press releases)</w:t>
      </w:r>
      <w:r>
        <w:rPr>
          <w:rFonts w:ascii="Aptos" w:hAnsi="Aptos"/>
        </w:rPr>
        <w:t>.</w:t>
      </w:r>
    </w:p>
    <w:p w14:paraId="0E377DB3" w14:textId="0D925D41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Political monitoring (including signposting to consultations and updates on NI Assembly &amp; Executive proceedings)</w:t>
      </w:r>
      <w:r>
        <w:rPr>
          <w:rFonts w:ascii="Aptos" w:hAnsi="Aptos"/>
        </w:rPr>
        <w:t>.</w:t>
      </w:r>
    </w:p>
    <w:p w14:paraId="01DE06E3" w14:textId="43103764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Updates from our Members and Associate Members (submissions welcome)</w:t>
      </w:r>
      <w:r>
        <w:rPr>
          <w:rFonts w:ascii="Aptos" w:hAnsi="Aptos"/>
        </w:rPr>
        <w:t>.</w:t>
      </w:r>
    </w:p>
    <w:p w14:paraId="3DBAD130" w14:textId="69E7D7F5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Free attendance at NICON </w:t>
      </w:r>
      <w:r w:rsidR="003E47DB">
        <w:rPr>
          <w:rFonts w:ascii="Aptos" w:hAnsi="Aptos"/>
        </w:rPr>
        <w:t>seminars</w:t>
      </w:r>
      <w:r w:rsidRPr="002770D2">
        <w:rPr>
          <w:rFonts w:ascii="Aptos" w:hAnsi="Aptos"/>
        </w:rPr>
        <w:t xml:space="preserve"> </w:t>
      </w:r>
      <w:r w:rsidR="008C2C9A">
        <w:rPr>
          <w:rFonts w:ascii="Aptos" w:hAnsi="Aptos"/>
        </w:rPr>
        <w:t>and webinars</w:t>
      </w:r>
      <w:r w:rsidRPr="002770D2">
        <w:rPr>
          <w:rFonts w:ascii="Aptos" w:hAnsi="Aptos"/>
        </w:rPr>
        <w:t xml:space="preserve"> (usually 6-10 per year considering topical issues) and a variety of NHS Confederation member events</w:t>
      </w:r>
    </w:p>
    <w:p w14:paraId="42F7E40C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Priority involvement in the NICON annual conference and reduced attendance rates.</w:t>
      </w:r>
    </w:p>
    <w:p w14:paraId="3AF48763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sponsor NHS Confederation activities or work in partnership on key events.</w:t>
      </w:r>
    </w:p>
    <w:p w14:paraId="51FAB170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our website, which includes all NHS Confederation publications</w:t>
      </w:r>
    </w:p>
    <w:p w14:paraId="1975F2AD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support and information from NICON colleagues, including signposting to useful connections within the HSC system, other regional networks, and the wider NHS Confederation.</w:t>
      </w:r>
    </w:p>
    <w:p w14:paraId="44FB30F8" w14:textId="5CEB9A48" w:rsidR="00425A2B" w:rsidRPr="00927767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input into NICON’s work and share your views with us.</w:t>
      </w:r>
    </w:p>
    <w:p w14:paraId="0479CE7C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3BF55737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597961C9" w14:textId="77777777" w:rsidR="00DA3E98" w:rsidRPr="00927767" w:rsidRDefault="00DA3E98" w:rsidP="004E6D37">
      <w:pPr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>Becoming a member:</w:t>
      </w:r>
    </w:p>
    <w:p w14:paraId="55F99692" w14:textId="04736D27" w:rsidR="00E66700" w:rsidRDefault="00E66700" w:rsidP="002877A0">
      <w:pPr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To become a member, please complete the </w:t>
      </w:r>
      <w:r>
        <w:rPr>
          <w:rFonts w:ascii="Aptos" w:hAnsi="Aptos" w:cs="Arial"/>
        </w:rPr>
        <w:t>below</w:t>
      </w:r>
      <w:r w:rsidRPr="00927767">
        <w:rPr>
          <w:rFonts w:ascii="Aptos" w:hAnsi="Aptos" w:cs="Arial"/>
        </w:rPr>
        <w:t xml:space="preserve"> application form </w:t>
      </w:r>
      <w:r w:rsidR="00363867">
        <w:rPr>
          <w:rFonts w:ascii="Aptos" w:hAnsi="Aptos" w:cs="Arial"/>
        </w:rPr>
        <w:t xml:space="preserve">and return </w:t>
      </w:r>
      <w:r w:rsidR="00A72928">
        <w:rPr>
          <w:rFonts w:ascii="Aptos" w:hAnsi="Aptos" w:cs="Arial"/>
        </w:rPr>
        <w:t>it</w:t>
      </w:r>
      <w:r w:rsidR="00363867">
        <w:rPr>
          <w:rFonts w:ascii="Aptos" w:hAnsi="Aptos" w:cs="Arial"/>
        </w:rPr>
        <w:t xml:space="preserve"> to</w:t>
      </w:r>
      <w:r w:rsidRPr="00927767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Robyn Scott</w:t>
      </w:r>
      <w:r w:rsidR="00280165">
        <w:rPr>
          <w:rFonts w:ascii="Aptos" w:hAnsi="Aptos" w:cs="Arial"/>
        </w:rPr>
        <w:t xml:space="preserve">, Policy and </w:t>
      </w:r>
      <w:r w:rsidR="00FB3A33">
        <w:rPr>
          <w:rFonts w:ascii="Aptos" w:hAnsi="Aptos" w:cs="Arial"/>
        </w:rPr>
        <w:t>Communications Manager,</w:t>
      </w:r>
      <w:r w:rsidRPr="00927767">
        <w:rPr>
          <w:rFonts w:ascii="Aptos" w:hAnsi="Aptos" w:cs="Arial"/>
        </w:rPr>
        <w:t xml:space="preserve"> on </w:t>
      </w:r>
      <w:hyperlink r:id="rId10" w:history="1">
        <w:r w:rsidR="00634F29" w:rsidRPr="006B6003">
          <w:rPr>
            <w:rStyle w:val="Hyperlink"/>
            <w:rFonts w:ascii="Aptos" w:hAnsi="Aptos" w:cs="Arial"/>
          </w:rPr>
          <w:t>robyn.scott@niconfedhss.org</w:t>
        </w:r>
      </w:hyperlink>
      <w:r w:rsidR="00634F29">
        <w:rPr>
          <w:rFonts w:ascii="Aptos" w:hAnsi="Aptos" w:cs="Arial"/>
        </w:rPr>
        <w:t xml:space="preserve">. </w:t>
      </w:r>
    </w:p>
    <w:p w14:paraId="0315D950" w14:textId="77777777" w:rsidR="00363867" w:rsidRDefault="00363867" w:rsidP="002877A0">
      <w:pPr>
        <w:rPr>
          <w:rFonts w:ascii="Aptos" w:hAnsi="Aptos" w:cs="Arial"/>
        </w:rPr>
      </w:pPr>
    </w:p>
    <w:p w14:paraId="0270283C" w14:textId="77777777" w:rsidR="00363867" w:rsidRPr="00363867" w:rsidRDefault="00363867" w:rsidP="00363867">
      <w:pPr>
        <w:rPr>
          <w:rFonts w:ascii="Aptos" w:hAnsi="Aptos" w:cs="Arial"/>
          <w:i/>
          <w:iCs/>
        </w:rPr>
      </w:pPr>
      <w:r w:rsidRPr="00363867">
        <w:rPr>
          <w:rFonts w:ascii="Aptos" w:hAnsi="Aptos" w:cs="Arial"/>
          <w:i/>
        </w:rPr>
        <w:t>Approval of your membership request will remain at the discretion of the Northern Ireland Confederation</w:t>
      </w:r>
      <w:r w:rsidRPr="00363867">
        <w:rPr>
          <w:rFonts w:ascii="Aptos" w:hAnsi="Aptos" w:cs="Arial"/>
          <w:i/>
          <w:iCs/>
        </w:rPr>
        <w:t>.</w:t>
      </w:r>
    </w:p>
    <w:p w14:paraId="62A6840D" w14:textId="77777777" w:rsidR="00363867" w:rsidRPr="00927767" w:rsidRDefault="00363867" w:rsidP="00363867">
      <w:pPr>
        <w:rPr>
          <w:rFonts w:ascii="Aptos" w:hAnsi="Aptos"/>
          <w:b/>
          <w:sz w:val="28"/>
          <w:szCs w:val="28"/>
        </w:rPr>
      </w:pPr>
    </w:p>
    <w:p w14:paraId="0DE862E4" w14:textId="72AB6B0A" w:rsidR="00363867" w:rsidRDefault="00363867" w:rsidP="002877A0">
      <w:pPr>
        <w:rPr>
          <w:rFonts w:ascii="Aptos" w:hAnsi="Aptos" w:cs="Arial"/>
        </w:rPr>
      </w:pPr>
      <w:r>
        <w:rPr>
          <w:rFonts w:ascii="Aptos" w:hAnsi="Aptos" w:cs="Arial"/>
        </w:rPr>
        <w:t>If you have any questions about membership</w:t>
      </w:r>
      <w:r w:rsidR="00280165">
        <w:rPr>
          <w:rFonts w:ascii="Aptos" w:hAnsi="Aptos" w:cs="Arial"/>
        </w:rPr>
        <w:t xml:space="preserve"> or difficulties completing the form</w:t>
      </w:r>
      <w:r>
        <w:rPr>
          <w:rFonts w:ascii="Aptos" w:hAnsi="Aptos" w:cs="Arial"/>
        </w:rPr>
        <w:t xml:space="preserve">, please </w:t>
      </w:r>
      <w:r w:rsidR="00A72928">
        <w:rPr>
          <w:rFonts w:ascii="Aptos" w:hAnsi="Aptos" w:cs="Arial"/>
        </w:rPr>
        <w:t>contact</w:t>
      </w:r>
      <w:r>
        <w:rPr>
          <w:rFonts w:ascii="Aptos" w:hAnsi="Aptos" w:cs="Arial"/>
        </w:rPr>
        <w:t xml:space="preserve"> Robyn at the above email address.</w:t>
      </w:r>
    </w:p>
    <w:p w14:paraId="5AB70590" w14:textId="77777777" w:rsidR="00E66700" w:rsidRPr="00927767" w:rsidRDefault="00E66700" w:rsidP="002877A0">
      <w:pPr>
        <w:rPr>
          <w:rFonts w:ascii="Aptos" w:hAnsi="Aptos"/>
          <w:b/>
          <w:sz w:val="28"/>
          <w:szCs w:val="28"/>
        </w:rPr>
      </w:pPr>
    </w:p>
    <w:p w14:paraId="28E9A788" w14:textId="77777777" w:rsidR="003D0232" w:rsidRPr="00927767" w:rsidRDefault="003D0232" w:rsidP="008412E3">
      <w:pPr>
        <w:jc w:val="both"/>
        <w:rPr>
          <w:rFonts w:ascii="Aptos" w:hAnsi="Aptos" w:cs="Arial"/>
        </w:rPr>
      </w:pPr>
    </w:p>
    <w:p w14:paraId="5286DC10" w14:textId="754D6541" w:rsidR="00A01E14" w:rsidRPr="000C2A61" w:rsidRDefault="008C702A" w:rsidP="005E63DE">
      <w:r>
        <w:br/>
      </w:r>
    </w:p>
    <w:p w14:paraId="5E1C0CF3" w14:textId="1C3A82BD" w:rsidR="00A01E14" w:rsidRPr="000C2A61" w:rsidRDefault="00A01E14" w:rsidP="2EA6C887"/>
    <w:p w14:paraId="3BB5AD11" w14:textId="0FD6E835" w:rsidR="00A01E14" w:rsidRPr="000C2A61" w:rsidRDefault="00D74690" w:rsidP="005E63DE">
      <w:pPr>
        <w:pStyle w:val="Heading1"/>
        <w:rPr>
          <w:rFonts w:ascii="Arial" w:hAnsi="Arial"/>
        </w:rPr>
      </w:pPr>
      <w:r w:rsidRPr="2EA6C887">
        <w:t>Associate Member Application Form</w:t>
      </w:r>
    </w:p>
    <w:p w14:paraId="722B00AE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0383FFF6" w14:textId="65524255" w:rsidR="00A01E14" w:rsidRPr="00044E71" w:rsidRDefault="00A01E14" w:rsidP="00A01E14">
      <w:pPr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A</w:t>
      </w:r>
      <w:r w:rsidR="004A4F6E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  <w:b/>
        </w:rPr>
        <w:t>FEES</w:t>
      </w:r>
    </w:p>
    <w:p w14:paraId="42C6D796" w14:textId="77777777" w:rsidR="00A01E14" w:rsidRPr="00044E71" w:rsidRDefault="00A01E14" w:rsidP="00A01E14">
      <w:pPr>
        <w:rPr>
          <w:rFonts w:ascii="Aptos" w:hAnsi="Aptos" w:cs="Calibri"/>
          <w:b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5"/>
        <w:gridCol w:w="2126"/>
      </w:tblGrid>
      <w:tr w:rsidR="003B1A57" w:rsidRPr="00044E71" w14:paraId="283240A4" w14:textId="77777777" w:rsidTr="002D3454">
        <w:trPr>
          <w:trHeight w:val="390"/>
          <w:jc w:val="center"/>
        </w:trPr>
        <w:tc>
          <w:tcPr>
            <w:tcW w:w="5920" w:type="dxa"/>
            <w:shd w:val="clear" w:color="auto" w:fill="C0C0C0"/>
          </w:tcPr>
          <w:p w14:paraId="7BFC8857" w14:textId="580576D7" w:rsidR="003B1A57" w:rsidRPr="00044E71" w:rsidRDefault="003B1A57" w:rsidP="00A01E14">
            <w:pPr>
              <w:spacing w:before="120" w:after="120"/>
              <w:rPr>
                <w:rFonts w:ascii="Aptos" w:hAnsi="Aptos" w:cs="Calibri"/>
                <w:b/>
              </w:rPr>
            </w:pPr>
            <w:bookmarkStart w:id="0" w:name="_Hlk24617971"/>
            <w:r w:rsidRPr="00044E71">
              <w:rPr>
                <w:rFonts w:ascii="Aptos" w:hAnsi="Aptos" w:cs="Calibri"/>
                <w:b/>
              </w:rPr>
              <w:t>NI</w:t>
            </w:r>
            <w:r w:rsidR="00EE6BE1" w:rsidRPr="00044E71">
              <w:rPr>
                <w:rFonts w:ascii="Aptos" w:hAnsi="Aptos" w:cs="Calibri"/>
                <w:b/>
              </w:rPr>
              <w:t xml:space="preserve">CON </w:t>
            </w:r>
            <w:r w:rsidR="00F749D0" w:rsidRPr="00044E71">
              <w:rPr>
                <w:rFonts w:ascii="Aptos" w:hAnsi="Aptos" w:cs="Calibri"/>
                <w:b/>
              </w:rPr>
              <w:t>Associate</w:t>
            </w:r>
            <w:r w:rsidRPr="00044E71">
              <w:rPr>
                <w:rFonts w:ascii="Aptos" w:hAnsi="Aptos" w:cs="Calibri"/>
                <w:b/>
              </w:rPr>
              <w:t xml:space="preserve"> Membership Fee</w:t>
            </w:r>
          </w:p>
        </w:tc>
        <w:tc>
          <w:tcPr>
            <w:tcW w:w="1985" w:type="dxa"/>
            <w:shd w:val="clear" w:color="auto" w:fill="C0C0C0"/>
          </w:tcPr>
          <w:p w14:paraId="286547FA" w14:textId="0D94392B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20</w:t>
            </w:r>
            <w:r w:rsidR="002D3454" w:rsidRPr="00044E71">
              <w:rPr>
                <w:rFonts w:ascii="Aptos" w:hAnsi="Aptos" w:cs="Calibri"/>
              </w:rPr>
              <w:t>2</w:t>
            </w:r>
            <w:r w:rsidR="00E57736" w:rsidRPr="00044E71">
              <w:rPr>
                <w:rFonts w:ascii="Aptos" w:hAnsi="Aptos" w:cs="Calibri"/>
              </w:rPr>
              <w:t>5</w:t>
            </w:r>
            <w:r w:rsidR="00E12216" w:rsidRPr="00044E71">
              <w:rPr>
                <w:rFonts w:ascii="Aptos" w:hAnsi="Aptos" w:cs="Calibri"/>
              </w:rPr>
              <w:t>-202</w:t>
            </w:r>
            <w:r w:rsidR="00E57736" w:rsidRPr="00044E71">
              <w:rPr>
                <w:rFonts w:ascii="Aptos" w:hAnsi="Aptos" w:cs="Calibri"/>
              </w:rPr>
              <w:t>6</w:t>
            </w:r>
          </w:p>
        </w:tc>
        <w:tc>
          <w:tcPr>
            <w:tcW w:w="2126" w:type="dxa"/>
            <w:shd w:val="clear" w:color="auto" w:fill="C0C0C0"/>
          </w:tcPr>
          <w:p w14:paraId="09ED8926" w14:textId="0F1701AC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 xml:space="preserve">Please </w:t>
            </w:r>
            <w:r w:rsidR="00EE6BE1" w:rsidRPr="00044E71">
              <w:rPr>
                <w:rFonts w:ascii="Aptos" w:hAnsi="Aptos" w:cs="Calibri"/>
              </w:rPr>
              <w:t>indicate</w:t>
            </w:r>
            <w:r w:rsidRPr="00044E71">
              <w:rPr>
                <w:rFonts w:ascii="Aptos" w:hAnsi="Aptos" w:cs="Calibri"/>
              </w:rPr>
              <w:t xml:space="preserve"> relevant category</w:t>
            </w:r>
          </w:p>
        </w:tc>
      </w:tr>
      <w:tr w:rsidR="003B1A57" w:rsidRPr="00044E71" w14:paraId="13604F09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8BC3514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="003B1A57" w:rsidRPr="00044E71">
              <w:rPr>
                <w:rFonts w:ascii="Aptos" w:hAnsi="Aptos" w:cs="Calibri"/>
              </w:rPr>
              <w:t xml:space="preserve"> (3</w:t>
            </w:r>
            <w:r w:rsidR="00483A5A" w:rsidRPr="00044E71">
              <w:rPr>
                <w:rFonts w:ascii="Aptos" w:hAnsi="Aptos" w:cs="Calibri"/>
              </w:rPr>
              <w:t>1+</w:t>
            </w:r>
            <w:r w:rsidR="003B1A57" w:rsidRPr="00044E71">
              <w:rPr>
                <w:rFonts w:ascii="Aptos" w:hAnsi="Aptos" w:cs="Calibri"/>
              </w:rPr>
              <w:t xml:space="preserve"> Employees/Members) </w:t>
            </w:r>
          </w:p>
        </w:tc>
        <w:tc>
          <w:tcPr>
            <w:tcW w:w="1985" w:type="dxa"/>
            <w:vAlign w:val="bottom"/>
          </w:tcPr>
          <w:p w14:paraId="1C521FE1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£1,500</w:t>
            </w:r>
          </w:p>
        </w:tc>
        <w:tc>
          <w:tcPr>
            <w:tcW w:w="2126" w:type="dxa"/>
          </w:tcPr>
          <w:p w14:paraId="6E1831B3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625B24B1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A51CF8B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Pr="00044E71">
              <w:rPr>
                <w:rFonts w:ascii="Aptos" w:hAnsi="Aptos" w:cs="Calibri"/>
              </w:rPr>
              <w:t xml:space="preserve"> </w:t>
            </w:r>
            <w:r w:rsidR="003B1A57" w:rsidRPr="00044E71">
              <w:rPr>
                <w:rFonts w:ascii="Aptos" w:hAnsi="Aptos" w:cs="Calibri"/>
              </w:rPr>
              <w:t xml:space="preserve">(Less than 30 Employees/Members) </w:t>
            </w:r>
          </w:p>
        </w:tc>
        <w:tc>
          <w:tcPr>
            <w:tcW w:w="1985" w:type="dxa"/>
            <w:vAlign w:val="bottom"/>
          </w:tcPr>
          <w:p w14:paraId="04913A68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£750</w:t>
            </w:r>
          </w:p>
        </w:tc>
        <w:tc>
          <w:tcPr>
            <w:tcW w:w="2126" w:type="dxa"/>
          </w:tcPr>
          <w:p w14:paraId="54E11D2A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771DBEE4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4F060DD7" w14:textId="77777777" w:rsidR="003B1A57" w:rsidRPr="00044E71" w:rsidRDefault="008714E8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Not for Profit Body</w:t>
            </w:r>
            <w:r w:rsidR="00FE4AE6" w:rsidRPr="00044E71">
              <w:rPr>
                <w:rFonts w:ascii="Aptos" w:hAnsi="Aptos" w:cs="Calibri"/>
              </w:rPr>
              <w:t xml:space="preserve"> (</w:t>
            </w:r>
            <w:r w:rsidR="00483A5A" w:rsidRPr="00044E71">
              <w:rPr>
                <w:rFonts w:ascii="Aptos" w:hAnsi="Aptos" w:cs="Calibri"/>
              </w:rPr>
              <w:t>6+</w:t>
            </w:r>
            <w:r w:rsidR="00C44918" w:rsidRPr="00044E71">
              <w:rPr>
                <w:rFonts w:ascii="Aptos" w:hAnsi="Aptos" w:cs="Calibri"/>
              </w:rPr>
              <w:t xml:space="preserve"> </w:t>
            </w:r>
            <w:r w:rsidR="00F749D0" w:rsidRPr="00044E71">
              <w:rPr>
                <w:rFonts w:ascii="Aptos" w:hAnsi="Aptos" w:cs="Calibri"/>
              </w:rPr>
              <w:t>staff)</w:t>
            </w:r>
          </w:p>
        </w:tc>
        <w:tc>
          <w:tcPr>
            <w:tcW w:w="1985" w:type="dxa"/>
            <w:vAlign w:val="bottom"/>
          </w:tcPr>
          <w:p w14:paraId="1F823EE4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£500</w:t>
            </w:r>
          </w:p>
        </w:tc>
        <w:tc>
          <w:tcPr>
            <w:tcW w:w="2126" w:type="dxa"/>
          </w:tcPr>
          <w:p w14:paraId="31126E5D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F749D0" w:rsidRPr="00044E71" w14:paraId="26C35316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61F305EA" w14:textId="77777777" w:rsidR="00F749D0" w:rsidRPr="00044E71" w:rsidRDefault="00F749D0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Small Not for Profit Body</w:t>
            </w:r>
            <w:r w:rsidR="00FE4AE6" w:rsidRPr="00044E71">
              <w:rPr>
                <w:rFonts w:ascii="Aptos" w:hAnsi="Aptos" w:cs="Calibri"/>
              </w:rPr>
              <w:t xml:space="preserve"> (0 -</w:t>
            </w:r>
            <w:r w:rsidR="001933C8" w:rsidRPr="00044E71">
              <w:rPr>
                <w:rFonts w:ascii="Aptos" w:hAnsi="Aptos" w:cs="Calibri"/>
              </w:rPr>
              <w:t xml:space="preserve"> </w:t>
            </w:r>
            <w:r w:rsidR="00FE4AE6" w:rsidRPr="00044E71">
              <w:rPr>
                <w:rFonts w:ascii="Aptos" w:hAnsi="Aptos" w:cs="Calibri"/>
              </w:rPr>
              <w:t>5</w:t>
            </w:r>
            <w:r w:rsidRPr="00044E71">
              <w:rPr>
                <w:rFonts w:ascii="Aptos" w:hAnsi="Aptos" w:cs="Calibri"/>
              </w:rPr>
              <w:t xml:space="preserve"> staff)</w:t>
            </w:r>
          </w:p>
        </w:tc>
        <w:tc>
          <w:tcPr>
            <w:tcW w:w="1985" w:type="dxa"/>
            <w:vAlign w:val="bottom"/>
          </w:tcPr>
          <w:p w14:paraId="7DDFC2B4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£250</w:t>
            </w:r>
          </w:p>
        </w:tc>
        <w:tc>
          <w:tcPr>
            <w:tcW w:w="2126" w:type="dxa"/>
          </w:tcPr>
          <w:p w14:paraId="2DE403A5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bookmarkEnd w:id="0"/>
    </w:tbl>
    <w:p w14:paraId="61D6E51E" w14:textId="78BB2355" w:rsidR="002D3454" w:rsidRPr="00044E71" w:rsidRDefault="002D3454">
      <w:pPr>
        <w:rPr>
          <w:rFonts w:ascii="Aptos" w:hAnsi="Aptos"/>
        </w:rPr>
      </w:pPr>
    </w:p>
    <w:p w14:paraId="461B2D53" w14:textId="77777777" w:rsidR="00E327C8" w:rsidRPr="00044E71" w:rsidRDefault="00E327C8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7DC28F6D" w14:textId="06E19B6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B</w:t>
      </w:r>
      <w:r w:rsidR="004A4F6E" w:rsidRPr="00044E71">
        <w:rPr>
          <w:rFonts w:ascii="Aptos" w:hAnsi="Aptos" w:cs="Calibri"/>
          <w:b/>
        </w:rPr>
        <w:t>:</w:t>
      </w:r>
      <w:r w:rsidRPr="00044E71">
        <w:rPr>
          <w:rFonts w:ascii="Aptos" w:hAnsi="Aptos" w:cs="Calibri"/>
          <w:b/>
        </w:rPr>
        <w:t xml:space="preserve"> APPLICA</w:t>
      </w:r>
      <w:r w:rsidR="003D0232" w:rsidRPr="00044E71">
        <w:rPr>
          <w:rFonts w:ascii="Aptos" w:hAnsi="Aptos" w:cs="Calibri"/>
          <w:b/>
        </w:rPr>
        <w:t>NT DETAILS</w:t>
      </w:r>
    </w:p>
    <w:p w14:paraId="5BE93A6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  <w:sz w:val="22"/>
        </w:rPr>
      </w:pPr>
    </w:p>
    <w:p w14:paraId="6B702B43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Organisation Name</w:t>
      </w:r>
      <w:r w:rsidR="00A63A06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</w:rPr>
        <w:t>.....................................................................................................................</w:t>
      </w:r>
    </w:p>
    <w:p w14:paraId="384BA73E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01D65ACD" w14:textId="2BDCD8CF" w:rsidR="00A01E14" w:rsidRPr="00044E71" w:rsidRDefault="00A01E14" w:rsidP="002D345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  <w:bCs/>
        </w:rPr>
        <w:t>Organisation Address</w:t>
      </w:r>
      <w:r w:rsidR="00A63A06" w:rsidRPr="00044E71">
        <w:rPr>
          <w:rFonts w:ascii="Aptos" w:hAnsi="Aptos" w:cs="Calibri"/>
          <w:b/>
          <w:bCs/>
        </w:rPr>
        <w:t xml:space="preserve">: </w:t>
      </w:r>
      <w:r w:rsidR="00A63A06" w:rsidRPr="00044E71">
        <w:rPr>
          <w:rFonts w:ascii="Aptos" w:hAnsi="Aptos" w:cs="Calibri"/>
        </w:rPr>
        <w:t>..................................................................................................................</w:t>
      </w:r>
    </w:p>
    <w:p w14:paraId="2DEF68C7" w14:textId="21463379" w:rsidR="003D0232" w:rsidRPr="00044E71" w:rsidRDefault="003D0232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5A1E5440" w14:textId="5E10ED9F" w:rsidR="00C4606C" w:rsidRPr="00044E71" w:rsidRDefault="00C4606C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 xml:space="preserve">Organisation </w:t>
      </w:r>
      <w:r w:rsidR="005F1325" w:rsidRPr="00044E71">
        <w:rPr>
          <w:rFonts w:ascii="Aptos" w:hAnsi="Aptos" w:cs="Calibri"/>
          <w:b/>
        </w:rPr>
        <w:t>Website:</w:t>
      </w:r>
      <w:r w:rsidR="00D9777C" w:rsidRPr="00044E71">
        <w:rPr>
          <w:rFonts w:ascii="Aptos" w:hAnsi="Aptos" w:cs="Calibri"/>
        </w:rPr>
        <w:t xml:space="preserve"> …………………………………………………………………………………………………………</w:t>
      </w:r>
    </w:p>
    <w:p w14:paraId="199C8C72" w14:textId="77777777" w:rsidR="000F55E7" w:rsidRPr="00044E71" w:rsidRDefault="000F55E7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14950878" w14:textId="7AE3B4C4" w:rsidR="00A01E14" w:rsidRPr="00044E71" w:rsidRDefault="00FC7A11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Key contact </w:t>
      </w:r>
      <w:r w:rsidR="00AD7EDD" w:rsidRPr="00044E71">
        <w:rPr>
          <w:rFonts w:ascii="Aptos" w:hAnsi="Aptos" w:cs="Calibri"/>
          <w:b/>
        </w:rPr>
        <w:t>information</w:t>
      </w:r>
      <w:r w:rsidRPr="00044E71">
        <w:rPr>
          <w:rFonts w:ascii="Aptos" w:hAnsi="Aptos" w:cs="Calibri"/>
          <w:b/>
        </w:rPr>
        <w:t xml:space="preserve"> </w:t>
      </w:r>
    </w:p>
    <w:p w14:paraId="635D3538" w14:textId="134C0AAA" w:rsidR="00E327C8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</w:rPr>
        <w:t xml:space="preserve">Please </w:t>
      </w:r>
      <w:r w:rsidR="00AD7EDD" w:rsidRPr="00044E71">
        <w:rPr>
          <w:rFonts w:ascii="Aptos" w:hAnsi="Aptos" w:cs="Calibri"/>
        </w:rPr>
        <w:t xml:space="preserve">provide the contact information of </w:t>
      </w:r>
      <w:r w:rsidRPr="00044E71">
        <w:rPr>
          <w:rFonts w:ascii="Aptos" w:hAnsi="Aptos" w:cs="Calibri"/>
        </w:rPr>
        <w:t xml:space="preserve">up to </w:t>
      </w:r>
      <w:r w:rsidR="00AE38E1">
        <w:rPr>
          <w:rFonts w:ascii="Aptos" w:hAnsi="Aptos" w:cs="Calibri"/>
          <w:bCs/>
        </w:rPr>
        <w:t>eight</w:t>
      </w:r>
      <w:r w:rsidR="00AD7EDD" w:rsidRPr="00044E71">
        <w:rPr>
          <w:rFonts w:ascii="Aptos" w:hAnsi="Aptos" w:cs="Calibri"/>
        </w:rPr>
        <w:t xml:space="preserve"> </w:t>
      </w:r>
      <w:r w:rsidRPr="00044E71">
        <w:rPr>
          <w:rFonts w:ascii="Aptos" w:hAnsi="Aptos" w:cs="Calibri"/>
        </w:rPr>
        <w:t>key contacts</w:t>
      </w:r>
      <w:r w:rsidR="00AD7EDD" w:rsidRPr="00044E71">
        <w:rPr>
          <w:rFonts w:ascii="Aptos" w:hAnsi="Aptos" w:cs="Calibri"/>
        </w:rPr>
        <w:t xml:space="preserve"> from your organisation</w:t>
      </w:r>
      <w:r w:rsidR="00356103" w:rsidRPr="00044E71">
        <w:rPr>
          <w:rFonts w:ascii="Aptos" w:hAnsi="Aptos" w:cs="Calibri"/>
          <w:bCs/>
        </w:rPr>
        <w:t>.</w:t>
      </w:r>
      <w:r w:rsidR="00356103" w:rsidRPr="00044E71">
        <w:rPr>
          <w:rFonts w:ascii="Aptos" w:hAnsi="Aptos" w:cs="Calibri"/>
        </w:rPr>
        <w:t xml:space="preserve"> These individuals will</w:t>
      </w:r>
      <w:r w:rsidRPr="00044E71">
        <w:rPr>
          <w:rFonts w:ascii="Aptos" w:hAnsi="Aptos" w:cs="Calibri"/>
        </w:rPr>
        <w:t xml:space="preserve"> receive </w:t>
      </w:r>
      <w:r w:rsidR="00AE38E1">
        <w:rPr>
          <w:rFonts w:ascii="Aptos" w:hAnsi="Aptos" w:cs="Calibri"/>
          <w:bCs/>
        </w:rPr>
        <w:t>our newsletter</w:t>
      </w:r>
      <w:r w:rsidR="00483A5A" w:rsidRPr="00044E71">
        <w:rPr>
          <w:rFonts w:ascii="Aptos" w:hAnsi="Aptos" w:cs="Calibri"/>
        </w:rPr>
        <w:t xml:space="preserve"> and </w:t>
      </w:r>
      <w:r w:rsidR="003630DD">
        <w:rPr>
          <w:rFonts w:ascii="Aptos" w:hAnsi="Aptos" w:cs="Calibri"/>
          <w:bCs/>
        </w:rPr>
        <w:t>other member alerts, including</w:t>
      </w:r>
      <w:r w:rsidR="00483A5A" w:rsidRPr="00044E71">
        <w:rPr>
          <w:rFonts w:ascii="Aptos" w:hAnsi="Aptos" w:cs="Calibri"/>
          <w:bCs/>
        </w:rPr>
        <w:t xml:space="preserve"> </w:t>
      </w:r>
      <w:r w:rsidR="00483A5A" w:rsidRPr="00044E71">
        <w:rPr>
          <w:rFonts w:ascii="Aptos" w:hAnsi="Aptos" w:cs="Calibri"/>
        </w:rPr>
        <w:t xml:space="preserve">notification of our </w:t>
      </w:r>
      <w:r w:rsidR="00356103" w:rsidRPr="00044E71">
        <w:rPr>
          <w:rFonts w:ascii="Aptos" w:hAnsi="Aptos" w:cs="Calibri"/>
        </w:rPr>
        <w:t xml:space="preserve">upcoming </w:t>
      </w:r>
      <w:r w:rsidR="00483A5A" w:rsidRPr="00044E71">
        <w:rPr>
          <w:rFonts w:ascii="Aptos" w:hAnsi="Aptos" w:cs="Calibri"/>
        </w:rPr>
        <w:t xml:space="preserve">events. </w:t>
      </w:r>
    </w:p>
    <w:p w14:paraId="063E0C0B" w14:textId="77777777" w:rsidR="004A4F6E" w:rsidRPr="00044E71" w:rsidRDefault="004A4F6E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4429"/>
        <w:gridCol w:w="4305"/>
      </w:tblGrid>
      <w:tr w:rsidR="00DB6784" w:rsidRPr="00044E71" w14:paraId="22898DA7" w14:textId="77777777" w:rsidTr="00AD7EDD">
        <w:tc>
          <w:tcPr>
            <w:tcW w:w="1794" w:type="dxa"/>
          </w:tcPr>
          <w:p w14:paraId="5ED90B3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41505513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084443D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0865E3EA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</w:tc>
        <w:tc>
          <w:tcPr>
            <w:tcW w:w="4429" w:type="dxa"/>
          </w:tcPr>
          <w:p w14:paraId="649841BE" w14:textId="025C8FFB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1</w:t>
            </w:r>
            <w:r w:rsidR="00473F2C" w:rsidRPr="00044E71">
              <w:rPr>
                <w:rFonts w:ascii="Aptos" w:hAnsi="Aptos" w:cs="Calibri"/>
                <w:b/>
              </w:rPr>
              <w:t xml:space="preserve"> </w:t>
            </w:r>
            <w:r w:rsidR="00473F2C" w:rsidRPr="006E2BE6">
              <w:rPr>
                <w:rFonts w:ascii="Aptos" w:hAnsi="Aptos" w:cs="Calibri"/>
                <w:b/>
                <w:i/>
                <w:highlight w:val="yellow"/>
              </w:rPr>
              <w:t>(Primary contact)</w:t>
            </w:r>
          </w:p>
        </w:tc>
        <w:tc>
          <w:tcPr>
            <w:tcW w:w="4305" w:type="dxa"/>
          </w:tcPr>
          <w:p w14:paraId="18F999B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2</w:t>
            </w:r>
          </w:p>
        </w:tc>
      </w:tr>
      <w:tr w:rsidR="00DB6784" w:rsidRPr="00044E71" w14:paraId="60DFD736" w14:textId="77777777" w:rsidTr="00AD7EDD">
        <w:tc>
          <w:tcPr>
            <w:tcW w:w="1794" w:type="dxa"/>
          </w:tcPr>
          <w:p w14:paraId="0871540E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A271803" w14:textId="57374559" w:rsidR="003D0232" w:rsidRPr="00044E71" w:rsidRDefault="003D0232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1A3D61FB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1AC0ED91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5FCD5EC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3</w:t>
            </w:r>
          </w:p>
        </w:tc>
        <w:tc>
          <w:tcPr>
            <w:tcW w:w="4305" w:type="dxa"/>
          </w:tcPr>
          <w:p w14:paraId="2598DEE6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4</w:t>
            </w:r>
          </w:p>
        </w:tc>
      </w:tr>
      <w:tr w:rsidR="00DB6784" w:rsidRPr="00044E71" w14:paraId="6F363C4B" w14:textId="77777777" w:rsidTr="00AD7EDD">
        <w:tc>
          <w:tcPr>
            <w:tcW w:w="1794" w:type="dxa"/>
          </w:tcPr>
          <w:p w14:paraId="3A313396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4ECB6069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6D05095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6B110E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lastRenderedPageBreak/>
              <w:t>Telephone:</w:t>
            </w:r>
          </w:p>
        </w:tc>
        <w:tc>
          <w:tcPr>
            <w:tcW w:w="4429" w:type="dxa"/>
          </w:tcPr>
          <w:p w14:paraId="78941E47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lastRenderedPageBreak/>
              <w:t>5</w:t>
            </w:r>
          </w:p>
        </w:tc>
        <w:tc>
          <w:tcPr>
            <w:tcW w:w="4305" w:type="dxa"/>
          </w:tcPr>
          <w:p w14:paraId="29B4EA11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6</w:t>
            </w:r>
          </w:p>
        </w:tc>
      </w:tr>
      <w:tr w:rsidR="00AD7EDD" w:rsidRPr="00044E71" w14:paraId="6CCEB446" w14:textId="77777777" w:rsidTr="00AD7EDD">
        <w:tc>
          <w:tcPr>
            <w:tcW w:w="1794" w:type="dxa"/>
          </w:tcPr>
          <w:p w14:paraId="5A499F7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57829C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FB0A2E9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CCFF9D" w14:textId="4666B736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2976FE08" w14:textId="4262C4A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7</w:t>
            </w:r>
          </w:p>
        </w:tc>
        <w:tc>
          <w:tcPr>
            <w:tcW w:w="4305" w:type="dxa"/>
          </w:tcPr>
          <w:p w14:paraId="54FC4422" w14:textId="453E66F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8</w:t>
            </w:r>
          </w:p>
        </w:tc>
      </w:tr>
    </w:tbl>
    <w:p w14:paraId="4F904CB7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EED1757" w14:textId="28139BB2" w:rsidR="006C7761" w:rsidRPr="00044E71" w:rsidRDefault="00A72928" w:rsidP="00A01E14">
      <w:pPr>
        <w:autoSpaceDE w:val="0"/>
        <w:autoSpaceDN w:val="0"/>
        <w:adjustRightInd w:val="0"/>
        <w:rPr>
          <w:rFonts w:ascii="Aptos" w:hAnsi="Aptos" w:cs="Calibri"/>
          <w:b/>
          <w:bCs/>
        </w:rPr>
      </w:pPr>
      <w:r>
        <w:rPr>
          <w:rFonts w:ascii="Aptos" w:hAnsi="Aptos" w:cs="Calibri"/>
        </w:rPr>
        <w:t>The contact details you have provided</w:t>
      </w:r>
      <w:r w:rsidR="006C7761" w:rsidRPr="00044E71">
        <w:rPr>
          <w:rFonts w:ascii="Aptos" w:hAnsi="Aptos" w:cs="Calibri"/>
        </w:rPr>
        <w:t xml:space="preserve"> will be entered into our database </w:t>
      </w:r>
      <w:r w:rsidR="00101BA8">
        <w:rPr>
          <w:rFonts w:ascii="Aptos" w:hAnsi="Aptos" w:cs="Calibri"/>
        </w:rPr>
        <w:t>and mailing list</w:t>
      </w:r>
      <w:r w:rsidR="00DE39C0">
        <w:rPr>
          <w:rFonts w:ascii="Aptos" w:hAnsi="Aptos" w:cs="Calibri"/>
        </w:rPr>
        <w:t xml:space="preserve"> for Associate Members</w:t>
      </w:r>
      <w:r w:rsidR="006C7761" w:rsidRPr="00044E71">
        <w:rPr>
          <w:rFonts w:ascii="Aptos" w:hAnsi="Aptos" w:cs="Calibri"/>
        </w:rPr>
        <w:t xml:space="preserve"> in accordance with </w:t>
      </w:r>
      <w:r w:rsidR="006C7761">
        <w:rPr>
          <w:rFonts w:ascii="Aptos" w:hAnsi="Aptos" w:cs="Calibri"/>
        </w:rPr>
        <w:t xml:space="preserve">the </w:t>
      </w:r>
      <w:hyperlink r:id="rId11" w:history="1">
        <w:r w:rsidR="006C7761" w:rsidRPr="002C4E59">
          <w:rPr>
            <w:rStyle w:val="Hyperlink"/>
            <w:rFonts w:ascii="Aptos" w:hAnsi="Aptos" w:cs="Calibri"/>
          </w:rPr>
          <w:t>NHS Confederation’s Privacy Policy</w:t>
        </w:r>
      </w:hyperlink>
      <w:r w:rsidR="006C7761">
        <w:rPr>
          <w:rFonts w:ascii="Aptos" w:hAnsi="Aptos" w:cs="Calibri"/>
        </w:rPr>
        <w:t>.</w:t>
      </w:r>
      <w:r w:rsidR="006C7761" w:rsidRPr="00044E71">
        <w:rPr>
          <w:rFonts w:ascii="Aptos" w:hAnsi="Aptos" w:cs="Calibri"/>
        </w:rPr>
        <w:t xml:space="preserve"> </w:t>
      </w:r>
      <w:r w:rsidR="006C7761" w:rsidRPr="00044E71">
        <w:rPr>
          <w:rFonts w:ascii="Aptos" w:hAnsi="Aptos" w:cs="Calibri"/>
        </w:rPr>
        <w:br/>
      </w:r>
    </w:p>
    <w:p w14:paraId="1FC9F213" w14:textId="29921D3D" w:rsidR="00A01E14" w:rsidRPr="00E07208" w:rsidRDefault="00000000" w:rsidP="00E07208">
      <w:pPr>
        <w:autoSpaceDE w:val="0"/>
        <w:autoSpaceDN w:val="0"/>
        <w:adjustRightInd w:val="0"/>
        <w:rPr>
          <w:rFonts w:ascii="Aptos" w:hAnsi="Aptos" w:cs="Calibri"/>
          <w:b/>
        </w:rPr>
      </w:pPr>
      <w:sdt>
        <w:sdtPr>
          <w:rPr>
            <w:rFonts w:ascii="Aptos" w:hAnsi="Aptos" w:cs="Calibri"/>
            <w:b/>
            <w:bCs/>
          </w:rPr>
          <w:id w:val="73413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08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86BF3" w:rsidRPr="00044E71">
        <w:rPr>
          <w:rFonts w:ascii="Aptos" w:hAnsi="Aptos" w:cs="Calibri"/>
        </w:rPr>
        <w:t xml:space="preserve"> </w:t>
      </w:r>
      <w:r w:rsidR="00A01E14" w:rsidRPr="00044E71">
        <w:rPr>
          <w:rFonts w:ascii="Aptos" w:hAnsi="Aptos" w:cs="Calibri"/>
        </w:rPr>
        <w:t>The Confederation may from time to time wish to share your informa</w:t>
      </w:r>
      <w:r w:rsidR="00586BF3" w:rsidRPr="00044E71">
        <w:rPr>
          <w:rFonts w:ascii="Aptos" w:hAnsi="Aptos" w:cs="Calibri"/>
        </w:rPr>
        <w:t xml:space="preserve">tion with other organisations. </w:t>
      </w:r>
      <w:r w:rsidR="00A01E14" w:rsidRPr="00044E71">
        <w:rPr>
          <w:rFonts w:ascii="Aptos" w:hAnsi="Aptos" w:cs="Calibri"/>
        </w:rPr>
        <w:t xml:space="preserve">Please </w:t>
      </w:r>
      <w:r w:rsidR="00E07208">
        <w:rPr>
          <w:rFonts w:ascii="Aptos" w:hAnsi="Aptos" w:cs="Calibri"/>
        </w:rPr>
        <w:t>check</w:t>
      </w:r>
      <w:r w:rsidR="00A01E14" w:rsidRPr="00044E71">
        <w:rPr>
          <w:rFonts w:ascii="Aptos" w:hAnsi="Aptos" w:cs="Calibri"/>
        </w:rPr>
        <w:t xml:space="preserve"> this box to confirm that you are happy for us to do s</w:t>
      </w:r>
      <w:r w:rsidR="00E60711" w:rsidRPr="00044E71">
        <w:rPr>
          <w:rFonts w:ascii="Aptos" w:hAnsi="Aptos" w:cs="Calibri"/>
        </w:rPr>
        <w:t>o</w:t>
      </w:r>
      <w:r w:rsidR="00A01E14" w:rsidRPr="00044E71">
        <w:rPr>
          <w:rFonts w:ascii="Aptos" w:hAnsi="Aptos" w:cs="Calibri"/>
        </w:rPr>
        <w:t>.</w:t>
      </w:r>
    </w:p>
    <w:p w14:paraId="03EFCA41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8F899D3" w14:textId="4482BBD8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I confirm that we wish </w:t>
      </w:r>
      <w:r w:rsidR="00DB6784" w:rsidRPr="00044E71">
        <w:rPr>
          <w:rFonts w:ascii="Aptos" w:hAnsi="Aptos" w:cs="Calibri"/>
          <w:b/>
        </w:rPr>
        <w:t>to join</w:t>
      </w:r>
      <w:r w:rsidR="002D3454" w:rsidRPr="00044E71">
        <w:rPr>
          <w:rFonts w:ascii="Aptos" w:hAnsi="Aptos" w:cs="Calibri"/>
          <w:b/>
        </w:rPr>
        <w:t xml:space="preserve"> as a</w:t>
      </w:r>
      <w:r w:rsidR="0040759E" w:rsidRPr="00044E71">
        <w:rPr>
          <w:rFonts w:ascii="Aptos" w:hAnsi="Aptos" w:cs="Calibri"/>
          <w:b/>
        </w:rPr>
        <w:t xml:space="preserve"> NICON</w:t>
      </w:r>
      <w:r w:rsidRPr="00044E71">
        <w:rPr>
          <w:rFonts w:ascii="Aptos" w:hAnsi="Aptos" w:cs="Calibri"/>
          <w:b/>
        </w:rPr>
        <w:t xml:space="preserve"> Associate Member</w:t>
      </w:r>
      <w:r w:rsidR="00C40C5C" w:rsidRPr="00044E71">
        <w:rPr>
          <w:rFonts w:ascii="Aptos" w:hAnsi="Aptos" w:cs="Calibri"/>
          <w:b/>
        </w:rPr>
        <w:t>.</w:t>
      </w:r>
    </w:p>
    <w:p w14:paraId="5B95CD1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5A4FD85F" w14:textId="5F1609F4" w:rsidR="00DB678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Signed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 xml:space="preserve">...................................................................................... </w:t>
      </w:r>
    </w:p>
    <w:p w14:paraId="5220BBB2" w14:textId="77777777" w:rsidR="00DB6784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730F3F39" w14:textId="6B88CF3F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Date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>............................................</w:t>
      </w:r>
    </w:p>
    <w:p w14:paraId="13CB595B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6D9C8D39" w14:textId="77777777" w:rsidR="00EF073B" w:rsidRPr="00044E71" w:rsidRDefault="00EF073B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1A2ACD76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Please return the completed form to:</w:t>
      </w:r>
    </w:p>
    <w:p w14:paraId="085FDBF8" w14:textId="2A348F4C" w:rsidR="006C7761" w:rsidRPr="00EE0F38" w:rsidRDefault="006C7761" w:rsidP="00A01E14">
      <w:pPr>
        <w:rPr>
          <w:rFonts w:ascii="Aptos" w:hAnsi="Aptos" w:cs="Calibri"/>
        </w:rPr>
      </w:pPr>
      <w:r w:rsidRPr="008E3740">
        <w:rPr>
          <w:rFonts w:ascii="Aptos" w:hAnsi="Aptos" w:cs="Calibri"/>
        </w:rPr>
        <w:t>Robyn Scott</w:t>
      </w:r>
      <w:r w:rsidR="008E3740" w:rsidRPr="008E3740">
        <w:rPr>
          <w:rFonts w:ascii="Aptos" w:hAnsi="Aptos" w:cs="Calibri"/>
        </w:rPr>
        <w:t>, Policy and Communications Manager</w:t>
      </w:r>
      <w:r w:rsidR="00EE0F38">
        <w:rPr>
          <w:rFonts w:ascii="Aptos" w:hAnsi="Aptos" w:cs="Calibri"/>
        </w:rPr>
        <w:t xml:space="preserve"> </w:t>
      </w:r>
      <w:r w:rsidR="00B33641">
        <w:rPr>
          <w:rFonts w:ascii="Aptos" w:hAnsi="Aptos" w:cs="Calibri"/>
        </w:rPr>
        <w:t xml:space="preserve">via email </w:t>
      </w:r>
      <w:r w:rsidR="00EE0F38">
        <w:rPr>
          <w:rFonts w:ascii="Aptos" w:hAnsi="Aptos" w:cs="Calibri"/>
        </w:rPr>
        <w:t xml:space="preserve">on </w:t>
      </w:r>
      <w:hyperlink r:id="rId12" w:history="1">
        <w:r w:rsidR="008E3740" w:rsidRPr="006B6003">
          <w:rPr>
            <w:rStyle w:val="Hyperlink"/>
            <w:rFonts w:ascii="Aptos" w:hAnsi="Aptos"/>
          </w:rPr>
          <w:t>robyn.scott@niconfedhss.org</w:t>
        </w:r>
      </w:hyperlink>
      <w:r w:rsidR="00721B68">
        <w:rPr>
          <w:rFonts w:ascii="Aptos" w:hAnsi="Aptos"/>
        </w:rPr>
        <w:t>.</w:t>
      </w:r>
      <w:r w:rsidR="008E3740">
        <w:rPr>
          <w:rFonts w:ascii="Aptos" w:hAnsi="Aptos"/>
        </w:rPr>
        <w:t xml:space="preserve"> </w:t>
      </w:r>
    </w:p>
    <w:p w14:paraId="4E3E2E42" w14:textId="77777777" w:rsidR="006C7761" w:rsidRDefault="006C7761" w:rsidP="00A01E14">
      <w:pPr>
        <w:rPr>
          <w:rFonts w:ascii="Aptos" w:hAnsi="Aptos"/>
        </w:rPr>
      </w:pPr>
    </w:p>
    <w:p w14:paraId="72B891F0" w14:textId="7D7BC214" w:rsidR="00B1345D" w:rsidRPr="00906CFE" w:rsidRDefault="00B1345D" w:rsidP="00B1345D">
      <w:pPr>
        <w:rPr>
          <w:rFonts w:ascii="Aptos" w:hAnsi="Aptos"/>
          <w:i/>
          <w:iCs/>
        </w:rPr>
      </w:pPr>
      <w:r w:rsidRPr="00906CFE">
        <w:rPr>
          <w:rFonts w:ascii="Aptos" w:hAnsi="Aptos"/>
          <w:i/>
          <w:iCs/>
        </w:rPr>
        <w:t>Once you submit your application, a member of our team will be in touch. Thank you!</w:t>
      </w:r>
    </w:p>
    <w:p w14:paraId="0EDA186C" w14:textId="77777777" w:rsidR="00B1345D" w:rsidRPr="00E07208" w:rsidRDefault="00B1345D" w:rsidP="00B1345D">
      <w:pPr>
        <w:rPr>
          <w:rFonts w:ascii="Aptos" w:hAnsi="Aptos" w:cs="Calibri"/>
          <w:b/>
          <w:bCs/>
          <w:i/>
          <w:iCs/>
        </w:rPr>
      </w:pPr>
    </w:p>
    <w:p w14:paraId="21C9E43A" w14:textId="77777777" w:rsidR="001633C9" w:rsidRDefault="001633C9" w:rsidP="00A01E14">
      <w:pPr>
        <w:rPr>
          <w:rFonts w:ascii="Aptos" w:hAnsi="Aptos" w:cs="Arial"/>
          <w:b/>
        </w:rPr>
      </w:pPr>
    </w:p>
    <w:p w14:paraId="70FCD5C0" w14:textId="59455278" w:rsidR="009326C8" w:rsidRPr="004447B8" w:rsidRDefault="009326C8" w:rsidP="00A01E14">
      <w:pPr>
        <w:rPr>
          <w:rFonts w:ascii="Aptos" w:hAnsi="Aptos"/>
        </w:rPr>
      </w:pPr>
      <w:r w:rsidRPr="001633C9">
        <w:rPr>
          <w:rFonts w:ascii="Aptos" w:hAnsi="Aptos" w:cs="Arial"/>
          <w:b/>
        </w:rPr>
        <w:t>NICON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HSC Leadership Centre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12 Hampton Manor Drive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Belfast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</w:rPr>
        <w:t>BT7 3EN</w:t>
      </w:r>
    </w:p>
    <w:p w14:paraId="62F8D834" w14:textId="7E118319" w:rsidR="004447B8" w:rsidRDefault="00D065FB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Tel:</w:t>
      </w:r>
      <w:r w:rsidR="001827F4" w:rsidRPr="001827F4">
        <w:t xml:space="preserve"> </w:t>
      </w:r>
      <w:r w:rsidR="001827F4" w:rsidRPr="001827F4">
        <w:rPr>
          <w:rFonts w:ascii="Aptos" w:hAnsi="Aptos" w:cs="Arial"/>
        </w:rPr>
        <w:t xml:space="preserve">028 9536 1779 </w:t>
      </w:r>
    </w:p>
    <w:p w14:paraId="593A2FEA" w14:textId="1FA95EC6" w:rsidR="00245253" w:rsidRDefault="001827F4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Bluesky:</w:t>
      </w:r>
      <w:r>
        <w:rPr>
          <w:rFonts w:ascii="Aptos" w:hAnsi="Aptos" w:cs="Arial"/>
        </w:rPr>
        <w:t xml:space="preserve"> </w:t>
      </w:r>
      <w:hyperlink r:id="rId13" w:history="1">
        <w:r w:rsidR="00322A15" w:rsidRPr="00BB5C1B">
          <w:rPr>
            <w:rStyle w:val="Hyperlink"/>
            <w:rFonts w:ascii="Aptos" w:hAnsi="Aptos" w:cs="Arial"/>
          </w:rPr>
          <w:t>@</w:t>
        </w:r>
        <w:proofErr w:type="gramStart"/>
        <w:r w:rsidR="00322A15" w:rsidRPr="00BB5C1B">
          <w:rPr>
            <w:rStyle w:val="Hyperlink"/>
            <w:rFonts w:ascii="Aptos" w:hAnsi="Aptos" w:cs="Arial"/>
          </w:rPr>
          <w:t>niconfederation.bsky</w:t>
        </w:r>
        <w:proofErr w:type="gramEnd"/>
        <w:r w:rsidR="00322A15" w:rsidRPr="00BB5C1B">
          <w:rPr>
            <w:rStyle w:val="Hyperlink"/>
            <w:rFonts w:ascii="Aptos" w:hAnsi="Aptos" w:cs="Arial"/>
          </w:rPr>
          <w:t>.social</w:t>
        </w:r>
      </w:hyperlink>
      <w:r w:rsidR="00322A15" w:rsidRPr="00322A15">
        <w:rPr>
          <w:rFonts w:ascii="Aptos" w:hAnsi="Aptos" w:cs="Arial"/>
        </w:rPr>
        <w:t xml:space="preserve"> </w:t>
      </w:r>
    </w:p>
    <w:p w14:paraId="2A9BA87D" w14:textId="5A987EE0" w:rsidR="00E07208" w:rsidRPr="00D065FB" w:rsidRDefault="00245253">
      <w:pPr>
        <w:rPr>
          <w:rFonts w:ascii="Aptos" w:hAnsi="Aptos" w:cs="Arial"/>
        </w:rPr>
      </w:pPr>
      <w:r w:rsidRPr="0054604A">
        <w:rPr>
          <w:rFonts w:ascii="Aptos" w:hAnsi="Aptos" w:cs="Arial"/>
          <w:b/>
          <w:bCs/>
        </w:rPr>
        <w:t>LinkedIn:</w:t>
      </w:r>
      <w:r>
        <w:rPr>
          <w:rFonts w:ascii="Aptos" w:hAnsi="Aptos" w:cs="Arial"/>
        </w:rPr>
        <w:t xml:space="preserve"> </w:t>
      </w:r>
      <w:hyperlink r:id="rId14" w:history="1">
        <w:r w:rsidR="00BA1AA6" w:rsidRPr="00E43595">
          <w:rPr>
            <w:rStyle w:val="Hyperlink"/>
            <w:rFonts w:ascii="Aptos" w:hAnsi="Aptos" w:cs="Arial"/>
          </w:rPr>
          <w:t>https://www.linkedin.com/showcase/northern-ireland-nhs-confed</w:t>
        </w:r>
      </w:hyperlink>
      <w:r w:rsidR="00BA1AA6">
        <w:rPr>
          <w:rFonts w:ascii="Aptos" w:hAnsi="Aptos" w:cs="Arial"/>
        </w:rPr>
        <w:t xml:space="preserve"> </w:t>
      </w:r>
      <w:r w:rsidR="00E07208" w:rsidRPr="00D065FB">
        <w:rPr>
          <w:rFonts w:ascii="Aptos" w:hAnsi="Aptos" w:cs="Arial"/>
        </w:rPr>
        <w:br w:type="page"/>
      </w:r>
    </w:p>
    <w:p w14:paraId="0BCA9A8C" w14:textId="6DEB4F58" w:rsidR="00417A32" w:rsidRPr="00417A32" w:rsidRDefault="003E7818" w:rsidP="006143BD">
      <w:pPr>
        <w:pStyle w:val="Heading1"/>
      </w:pPr>
      <w:bookmarkStart w:id="1" w:name="_Hlk534799656"/>
      <w:bookmarkEnd w:id="1"/>
      <w:r>
        <w:lastRenderedPageBreak/>
        <w:t>Appendix: Current NICON Membership</w:t>
      </w:r>
    </w:p>
    <w:tbl>
      <w:tblPr>
        <w:tblpPr w:leftFromText="180" w:rightFromText="180" w:vertAnchor="text" w:horzAnchor="margin" w:tblpXSpec="center" w:tblpY="89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4111"/>
        <w:gridCol w:w="354"/>
        <w:gridCol w:w="4182"/>
      </w:tblGrid>
      <w:tr w:rsidR="00F13B49" w14:paraId="0BC232A5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F2FA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CE600E">
              <w:rPr>
                <w:rFonts w:ascii="Aptos" w:hAnsi="Aptos" w:cs="Calibri"/>
                <w:b/>
                <w:bCs/>
                <w:sz w:val="28"/>
                <w:szCs w:val="28"/>
              </w:rPr>
              <w:t>NICON Membership Overview 2025</w:t>
            </w:r>
          </w:p>
        </w:tc>
      </w:tr>
      <w:tr w:rsidR="00F13B49" w14:paraId="704C1E43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4E8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>HSC Members (18)</w:t>
            </w:r>
          </w:p>
        </w:tc>
      </w:tr>
      <w:tr w:rsidR="00F13B49" w:rsidRPr="004F5325" w14:paraId="43DB2C1D" w14:textId="77777777" w:rsidTr="00402EC2"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335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Commissioners (2)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D4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Public Health Agency (PHA)</w:t>
            </w:r>
          </w:p>
          <w:p w14:paraId="6863485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Strategic Planning and Performance Group (SPPG)</w:t>
            </w:r>
          </w:p>
        </w:tc>
      </w:tr>
      <w:tr w:rsidR="00F13B49" w:rsidRPr="004F5325" w14:paraId="334E86F9" w14:textId="77777777" w:rsidTr="00402EC2">
        <w:trPr>
          <w:trHeight w:val="17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DB3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Providers (6)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BB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Belfast HSC Trust</w:t>
            </w:r>
            <w:r w:rsidRPr="00CE600E">
              <w:rPr>
                <w:rFonts w:ascii="Aptos" w:hAnsi="Aptos" w:cs="Calibri"/>
                <w:color w:val="000000"/>
                <w:sz w:val="20"/>
                <w:szCs w:val="20"/>
              </w:rPr>
              <w:t xml:space="preserve">  </w:t>
            </w:r>
          </w:p>
          <w:p w14:paraId="2F541D3C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HSC Trust</w:t>
            </w:r>
          </w:p>
          <w:p w14:paraId="48F251A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HSC Trust</w:t>
            </w:r>
          </w:p>
          <w:p w14:paraId="133338C1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proofErr w:type="gramStart"/>
            <w:r w:rsidRPr="00CE600E">
              <w:rPr>
                <w:rFonts w:ascii="Aptos" w:hAnsi="Aptos" w:cs="Calibri"/>
                <w:sz w:val="20"/>
                <w:szCs w:val="20"/>
              </w:rPr>
              <w:t>South Eastern</w:t>
            </w:r>
            <w:proofErr w:type="gramEnd"/>
            <w:r w:rsidRPr="00CE600E">
              <w:rPr>
                <w:rFonts w:ascii="Aptos" w:hAnsi="Aptos" w:cs="Calibri"/>
                <w:sz w:val="20"/>
                <w:szCs w:val="20"/>
              </w:rPr>
              <w:t xml:space="preserve"> HSC Trust</w:t>
            </w:r>
          </w:p>
          <w:p w14:paraId="2F1509B9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Western HSC Trust</w:t>
            </w:r>
          </w:p>
          <w:p w14:paraId="5522CE3B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Ambulance Service HSC Trust (NIAS)</w:t>
            </w:r>
          </w:p>
        </w:tc>
      </w:tr>
      <w:tr w:rsidR="00F13B49" w:rsidRPr="004F5325" w14:paraId="19A7E360" w14:textId="77777777" w:rsidTr="00402EC2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DA9E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Other Agencies (10)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C94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Business Services Organisation (BSO)</w:t>
            </w:r>
          </w:p>
          <w:p w14:paraId="69E54F2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Blood Transfusion Service (NIBTS)</w:t>
            </w:r>
          </w:p>
          <w:p w14:paraId="1D1A8B5F" w14:textId="174F4383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The Children's Court Guardian Agency for </w:t>
            </w:r>
            <w:r w:rsidR="00403645">
              <w:rPr>
                <w:rFonts w:ascii="Aptos" w:hAnsi="Aptos" w:cs="Calibri"/>
                <w:sz w:val="20"/>
                <w:szCs w:val="20"/>
              </w:rPr>
              <w:t>NI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(CCGANI)</w:t>
            </w:r>
          </w:p>
          <w:p w14:paraId="1E618D30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Medical and Dental Training Agency (NIMDTA)</w:t>
            </w:r>
          </w:p>
          <w:p w14:paraId="1F721D7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Practice and Education Council (NIPEC)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12C7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Social Care Council (NISCC)</w:t>
            </w:r>
          </w:p>
          <w:p w14:paraId="14735042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Patient &amp; Client Council (PCC)</w:t>
            </w:r>
          </w:p>
          <w:p w14:paraId="26DAC008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Regulation and Quality Improvement Authority (RQIA)</w:t>
            </w:r>
          </w:p>
          <w:p w14:paraId="3105B46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Safeguarding Board NI (SBNI)</w:t>
            </w:r>
          </w:p>
          <w:p w14:paraId="42E6571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b/>
                <w:bCs/>
                <w:color w:val="FF0000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Fire &amp; Rescue Service (NIFRS)</w:t>
            </w:r>
          </w:p>
        </w:tc>
      </w:tr>
      <w:tr w:rsidR="00F13B49" w:rsidRPr="004F5325" w14:paraId="709FE4B5" w14:textId="77777777" w:rsidTr="009849B5">
        <w:tc>
          <w:tcPr>
            <w:tcW w:w="111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A16E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 xml:space="preserve">Associate Members </w:t>
            </w:r>
          </w:p>
        </w:tc>
      </w:tr>
      <w:tr w:rsidR="00F13B49" w:rsidRPr="004F5325" w14:paraId="235A4B55" w14:textId="77777777" w:rsidTr="00402EC2">
        <w:trPr>
          <w:trHeight w:val="50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53C" w14:textId="77777777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Commercial</w:t>
            </w:r>
          </w:p>
          <w:p w14:paraId="7DA244C5" w14:textId="77777777" w:rsidR="00F13B49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BT </w:t>
            </w:r>
          </w:p>
          <w:p w14:paraId="5D3C2D90" w14:textId="08CE8C2D" w:rsidR="00006550" w:rsidRPr="00CE600E" w:rsidRDefault="00006550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Connected Health</w:t>
            </w:r>
          </w:p>
          <w:p w14:paraId="553541EF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Novartis</w:t>
            </w:r>
          </w:p>
          <w:p w14:paraId="772F5E24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Pfizer </w:t>
            </w:r>
          </w:p>
          <w:p w14:paraId="6F3B6FA1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Teva</w:t>
            </w:r>
          </w:p>
          <w:p w14:paraId="56366AB3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The Access Group</w:t>
            </w:r>
          </w:p>
          <w:p w14:paraId="00A82E92" w14:textId="77777777" w:rsidR="00F13B49" w:rsidRPr="00CE600E" w:rsidRDefault="00F13B49" w:rsidP="009849B5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4F0F4CD6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979F" w14:textId="07788538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Third Sector</w:t>
            </w:r>
          </w:p>
          <w:p w14:paraId="39DC6097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Age NI</w:t>
            </w:r>
          </w:p>
          <w:p w14:paraId="567252AD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Alzheimer’s Society</w:t>
            </w:r>
          </w:p>
          <w:p w14:paraId="2FF2EA55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British Heart Foundation </w:t>
            </w:r>
          </w:p>
          <w:p w14:paraId="15148B89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British Red Cross NI</w:t>
            </w:r>
          </w:p>
          <w:p w14:paraId="5039B347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Centre for Independent Living NI</w:t>
            </w:r>
          </w:p>
          <w:p w14:paraId="43024302" w14:textId="77777777" w:rsidR="00B82F37" w:rsidRPr="00CE600E" w:rsidRDefault="00B82F37" w:rsidP="00B82F37">
            <w:pPr>
              <w:numPr>
                <w:ilvl w:val="0"/>
                <w:numId w:val="1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Co3</w:t>
            </w:r>
          </w:p>
          <w:p w14:paraId="13920C26" w14:textId="77777777" w:rsidR="005C049E" w:rsidRPr="00CE600E" w:rsidRDefault="005C049E" w:rsidP="00B82F37">
            <w:pPr>
              <w:numPr>
                <w:ilvl w:val="0"/>
                <w:numId w:val="1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Healthy Living Centre Alliance </w:t>
            </w:r>
          </w:p>
          <w:p w14:paraId="509F8096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Heart Failure Warriors</w:t>
            </w:r>
          </w:p>
          <w:p w14:paraId="1214D383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Inspire </w:t>
            </w:r>
          </w:p>
          <w:p w14:paraId="405677D1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Marie Curie </w:t>
            </w:r>
          </w:p>
          <w:p w14:paraId="503F5707" w14:textId="4685C31B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Motor Neuron Disease Assoc</w:t>
            </w:r>
            <w:r w:rsidR="006143BD">
              <w:rPr>
                <w:rFonts w:ascii="Aptos" w:eastAsia="Calibri" w:hAnsi="Aptos" w:cs="Calibri"/>
                <w:sz w:val="20"/>
                <w:szCs w:val="20"/>
              </w:rPr>
              <w:t>iation NI</w:t>
            </w:r>
          </w:p>
          <w:p w14:paraId="28FA9A09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My Home Life NI</w:t>
            </w:r>
          </w:p>
          <w:p w14:paraId="30F413BA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NI Chest, Heart &amp; Stroke </w:t>
            </w:r>
          </w:p>
          <w:p w14:paraId="1EA592DA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NI Pancreatic Cancer</w:t>
            </w:r>
          </w:p>
          <w:p w14:paraId="50FF6539" w14:textId="77777777" w:rsidR="00F13B49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Positive Futures</w:t>
            </w:r>
          </w:p>
          <w:p w14:paraId="6BD977ED" w14:textId="1F46EE59" w:rsidR="00541837" w:rsidRPr="00CE600E" w:rsidRDefault="00541837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Sense Northern Ireland</w:t>
            </w:r>
          </w:p>
          <w:p w14:paraId="3899723C" w14:textId="0CDDBAFA" w:rsidR="00F77F72" w:rsidRDefault="00F77F72" w:rsidP="00B82F3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Stroke Association NI</w:t>
            </w:r>
          </w:p>
          <w:p w14:paraId="2251B0F4" w14:textId="0C3717D1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Cedar Foundation</w:t>
            </w:r>
          </w:p>
          <w:p w14:paraId="5E922404" w14:textId="500E36CA" w:rsidR="00F13B49" w:rsidRPr="00F77F72" w:rsidRDefault="00F13B49" w:rsidP="00F77F72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The </w:t>
            </w:r>
            <w:proofErr w:type="spellStart"/>
            <w:r w:rsidRPr="00CE600E">
              <w:rPr>
                <w:rFonts w:ascii="Aptos" w:eastAsia="Calibri" w:hAnsi="Aptos" w:cs="Calibri"/>
                <w:sz w:val="20"/>
                <w:szCs w:val="20"/>
              </w:rPr>
              <w:t>Gaitway</w:t>
            </w:r>
            <w:proofErr w:type="spellEnd"/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 Organisation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06F" w14:textId="62D9E920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Representative Bodies</w:t>
            </w:r>
            <w:r w:rsidR="001433D3">
              <w:rPr>
                <w:rFonts w:ascii="Aptos" w:hAnsi="Aptos" w:cs="Calibri"/>
                <w:b/>
                <w:bCs/>
                <w:sz w:val="20"/>
                <w:szCs w:val="20"/>
              </w:rPr>
              <w:t xml:space="preserve"> / Other</w:t>
            </w:r>
          </w:p>
          <w:p w14:paraId="70BDCA23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Association of Social Workers NI (BASW NI)</w:t>
            </w:r>
          </w:p>
          <w:p w14:paraId="3C009C6C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Dental Association (BDA)</w:t>
            </w:r>
          </w:p>
          <w:p w14:paraId="7E7DB0E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Medical Association (BMA)</w:t>
            </w:r>
          </w:p>
          <w:p w14:paraId="36F772D1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Community Pharmacy NI </w:t>
            </w:r>
          </w:p>
          <w:p w14:paraId="3C67A7FD" w14:textId="77777777" w:rsidR="00384AE3" w:rsidRPr="00CE600E" w:rsidRDefault="00384AE3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European Connected Health Alliance</w:t>
            </w:r>
          </w:p>
          <w:p w14:paraId="4DFC961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General Medical Council (GMC)</w:t>
            </w:r>
          </w:p>
          <w:p w14:paraId="49FB6A08" w14:textId="77777777" w:rsidR="00ED0E2B" w:rsidRDefault="00ED0E2B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HIRANI</w:t>
            </w:r>
          </w:p>
          <w:p w14:paraId="560D7F53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Institute of Public Health in Ireland</w:t>
            </w:r>
          </w:p>
          <w:p w14:paraId="7EF08D4F" w14:textId="62F6C91B" w:rsidR="00384AE3" w:rsidRDefault="002C03DB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National Institute </w:t>
            </w:r>
            <w:r w:rsidR="001D1224">
              <w:rPr>
                <w:rFonts w:ascii="Aptos" w:hAnsi="Aptos" w:cs="Calibri"/>
                <w:sz w:val="20"/>
                <w:szCs w:val="20"/>
              </w:rPr>
              <w:t>for health and Ca</w:t>
            </w:r>
            <w:r w:rsidR="003B68B0">
              <w:rPr>
                <w:rFonts w:ascii="Aptos" w:hAnsi="Aptos" w:cs="Calibri"/>
                <w:sz w:val="20"/>
                <w:szCs w:val="20"/>
              </w:rPr>
              <w:t>r</w:t>
            </w:r>
            <w:r w:rsidR="001D1224">
              <w:rPr>
                <w:rFonts w:ascii="Aptos" w:hAnsi="Aptos" w:cs="Calibri"/>
                <w:sz w:val="20"/>
                <w:szCs w:val="20"/>
              </w:rPr>
              <w:t>e Excellence (</w:t>
            </w:r>
            <w:r w:rsidR="00384AE3" w:rsidRPr="00CE600E">
              <w:rPr>
                <w:rFonts w:ascii="Aptos" w:hAnsi="Aptos" w:cs="Calibri"/>
                <w:sz w:val="20"/>
                <w:szCs w:val="20"/>
              </w:rPr>
              <w:t>NICE</w:t>
            </w:r>
            <w:r w:rsidR="001D1224">
              <w:rPr>
                <w:rFonts w:ascii="Aptos" w:hAnsi="Aptos" w:cs="Calibri"/>
                <w:sz w:val="20"/>
                <w:szCs w:val="20"/>
              </w:rPr>
              <w:t>)</w:t>
            </w:r>
            <w:r w:rsidR="00384AE3" w:rsidRPr="00CE600E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  <w:p w14:paraId="2062E644" w14:textId="17E673AE" w:rsidR="00384AE3" w:rsidRPr="00CE600E" w:rsidRDefault="00384AE3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Healthcare Leadership Forum</w:t>
            </w:r>
          </w:p>
          <w:p w14:paraId="5EDA895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GP Federation Support Unit</w:t>
            </w:r>
          </w:p>
          <w:p w14:paraId="00D2AD1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Pharmaceutical Society NI</w:t>
            </w:r>
          </w:p>
          <w:p w14:paraId="72EC8F38" w14:textId="77777777" w:rsidR="004A5905" w:rsidRDefault="004A5905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6F70FA">
              <w:rPr>
                <w:rFonts w:ascii="Aptos" w:eastAsia="Calibri" w:hAnsi="Aptos" w:cs="Calibri"/>
                <w:sz w:val="20"/>
                <w:szCs w:val="20"/>
              </w:rPr>
              <w:t>Professional Standards Authority for Health and Social Care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  <w:p w14:paraId="0FC75246" w14:textId="77777777" w:rsidR="00085F81" w:rsidRDefault="00085F81" w:rsidP="00085F81">
            <w:pPr>
              <w:pStyle w:val="ListParagraph"/>
              <w:numPr>
                <w:ilvl w:val="0"/>
                <w:numId w:val="3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Resolute P</w:t>
            </w:r>
            <w:r>
              <w:rPr>
                <w:rFonts w:ascii="Aptos" w:eastAsia="Calibri" w:hAnsi="Aptos" w:cs="Calibri"/>
                <w:sz w:val="20"/>
                <w:szCs w:val="20"/>
              </w:rPr>
              <w:t>ublic Affairs</w:t>
            </w:r>
          </w:p>
          <w:p w14:paraId="2D4600FA" w14:textId="6150C6EE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GPs </w:t>
            </w:r>
          </w:p>
          <w:p w14:paraId="71A03935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Occupational Therapists </w:t>
            </w:r>
          </w:p>
          <w:p w14:paraId="2ABF890C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Paediatrics &amp; Child Health </w:t>
            </w:r>
          </w:p>
          <w:p w14:paraId="4B8C9575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Speech &amp; Language Therapists   </w:t>
            </w:r>
          </w:p>
          <w:p w14:paraId="6B4E8B22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Royal College of Surgeons</w:t>
            </w:r>
          </w:p>
          <w:p w14:paraId="5B9FFA83" w14:textId="5372FD16" w:rsidR="00543748" w:rsidRPr="004A5905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GP Federation</w:t>
            </w:r>
            <w:r w:rsidR="00541837">
              <w:rPr>
                <w:rFonts w:ascii="Aptos" w:hAnsi="Aptos" w:cs="Calibri"/>
                <w:sz w:val="20"/>
                <w:szCs w:val="20"/>
              </w:rPr>
              <w:t xml:space="preserve"> Support Unit</w:t>
            </w:r>
          </w:p>
        </w:tc>
      </w:tr>
    </w:tbl>
    <w:p w14:paraId="54738AF4" w14:textId="302043D4" w:rsidR="00CE56CA" w:rsidRDefault="00CE56CA" w:rsidP="0A37B514"/>
    <w:sectPr w:rsidR="00CE56CA" w:rsidSect="000E7D4E">
      <w:headerReference w:type="default" r:id="rId15"/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2104" w14:textId="77777777" w:rsidR="003C28FA" w:rsidRDefault="003C28FA">
      <w:r>
        <w:separator/>
      </w:r>
    </w:p>
  </w:endnote>
  <w:endnote w:type="continuationSeparator" w:id="0">
    <w:p w14:paraId="10BDD066" w14:textId="77777777" w:rsidR="003C28FA" w:rsidRDefault="003C28FA">
      <w:r>
        <w:continuationSeparator/>
      </w:r>
    </w:p>
  </w:endnote>
  <w:endnote w:type="continuationNotice" w:id="1">
    <w:p w14:paraId="14D2FD7E" w14:textId="77777777" w:rsidR="003C28FA" w:rsidRDefault="003C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DF10" w14:textId="77777777" w:rsidR="003C28FA" w:rsidRDefault="003C28FA">
      <w:r>
        <w:separator/>
      </w:r>
    </w:p>
  </w:footnote>
  <w:footnote w:type="continuationSeparator" w:id="0">
    <w:p w14:paraId="44558070" w14:textId="77777777" w:rsidR="003C28FA" w:rsidRDefault="003C28FA">
      <w:r>
        <w:continuationSeparator/>
      </w:r>
    </w:p>
  </w:footnote>
  <w:footnote w:type="continuationNotice" w:id="1">
    <w:p w14:paraId="1FD7BAA2" w14:textId="77777777" w:rsidR="003C28FA" w:rsidRDefault="003C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3BC" w14:textId="44AEA774" w:rsidR="00D203C3" w:rsidRDefault="00E32BD2" w:rsidP="00A31C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483" wp14:editId="467A11F0">
          <wp:simplePos x="0" y="0"/>
          <wp:positionH relativeFrom="column">
            <wp:posOffset>2560320</wp:posOffset>
          </wp:positionH>
          <wp:positionV relativeFrom="paragraph">
            <wp:posOffset>-457200</wp:posOffset>
          </wp:positionV>
          <wp:extent cx="4666436" cy="2005473"/>
          <wp:effectExtent l="0" t="0" r="0" b="0"/>
          <wp:wrapNone/>
          <wp:docPr id="1117984930" name="Picture 1" descr="A picture containing wh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1" name="Picture 1" descr="A picture containing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436" cy="2005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411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7B5AE601" wp14:editId="69369E89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110740" cy="472440"/>
          <wp:effectExtent l="0" t="0" r="3810" b="3810"/>
          <wp:wrapTight wrapText="bothSides">
            <wp:wrapPolygon edited="0">
              <wp:start x="975" y="0"/>
              <wp:lineTo x="0" y="4355"/>
              <wp:lineTo x="0" y="16548"/>
              <wp:lineTo x="975" y="20903"/>
              <wp:lineTo x="21444" y="20903"/>
              <wp:lineTo x="21444" y="0"/>
              <wp:lineTo x="975" y="0"/>
            </wp:wrapPolygon>
          </wp:wrapTight>
          <wp:docPr id="881999553" name="Picture 881999553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19">
      <w:br/>
    </w:r>
    <w:r w:rsidR="00F54661">
      <w:br/>
    </w:r>
    <w:r w:rsidR="00D73219" w:rsidRPr="003578D2">
      <w:rPr>
        <w:noProof/>
      </w:rPr>
      <w:br/>
    </w:r>
    <w:r w:rsidR="00BE5E80">
      <w:br/>
    </w:r>
  </w:p>
  <w:p w14:paraId="4C35AF3A" w14:textId="77777777" w:rsidR="00D203C3" w:rsidRPr="003578D2" w:rsidRDefault="00D203C3" w:rsidP="00A31C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31"/>
    <w:multiLevelType w:val="hybridMultilevel"/>
    <w:tmpl w:val="AE2C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65"/>
    <w:multiLevelType w:val="hybridMultilevel"/>
    <w:tmpl w:val="A59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2D"/>
    <w:multiLevelType w:val="hybridMultilevel"/>
    <w:tmpl w:val="3BDE3244"/>
    <w:lvl w:ilvl="0" w:tplc="DC0E9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2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84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4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8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49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6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11BD"/>
    <w:multiLevelType w:val="hybridMultilevel"/>
    <w:tmpl w:val="634A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C34"/>
    <w:multiLevelType w:val="hybridMultilevel"/>
    <w:tmpl w:val="C7DC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C2D"/>
    <w:multiLevelType w:val="hybridMultilevel"/>
    <w:tmpl w:val="FF30928C"/>
    <w:lvl w:ilvl="0" w:tplc="A9163FEE">
      <w:start w:val="8"/>
      <w:numFmt w:val="decimal"/>
      <w:lvlText w:val="%1."/>
      <w:lvlJc w:val="left"/>
      <w:pPr>
        <w:ind w:left="360" w:hanging="360"/>
      </w:pPr>
    </w:lvl>
    <w:lvl w:ilvl="1" w:tplc="0F1607FA">
      <w:start w:val="1"/>
      <w:numFmt w:val="lowerLetter"/>
      <w:lvlText w:val="%2."/>
      <w:lvlJc w:val="left"/>
      <w:pPr>
        <w:ind w:left="1440" w:hanging="360"/>
      </w:pPr>
    </w:lvl>
    <w:lvl w:ilvl="2" w:tplc="70CA7680">
      <w:start w:val="1"/>
      <w:numFmt w:val="lowerRoman"/>
      <w:lvlText w:val="%3."/>
      <w:lvlJc w:val="right"/>
      <w:pPr>
        <w:ind w:left="2160" w:hanging="180"/>
      </w:pPr>
    </w:lvl>
    <w:lvl w:ilvl="3" w:tplc="880E10D2">
      <w:start w:val="1"/>
      <w:numFmt w:val="decimal"/>
      <w:lvlText w:val="%4."/>
      <w:lvlJc w:val="left"/>
      <w:pPr>
        <w:ind w:left="2880" w:hanging="360"/>
      </w:pPr>
    </w:lvl>
    <w:lvl w:ilvl="4" w:tplc="B7C8EB28">
      <w:start w:val="1"/>
      <w:numFmt w:val="lowerLetter"/>
      <w:lvlText w:val="%5."/>
      <w:lvlJc w:val="left"/>
      <w:pPr>
        <w:ind w:left="3600" w:hanging="360"/>
      </w:pPr>
    </w:lvl>
    <w:lvl w:ilvl="5" w:tplc="DED066C6">
      <w:start w:val="1"/>
      <w:numFmt w:val="lowerRoman"/>
      <w:lvlText w:val="%6."/>
      <w:lvlJc w:val="right"/>
      <w:pPr>
        <w:ind w:left="4320" w:hanging="180"/>
      </w:pPr>
    </w:lvl>
    <w:lvl w:ilvl="6" w:tplc="3A7E7088">
      <w:start w:val="1"/>
      <w:numFmt w:val="decimal"/>
      <w:lvlText w:val="%7."/>
      <w:lvlJc w:val="left"/>
      <w:pPr>
        <w:ind w:left="5040" w:hanging="360"/>
      </w:pPr>
    </w:lvl>
    <w:lvl w:ilvl="7" w:tplc="AC28EFB0">
      <w:start w:val="1"/>
      <w:numFmt w:val="lowerLetter"/>
      <w:lvlText w:val="%8."/>
      <w:lvlJc w:val="left"/>
      <w:pPr>
        <w:ind w:left="5760" w:hanging="360"/>
      </w:pPr>
    </w:lvl>
    <w:lvl w:ilvl="8" w:tplc="EB3277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C83"/>
    <w:multiLevelType w:val="hybridMultilevel"/>
    <w:tmpl w:val="83408E6E"/>
    <w:lvl w:ilvl="0" w:tplc="AFF25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162"/>
    <w:multiLevelType w:val="hybridMultilevel"/>
    <w:tmpl w:val="FAB2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2B1"/>
    <w:multiLevelType w:val="hybridMultilevel"/>
    <w:tmpl w:val="52A4B742"/>
    <w:lvl w:ilvl="0" w:tplc="025E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4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E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6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4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CAF8D"/>
    <w:multiLevelType w:val="hybridMultilevel"/>
    <w:tmpl w:val="BCC8E1F0"/>
    <w:lvl w:ilvl="0" w:tplc="66CE59EA">
      <w:start w:val="12"/>
      <w:numFmt w:val="decimal"/>
      <w:lvlText w:val="%1."/>
      <w:lvlJc w:val="left"/>
      <w:pPr>
        <w:ind w:left="360" w:hanging="360"/>
      </w:pPr>
    </w:lvl>
    <w:lvl w:ilvl="1" w:tplc="D2CEC2EC">
      <w:start w:val="1"/>
      <w:numFmt w:val="lowerLetter"/>
      <w:lvlText w:val="%2."/>
      <w:lvlJc w:val="left"/>
      <w:pPr>
        <w:ind w:left="1440" w:hanging="360"/>
      </w:pPr>
    </w:lvl>
    <w:lvl w:ilvl="2" w:tplc="5E08DD4E">
      <w:start w:val="1"/>
      <w:numFmt w:val="lowerRoman"/>
      <w:lvlText w:val="%3."/>
      <w:lvlJc w:val="right"/>
      <w:pPr>
        <w:ind w:left="2160" w:hanging="180"/>
      </w:pPr>
    </w:lvl>
    <w:lvl w:ilvl="3" w:tplc="ACD4CCCE">
      <w:start w:val="1"/>
      <w:numFmt w:val="decimal"/>
      <w:lvlText w:val="%4."/>
      <w:lvlJc w:val="left"/>
      <w:pPr>
        <w:ind w:left="2880" w:hanging="360"/>
      </w:pPr>
    </w:lvl>
    <w:lvl w:ilvl="4" w:tplc="9762EE16">
      <w:start w:val="1"/>
      <w:numFmt w:val="lowerLetter"/>
      <w:lvlText w:val="%5."/>
      <w:lvlJc w:val="left"/>
      <w:pPr>
        <w:ind w:left="3600" w:hanging="360"/>
      </w:pPr>
    </w:lvl>
    <w:lvl w:ilvl="5" w:tplc="573E61DE">
      <w:start w:val="1"/>
      <w:numFmt w:val="lowerRoman"/>
      <w:lvlText w:val="%6."/>
      <w:lvlJc w:val="right"/>
      <w:pPr>
        <w:ind w:left="4320" w:hanging="180"/>
      </w:pPr>
    </w:lvl>
    <w:lvl w:ilvl="6" w:tplc="DEECC482">
      <w:start w:val="1"/>
      <w:numFmt w:val="decimal"/>
      <w:lvlText w:val="%7."/>
      <w:lvlJc w:val="left"/>
      <w:pPr>
        <w:ind w:left="5040" w:hanging="360"/>
      </w:pPr>
    </w:lvl>
    <w:lvl w:ilvl="7" w:tplc="56B26580">
      <w:start w:val="1"/>
      <w:numFmt w:val="lowerLetter"/>
      <w:lvlText w:val="%8."/>
      <w:lvlJc w:val="left"/>
      <w:pPr>
        <w:ind w:left="5760" w:hanging="360"/>
      </w:pPr>
    </w:lvl>
    <w:lvl w:ilvl="8" w:tplc="5A88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A8F"/>
    <w:multiLevelType w:val="hybridMultilevel"/>
    <w:tmpl w:val="64C4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F2AD"/>
    <w:multiLevelType w:val="hybridMultilevel"/>
    <w:tmpl w:val="4738B42E"/>
    <w:lvl w:ilvl="0" w:tplc="BCE893E0">
      <w:start w:val="10"/>
      <w:numFmt w:val="decimal"/>
      <w:lvlText w:val="%1."/>
      <w:lvlJc w:val="left"/>
      <w:pPr>
        <w:ind w:left="360" w:hanging="360"/>
      </w:pPr>
    </w:lvl>
    <w:lvl w:ilvl="1" w:tplc="8760D144">
      <w:start w:val="1"/>
      <w:numFmt w:val="lowerLetter"/>
      <w:lvlText w:val="%2."/>
      <w:lvlJc w:val="left"/>
      <w:pPr>
        <w:ind w:left="1440" w:hanging="360"/>
      </w:pPr>
    </w:lvl>
    <w:lvl w:ilvl="2" w:tplc="D98AFD16">
      <w:start w:val="1"/>
      <w:numFmt w:val="lowerRoman"/>
      <w:lvlText w:val="%3."/>
      <w:lvlJc w:val="right"/>
      <w:pPr>
        <w:ind w:left="2160" w:hanging="180"/>
      </w:pPr>
    </w:lvl>
    <w:lvl w:ilvl="3" w:tplc="DE0E5F3C">
      <w:start w:val="1"/>
      <w:numFmt w:val="decimal"/>
      <w:lvlText w:val="%4."/>
      <w:lvlJc w:val="left"/>
      <w:pPr>
        <w:ind w:left="2880" w:hanging="360"/>
      </w:pPr>
    </w:lvl>
    <w:lvl w:ilvl="4" w:tplc="0046DDE0">
      <w:start w:val="1"/>
      <w:numFmt w:val="lowerLetter"/>
      <w:lvlText w:val="%5."/>
      <w:lvlJc w:val="left"/>
      <w:pPr>
        <w:ind w:left="3600" w:hanging="360"/>
      </w:pPr>
    </w:lvl>
    <w:lvl w:ilvl="5" w:tplc="9F561FD0">
      <w:start w:val="1"/>
      <w:numFmt w:val="lowerRoman"/>
      <w:lvlText w:val="%6."/>
      <w:lvlJc w:val="right"/>
      <w:pPr>
        <w:ind w:left="4320" w:hanging="180"/>
      </w:pPr>
    </w:lvl>
    <w:lvl w:ilvl="6" w:tplc="F918A516">
      <w:start w:val="1"/>
      <w:numFmt w:val="decimal"/>
      <w:lvlText w:val="%7."/>
      <w:lvlJc w:val="left"/>
      <w:pPr>
        <w:ind w:left="5040" w:hanging="360"/>
      </w:pPr>
    </w:lvl>
    <w:lvl w:ilvl="7" w:tplc="E3BC47AC">
      <w:start w:val="1"/>
      <w:numFmt w:val="lowerLetter"/>
      <w:lvlText w:val="%8."/>
      <w:lvlJc w:val="left"/>
      <w:pPr>
        <w:ind w:left="5760" w:hanging="360"/>
      </w:pPr>
    </w:lvl>
    <w:lvl w:ilvl="8" w:tplc="261411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8B12"/>
    <w:multiLevelType w:val="hybridMultilevel"/>
    <w:tmpl w:val="3334AF7C"/>
    <w:lvl w:ilvl="0" w:tplc="96AA6C02">
      <w:start w:val="9"/>
      <w:numFmt w:val="decimal"/>
      <w:lvlText w:val="%1."/>
      <w:lvlJc w:val="left"/>
      <w:pPr>
        <w:ind w:left="360" w:hanging="360"/>
      </w:pPr>
    </w:lvl>
    <w:lvl w:ilvl="1" w:tplc="0128DABC">
      <w:start w:val="1"/>
      <w:numFmt w:val="lowerLetter"/>
      <w:lvlText w:val="%2."/>
      <w:lvlJc w:val="left"/>
      <w:pPr>
        <w:ind w:left="1440" w:hanging="360"/>
      </w:pPr>
    </w:lvl>
    <w:lvl w:ilvl="2" w:tplc="08DC4E02">
      <w:start w:val="1"/>
      <w:numFmt w:val="lowerRoman"/>
      <w:lvlText w:val="%3."/>
      <w:lvlJc w:val="right"/>
      <w:pPr>
        <w:ind w:left="2160" w:hanging="180"/>
      </w:pPr>
    </w:lvl>
    <w:lvl w:ilvl="3" w:tplc="24788CF2">
      <w:start w:val="1"/>
      <w:numFmt w:val="decimal"/>
      <w:lvlText w:val="%4."/>
      <w:lvlJc w:val="left"/>
      <w:pPr>
        <w:ind w:left="2880" w:hanging="360"/>
      </w:pPr>
    </w:lvl>
    <w:lvl w:ilvl="4" w:tplc="A67097B0">
      <w:start w:val="1"/>
      <w:numFmt w:val="lowerLetter"/>
      <w:lvlText w:val="%5."/>
      <w:lvlJc w:val="left"/>
      <w:pPr>
        <w:ind w:left="3600" w:hanging="360"/>
      </w:pPr>
    </w:lvl>
    <w:lvl w:ilvl="5" w:tplc="DCFC378A">
      <w:start w:val="1"/>
      <w:numFmt w:val="lowerRoman"/>
      <w:lvlText w:val="%6."/>
      <w:lvlJc w:val="right"/>
      <w:pPr>
        <w:ind w:left="4320" w:hanging="180"/>
      </w:pPr>
    </w:lvl>
    <w:lvl w:ilvl="6" w:tplc="F7A6658A">
      <w:start w:val="1"/>
      <w:numFmt w:val="decimal"/>
      <w:lvlText w:val="%7."/>
      <w:lvlJc w:val="left"/>
      <w:pPr>
        <w:ind w:left="5040" w:hanging="360"/>
      </w:pPr>
    </w:lvl>
    <w:lvl w:ilvl="7" w:tplc="D23AA5AA">
      <w:start w:val="1"/>
      <w:numFmt w:val="lowerLetter"/>
      <w:lvlText w:val="%8."/>
      <w:lvlJc w:val="left"/>
      <w:pPr>
        <w:ind w:left="5760" w:hanging="360"/>
      </w:pPr>
    </w:lvl>
    <w:lvl w:ilvl="8" w:tplc="F8D4A8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2F8A"/>
    <w:multiLevelType w:val="hybridMultilevel"/>
    <w:tmpl w:val="1C962ADC"/>
    <w:lvl w:ilvl="0" w:tplc="A6DE08F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B43D4"/>
    <w:multiLevelType w:val="hybridMultilevel"/>
    <w:tmpl w:val="D396AA8A"/>
    <w:lvl w:ilvl="0" w:tplc="EF0C3BB0">
      <w:start w:val="5"/>
      <w:numFmt w:val="decimal"/>
      <w:lvlText w:val="%1."/>
      <w:lvlJc w:val="left"/>
      <w:pPr>
        <w:ind w:left="360" w:hanging="360"/>
      </w:pPr>
    </w:lvl>
    <w:lvl w:ilvl="1" w:tplc="4AFE465A">
      <w:start w:val="1"/>
      <w:numFmt w:val="lowerLetter"/>
      <w:lvlText w:val="%2."/>
      <w:lvlJc w:val="left"/>
      <w:pPr>
        <w:ind w:left="1440" w:hanging="360"/>
      </w:pPr>
    </w:lvl>
    <w:lvl w:ilvl="2" w:tplc="6408E99A">
      <w:start w:val="1"/>
      <w:numFmt w:val="lowerRoman"/>
      <w:lvlText w:val="%3."/>
      <w:lvlJc w:val="right"/>
      <w:pPr>
        <w:ind w:left="2160" w:hanging="180"/>
      </w:pPr>
    </w:lvl>
    <w:lvl w:ilvl="3" w:tplc="3776234A">
      <w:start w:val="1"/>
      <w:numFmt w:val="decimal"/>
      <w:lvlText w:val="%4."/>
      <w:lvlJc w:val="left"/>
      <w:pPr>
        <w:ind w:left="2880" w:hanging="360"/>
      </w:pPr>
    </w:lvl>
    <w:lvl w:ilvl="4" w:tplc="450C4CD0">
      <w:start w:val="1"/>
      <w:numFmt w:val="lowerLetter"/>
      <w:lvlText w:val="%5."/>
      <w:lvlJc w:val="left"/>
      <w:pPr>
        <w:ind w:left="3600" w:hanging="360"/>
      </w:pPr>
    </w:lvl>
    <w:lvl w:ilvl="5" w:tplc="192E6672">
      <w:start w:val="1"/>
      <w:numFmt w:val="lowerRoman"/>
      <w:lvlText w:val="%6."/>
      <w:lvlJc w:val="right"/>
      <w:pPr>
        <w:ind w:left="4320" w:hanging="180"/>
      </w:pPr>
    </w:lvl>
    <w:lvl w:ilvl="6" w:tplc="BD7E324C">
      <w:start w:val="1"/>
      <w:numFmt w:val="decimal"/>
      <w:lvlText w:val="%7."/>
      <w:lvlJc w:val="left"/>
      <w:pPr>
        <w:ind w:left="5040" w:hanging="360"/>
      </w:pPr>
    </w:lvl>
    <w:lvl w:ilvl="7" w:tplc="19F648E2">
      <w:start w:val="1"/>
      <w:numFmt w:val="lowerLetter"/>
      <w:lvlText w:val="%8."/>
      <w:lvlJc w:val="left"/>
      <w:pPr>
        <w:ind w:left="5760" w:hanging="360"/>
      </w:pPr>
    </w:lvl>
    <w:lvl w:ilvl="8" w:tplc="9DA8A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0DF"/>
    <w:multiLevelType w:val="multilevel"/>
    <w:tmpl w:val="41D4F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407C1"/>
    <w:multiLevelType w:val="hybridMultilevel"/>
    <w:tmpl w:val="89EED444"/>
    <w:lvl w:ilvl="0" w:tplc="BE880568">
      <w:start w:val="11"/>
      <w:numFmt w:val="decimal"/>
      <w:lvlText w:val="%1."/>
      <w:lvlJc w:val="left"/>
      <w:pPr>
        <w:ind w:left="360" w:hanging="360"/>
      </w:pPr>
    </w:lvl>
    <w:lvl w:ilvl="1" w:tplc="C5D4DD0C">
      <w:start w:val="1"/>
      <w:numFmt w:val="lowerLetter"/>
      <w:lvlText w:val="%2."/>
      <w:lvlJc w:val="left"/>
      <w:pPr>
        <w:ind w:left="1440" w:hanging="360"/>
      </w:pPr>
    </w:lvl>
    <w:lvl w:ilvl="2" w:tplc="B316CEFC">
      <w:start w:val="1"/>
      <w:numFmt w:val="lowerRoman"/>
      <w:lvlText w:val="%3."/>
      <w:lvlJc w:val="right"/>
      <w:pPr>
        <w:ind w:left="2160" w:hanging="180"/>
      </w:pPr>
    </w:lvl>
    <w:lvl w:ilvl="3" w:tplc="346EC372">
      <w:start w:val="1"/>
      <w:numFmt w:val="decimal"/>
      <w:lvlText w:val="%4."/>
      <w:lvlJc w:val="left"/>
      <w:pPr>
        <w:ind w:left="2880" w:hanging="360"/>
      </w:pPr>
    </w:lvl>
    <w:lvl w:ilvl="4" w:tplc="65D288F8">
      <w:start w:val="1"/>
      <w:numFmt w:val="lowerLetter"/>
      <w:lvlText w:val="%5."/>
      <w:lvlJc w:val="left"/>
      <w:pPr>
        <w:ind w:left="3600" w:hanging="360"/>
      </w:pPr>
    </w:lvl>
    <w:lvl w:ilvl="5" w:tplc="F670C278">
      <w:start w:val="1"/>
      <w:numFmt w:val="lowerRoman"/>
      <w:lvlText w:val="%6."/>
      <w:lvlJc w:val="right"/>
      <w:pPr>
        <w:ind w:left="4320" w:hanging="180"/>
      </w:pPr>
    </w:lvl>
    <w:lvl w:ilvl="6" w:tplc="0E36A276">
      <w:start w:val="1"/>
      <w:numFmt w:val="decimal"/>
      <w:lvlText w:val="%7."/>
      <w:lvlJc w:val="left"/>
      <w:pPr>
        <w:ind w:left="5040" w:hanging="360"/>
      </w:pPr>
    </w:lvl>
    <w:lvl w:ilvl="7" w:tplc="173A6B24">
      <w:start w:val="1"/>
      <w:numFmt w:val="lowerLetter"/>
      <w:lvlText w:val="%8."/>
      <w:lvlJc w:val="left"/>
      <w:pPr>
        <w:ind w:left="5760" w:hanging="360"/>
      </w:pPr>
    </w:lvl>
    <w:lvl w:ilvl="8" w:tplc="A9E689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BC6C"/>
    <w:multiLevelType w:val="hybridMultilevel"/>
    <w:tmpl w:val="2A9C1014"/>
    <w:lvl w:ilvl="0" w:tplc="3828B4DC">
      <w:start w:val="1"/>
      <w:numFmt w:val="decimal"/>
      <w:lvlText w:val="%1."/>
      <w:lvlJc w:val="left"/>
      <w:pPr>
        <w:ind w:left="360" w:hanging="360"/>
      </w:pPr>
    </w:lvl>
    <w:lvl w:ilvl="1" w:tplc="060A2EC4">
      <w:start w:val="1"/>
      <w:numFmt w:val="lowerLetter"/>
      <w:lvlText w:val="%2."/>
      <w:lvlJc w:val="left"/>
      <w:pPr>
        <w:ind w:left="1440" w:hanging="360"/>
      </w:pPr>
    </w:lvl>
    <w:lvl w:ilvl="2" w:tplc="A31AA362">
      <w:start w:val="1"/>
      <w:numFmt w:val="lowerRoman"/>
      <w:lvlText w:val="%3."/>
      <w:lvlJc w:val="right"/>
      <w:pPr>
        <w:ind w:left="2160" w:hanging="180"/>
      </w:pPr>
    </w:lvl>
    <w:lvl w:ilvl="3" w:tplc="74D6B912">
      <w:start w:val="1"/>
      <w:numFmt w:val="decimal"/>
      <w:lvlText w:val="%4."/>
      <w:lvlJc w:val="left"/>
      <w:pPr>
        <w:ind w:left="2880" w:hanging="360"/>
      </w:pPr>
    </w:lvl>
    <w:lvl w:ilvl="4" w:tplc="5AD04EF8">
      <w:start w:val="1"/>
      <w:numFmt w:val="lowerLetter"/>
      <w:lvlText w:val="%5."/>
      <w:lvlJc w:val="left"/>
      <w:pPr>
        <w:ind w:left="3600" w:hanging="360"/>
      </w:pPr>
    </w:lvl>
    <w:lvl w:ilvl="5" w:tplc="D1D6B810">
      <w:start w:val="1"/>
      <w:numFmt w:val="lowerRoman"/>
      <w:lvlText w:val="%6."/>
      <w:lvlJc w:val="right"/>
      <w:pPr>
        <w:ind w:left="4320" w:hanging="180"/>
      </w:pPr>
    </w:lvl>
    <w:lvl w:ilvl="6" w:tplc="E44275BA">
      <w:start w:val="1"/>
      <w:numFmt w:val="decimal"/>
      <w:lvlText w:val="%7."/>
      <w:lvlJc w:val="left"/>
      <w:pPr>
        <w:ind w:left="5040" w:hanging="360"/>
      </w:pPr>
    </w:lvl>
    <w:lvl w:ilvl="7" w:tplc="D9B2FCB4">
      <w:start w:val="1"/>
      <w:numFmt w:val="lowerLetter"/>
      <w:lvlText w:val="%8."/>
      <w:lvlJc w:val="left"/>
      <w:pPr>
        <w:ind w:left="5760" w:hanging="360"/>
      </w:pPr>
    </w:lvl>
    <w:lvl w:ilvl="8" w:tplc="2E6E78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4EA0"/>
    <w:multiLevelType w:val="hybridMultilevel"/>
    <w:tmpl w:val="814833AE"/>
    <w:lvl w:ilvl="0" w:tplc="E7F09E3E">
      <w:start w:val="13"/>
      <w:numFmt w:val="decimal"/>
      <w:lvlText w:val="%1."/>
      <w:lvlJc w:val="left"/>
      <w:pPr>
        <w:ind w:left="360" w:hanging="360"/>
      </w:pPr>
    </w:lvl>
    <w:lvl w:ilvl="1" w:tplc="2EB654C8">
      <w:start w:val="1"/>
      <w:numFmt w:val="lowerLetter"/>
      <w:lvlText w:val="%2."/>
      <w:lvlJc w:val="left"/>
      <w:pPr>
        <w:ind w:left="1440" w:hanging="360"/>
      </w:pPr>
    </w:lvl>
    <w:lvl w:ilvl="2" w:tplc="DEFCE7BA">
      <w:start w:val="1"/>
      <w:numFmt w:val="lowerRoman"/>
      <w:lvlText w:val="%3."/>
      <w:lvlJc w:val="right"/>
      <w:pPr>
        <w:ind w:left="2160" w:hanging="180"/>
      </w:pPr>
    </w:lvl>
    <w:lvl w:ilvl="3" w:tplc="6AAE1D6C">
      <w:start w:val="1"/>
      <w:numFmt w:val="decimal"/>
      <w:lvlText w:val="%4."/>
      <w:lvlJc w:val="left"/>
      <w:pPr>
        <w:ind w:left="2880" w:hanging="360"/>
      </w:pPr>
    </w:lvl>
    <w:lvl w:ilvl="4" w:tplc="26C493D6">
      <w:start w:val="1"/>
      <w:numFmt w:val="lowerLetter"/>
      <w:lvlText w:val="%5."/>
      <w:lvlJc w:val="left"/>
      <w:pPr>
        <w:ind w:left="3600" w:hanging="360"/>
      </w:pPr>
    </w:lvl>
    <w:lvl w:ilvl="5" w:tplc="EAD22D7E">
      <w:start w:val="1"/>
      <w:numFmt w:val="lowerRoman"/>
      <w:lvlText w:val="%6."/>
      <w:lvlJc w:val="right"/>
      <w:pPr>
        <w:ind w:left="4320" w:hanging="180"/>
      </w:pPr>
    </w:lvl>
    <w:lvl w:ilvl="6" w:tplc="80CC8CA2">
      <w:start w:val="1"/>
      <w:numFmt w:val="decimal"/>
      <w:lvlText w:val="%7."/>
      <w:lvlJc w:val="left"/>
      <w:pPr>
        <w:ind w:left="5040" w:hanging="360"/>
      </w:pPr>
    </w:lvl>
    <w:lvl w:ilvl="7" w:tplc="A54CC482">
      <w:start w:val="1"/>
      <w:numFmt w:val="lowerLetter"/>
      <w:lvlText w:val="%8."/>
      <w:lvlJc w:val="left"/>
      <w:pPr>
        <w:ind w:left="5760" w:hanging="360"/>
      </w:pPr>
    </w:lvl>
    <w:lvl w:ilvl="8" w:tplc="3C82A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747"/>
    <w:multiLevelType w:val="hybridMultilevel"/>
    <w:tmpl w:val="6952F6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2AE9"/>
    <w:multiLevelType w:val="hybridMultilevel"/>
    <w:tmpl w:val="E970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C337B"/>
    <w:multiLevelType w:val="hybridMultilevel"/>
    <w:tmpl w:val="2B247506"/>
    <w:lvl w:ilvl="0" w:tplc="D02EF924">
      <w:start w:val="4"/>
      <w:numFmt w:val="decimal"/>
      <w:lvlText w:val="%1."/>
      <w:lvlJc w:val="left"/>
      <w:pPr>
        <w:ind w:left="360" w:hanging="360"/>
      </w:pPr>
    </w:lvl>
    <w:lvl w:ilvl="1" w:tplc="78FE256A">
      <w:start w:val="1"/>
      <w:numFmt w:val="lowerLetter"/>
      <w:lvlText w:val="%2."/>
      <w:lvlJc w:val="left"/>
      <w:pPr>
        <w:ind w:left="1440" w:hanging="360"/>
      </w:pPr>
    </w:lvl>
    <w:lvl w:ilvl="2" w:tplc="97ECC090">
      <w:start w:val="1"/>
      <w:numFmt w:val="lowerRoman"/>
      <w:lvlText w:val="%3."/>
      <w:lvlJc w:val="right"/>
      <w:pPr>
        <w:ind w:left="2160" w:hanging="180"/>
      </w:pPr>
    </w:lvl>
    <w:lvl w:ilvl="3" w:tplc="07267FF0">
      <w:start w:val="1"/>
      <w:numFmt w:val="decimal"/>
      <w:lvlText w:val="%4."/>
      <w:lvlJc w:val="left"/>
      <w:pPr>
        <w:ind w:left="2880" w:hanging="360"/>
      </w:pPr>
    </w:lvl>
    <w:lvl w:ilvl="4" w:tplc="8640D68A">
      <w:start w:val="1"/>
      <w:numFmt w:val="lowerLetter"/>
      <w:lvlText w:val="%5."/>
      <w:lvlJc w:val="left"/>
      <w:pPr>
        <w:ind w:left="3600" w:hanging="360"/>
      </w:pPr>
    </w:lvl>
    <w:lvl w:ilvl="5" w:tplc="144C15AE">
      <w:start w:val="1"/>
      <w:numFmt w:val="lowerRoman"/>
      <w:lvlText w:val="%6."/>
      <w:lvlJc w:val="right"/>
      <w:pPr>
        <w:ind w:left="4320" w:hanging="180"/>
      </w:pPr>
    </w:lvl>
    <w:lvl w:ilvl="6" w:tplc="32F8E616">
      <w:start w:val="1"/>
      <w:numFmt w:val="decimal"/>
      <w:lvlText w:val="%7."/>
      <w:lvlJc w:val="left"/>
      <w:pPr>
        <w:ind w:left="5040" w:hanging="360"/>
      </w:pPr>
    </w:lvl>
    <w:lvl w:ilvl="7" w:tplc="8FC4B518">
      <w:start w:val="1"/>
      <w:numFmt w:val="lowerLetter"/>
      <w:lvlText w:val="%8."/>
      <w:lvlJc w:val="left"/>
      <w:pPr>
        <w:ind w:left="5760" w:hanging="360"/>
      </w:pPr>
    </w:lvl>
    <w:lvl w:ilvl="8" w:tplc="DDAA6A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02C03"/>
    <w:multiLevelType w:val="hybridMultilevel"/>
    <w:tmpl w:val="9A3EA936"/>
    <w:lvl w:ilvl="0" w:tplc="FF4468AA">
      <w:start w:val="2"/>
      <w:numFmt w:val="decimal"/>
      <w:lvlText w:val="%1."/>
      <w:lvlJc w:val="left"/>
      <w:pPr>
        <w:ind w:left="360" w:hanging="360"/>
      </w:pPr>
    </w:lvl>
    <w:lvl w:ilvl="1" w:tplc="D222F25A">
      <w:start w:val="1"/>
      <w:numFmt w:val="lowerLetter"/>
      <w:lvlText w:val="%2."/>
      <w:lvlJc w:val="left"/>
      <w:pPr>
        <w:ind w:left="1440" w:hanging="360"/>
      </w:pPr>
    </w:lvl>
    <w:lvl w:ilvl="2" w:tplc="0D280ECA">
      <w:start w:val="1"/>
      <w:numFmt w:val="lowerRoman"/>
      <w:lvlText w:val="%3."/>
      <w:lvlJc w:val="right"/>
      <w:pPr>
        <w:ind w:left="2160" w:hanging="180"/>
      </w:pPr>
    </w:lvl>
    <w:lvl w:ilvl="3" w:tplc="995AAC6C">
      <w:start w:val="1"/>
      <w:numFmt w:val="decimal"/>
      <w:lvlText w:val="%4."/>
      <w:lvlJc w:val="left"/>
      <w:pPr>
        <w:ind w:left="2880" w:hanging="360"/>
      </w:pPr>
    </w:lvl>
    <w:lvl w:ilvl="4" w:tplc="2624B588">
      <w:start w:val="1"/>
      <w:numFmt w:val="lowerLetter"/>
      <w:lvlText w:val="%5."/>
      <w:lvlJc w:val="left"/>
      <w:pPr>
        <w:ind w:left="3600" w:hanging="360"/>
      </w:pPr>
    </w:lvl>
    <w:lvl w:ilvl="5" w:tplc="C62AE1F4">
      <w:start w:val="1"/>
      <w:numFmt w:val="lowerRoman"/>
      <w:lvlText w:val="%6."/>
      <w:lvlJc w:val="right"/>
      <w:pPr>
        <w:ind w:left="4320" w:hanging="180"/>
      </w:pPr>
    </w:lvl>
    <w:lvl w:ilvl="6" w:tplc="D756876C">
      <w:start w:val="1"/>
      <w:numFmt w:val="decimal"/>
      <w:lvlText w:val="%7."/>
      <w:lvlJc w:val="left"/>
      <w:pPr>
        <w:ind w:left="5040" w:hanging="360"/>
      </w:pPr>
    </w:lvl>
    <w:lvl w:ilvl="7" w:tplc="E10666BC">
      <w:start w:val="1"/>
      <w:numFmt w:val="lowerLetter"/>
      <w:lvlText w:val="%8."/>
      <w:lvlJc w:val="left"/>
      <w:pPr>
        <w:ind w:left="5760" w:hanging="360"/>
      </w:pPr>
    </w:lvl>
    <w:lvl w:ilvl="8" w:tplc="CA7C6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04D8"/>
    <w:multiLevelType w:val="hybridMultilevel"/>
    <w:tmpl w:val="55503E6A"/>
    <w:lvl w:ilvl="0" w:tplc="FB244E68">
      <w:start w:val="3"/>
      <w:numFmt w:val="decimal"/>
      <w:lvlText w:val="%1."/>
      <w:lvlJc w:val="left"/>
      <w:pPr>
        <w:ind w:left="360" w:hanging="360"/>
      </w:pPr>
    </w:lvl>
    <w:lvl w:ilvl="1" w:tplc="44640C16">
      <w:start w:val="1"/>
      <w:numFmt w:val="lowerLetter"/>
      <w:lvlText w:val="%2."/>
      <w:lvlJc w:val="left"/>
      <w:pPr>
        <w:ind w:left="1440" w:hanging="360"/>
      </w:pPr>
    </w:lvl>
    <w:lvl w:ilvl="2" w:tplc="F4AC21A8">
      <w:start w:val="1"/>
      <w:numFmt w:val="lowerRoman"/>
      <w:lvlText w:val="%3."/>
      <w:lvlJc w:val="right"/>
      <w:pPr>
        <w:ind w:left="2160" w:hanging="180"/>
      </w:pPr>
    </w:lvl>
    <w:lvl w:ilvl="3" w:tplc="8CD8C224">
      <w:start w:val="1"/>
      <w:numFmt w:val="decimal"/>
      <w:lvlText w:val="%4."/>
      <w:lvlJc w:val="left"/>
      <w:pPr>
        <w:ind w:left="2880" w:hanging="360"/>
      </w:pPr>
    </w:lvl>
    <w:lvl w:ilvl="4" w:tplc="9444786E">
      <w:start w:val="1"/>
      <w:numFmt w:val="lowerLetter"/>
      <w:lvlText w:val="%5."/>
      <w:lvlJc w:val="left"/>
      <w:pPr>
        <w:ind w:left="3600" w:hanging="360"/>
      </w:pPr>
    </w:lvl>
    <w:lvl w:ilvl="5" w:tplc="7826DCDA">
      <w:start w:val="1"/>
      <w:numFmt w:val="lowerRoman"/>
      <w:lvlText w:val="%6."/>
      <w:lvlJc w:val="right"/>
      <w:pPr>
        <w:ind w:left="4320" w:hanging="180"/>
      </w:pPr>
    </w:lvl>
    <w:lvl w:ilvl="6" w:tplc="23A6EA7A">
      <w:start w:val="1"/>
      <w:numFmt w:val="decimal"/>
      <w:lvlText w:val="%7."/>
      <w:lvlJc w:val="left"/>
      <w:pPr>
        <w:ind w:left="5040" w:hanging="360"/>
      </w:pPr>
    </w:lvl>
    <w:lvl w:ilvl="7" w:tplc="F6047D40">
      <w:start w:val="1"/>
      <w:numFmt w:val="lowerLetter"/>
      <w:lvlText w:val="%8."/>
      <w:lvlJc w:val="left"/>
      <w:pPr>
        <w:ind w:left="5760" w:hanging="360"/>
      </w:pPr>
    </w:lvl>
    <w:lvl w:ilvl="8" w:tplc="974818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5B4B"/>
    <w:multiLevelType w:val="hybridMultilevel"/>
    <w:tmpl w:val="F3243E18"/>
    <w:lvl w:ilvl="0" w:tplc="369C5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46796"/>
    <w:multiLevelType w:val="hybridMultilevel"/>
    <w:tmpl w:val="5240E702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C3DE"/>
    <w:multiLevelType w:val="hybridMultilevel"/>
    <w:tmpl w:val="3384BCBA"/>
    <w:lvl w:ilvl="0" w:tplc="9B8602CA">
      <w:start w:val="7"/>
      <w:numFmt w:val="decimal"/>
      <w:lvlText w:val="%1."/>
      <w:lvlJc w:val="left"/>
      <w:pPr>
        <w:ind w:left="360" w:hanging="360"/>
      </w:pPr>
    </w:lvl>
    <w:lvl w:ilvl="1" w:tplc="52A881CA">
      <w:start w:val="1"/>
      <w:numFmt w:val="lowerLetter"/>
      <w:lvlText w:val="%2."/>
      <w:lvlJc w:val="left"/>
      <w:pPr>
        <w:ind w:left="1440" w:hanging="360"/>
      </w:pPr>
    </w:lvl>
    <w:lvl w:ilvl="2" w:tplc="8F7AE734">
      <w:start w:val="1"/>
      <w:numFmt w:val="lowerRoman"/>
      <w:lvlText w:val="%3."/>
      <w:lvlJc w:val="right"/>
      <w:pPr>
        <w:ind w:left="2160" w:hanging="180"/>
      </w:pPr>
    </w:lvl>
    <w:lvl w:ilvl="3" w:tplc="68422BE0">
      <w:start w:val="1"/>
      <w:numFmt w:val="decimal"/>
      <w:lvlText w:val="%4."/>
      <w:lvlJc w:val="left"/>
      <w:pPr>
        <w:ind w:left="2880" w:hanging="360"/>
      </w:pPr>
    </w:lvl>
    <w:lvl w:ilvl="4" w:tplc="BE6815A0">
      <w:start w:val="1"/>
      <w:numFmt w:val="lowerLetter"/>
      <w:lvlText w:val="%5."/>
      <w:lvlJc w:val="left"/>
      <w:pPr>
        <w:ind w:left="3600" w:hanging="360"/>
      </w:pPr>
    </w:lvl>
    <w:lvl w:ilvl="5" w:tplc="0212AED0">
      <w:start w:val="1"/>
      <w:numFmt w:val="lowerRoman"/>
      <w:lvlText w:val="%6."/>
      <w:lvlJc w:val="right"/>
      <w:pPr>
        <w:ind w:left="4320" w:hanging="180"/>
      </w:pPr>
    </w:lvl>
    <w:lvl w:ilvl="6" w:tplc="D45C81DA">
      <w:start w:val="1"/>
      <w:numFmt w:val="decimal"/>
      <w:lvlText w:val="%7."/>
      <w:lvlJc w:val="left"/>
      <w:pPr>
        <w:ind w:left="5040" w:hanging="360"/>
      </w:pPr>
    </w:lvl>
    <w:lvl w:ilvl="7" w:tplc="F2B476AC">
      <w:start w:val="1"/>
      <w:numFmt w:val="lowerLetter"/>
      <w:lvlText w:val="%8."/>
      <w:lvlJc w:val="left"/>
      <w:pPr>
        <w:ind w:left="5760" w:hanging="360"/>
      </w:pPr>
    </w:lvl>
    <w:lvl w:ilvl="8" w:tplc="173469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3D9"/>
    <w:multiLevelType w:val="hybridMultilevel"/>
    <w:tmpl w:val="E74E5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540A3"/>
    <w:multiLevelType w:val="hybridMultilevel"/>
    <w:tmpl w:val="F8EA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21A7"/>
    <w:multiLevelType w:val="hybridMultilevel"/>
    <w:tmpl w:val="94504126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39B"/>
    <w:multiLevelType w:val="hybridMultilevel"/>
    <w:tmpl w:val="18721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71D18"/>
    <w:multiLevelType w:val="hybridMultilevel"/>
    <w:tmpl w:val="98DC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36510"/>
    <w:multiLevelType w:val="hybridMultilevel"/>
    <w:tmpl w:val="B45E09EC"/>
    <w:lvl w:ilvl="0" w:tplc="24706454">
      <w:start w:val="6"/>
      <w:numFmt w:val="decimal"/>
      <w:lvlText w:val="%1."/>
      <w:lvlJc w:val="left"/>
      <w:pPr>
        <w:ind w:left="360" w:hanging="360"/>
      </w:pPr>
    </w:lvl>
    <w:lvl w:ilvl="1" w:tplc="4C7CC9F2">
      <w:start w:val="1"/>
      <w:numFmt w:val="lowerLetter"/>
      <w:lvlText w:val="%2."/>
      <w:lvlJc w:val="left"/>
      <w:pPr>
        <w:ind w:left="1440" w:hanging="360"/>
      </w:pPr>
    </w:lvl>
    <w:lvl w:ilvl="2" w:tplc="C6183F66">
      <w:start w:val="1"/>
      <w:numFmt w:val="lowerRoman"/>
      <w:lvlText w:val="%3."/>
      <w:lvlJc w:val="right"/>
      <w:pPr>
        <w:ind w:left="2160" w:hanging="180"/>
      </w:pPr>
    </w:lvl>
    <w:lvl w:ilvl="3" w:tplc="7AB4D9B4">
      <w:start w:val="1"/>
      <w:numFmt w:val="decimal"/>
      <w:lvlText w:val="%4."/>
      <w:lvlJc w:val="left"/>
      <w:pPr>
        <w:ind w:left="2880" w:hanging="360"/>
      </w:pPr>
    </w:lvl>
    <w:lvl w:ilvl="4" w:tplc="552265F8">
      <w:start w:val="1"/>
      <w:numFmt w:val="lowerLetter"/>
      <w:lvlText w:val="%5."/>
      <w:lvlJc w:val="left"/>
      <w:pPr>
        <w:ind w:left="3600" w:hanging="360"/>
      </w:pPr>
    </w:lvl>
    <w:lvl w:ilvl="5" w:tplc="573E585E">
      <w:start w:val="1"/>
      <w:numFmt w:val="lowerRoman"/>
      <w:lvlText w:val="%6."/>
      <w:lvlJc w:val="right"/>
      <w:pPr>
        <w:ind w:left="4320" w:hanging="180"/>
      </w:pPr>
    </w:lvl>
    <w:lvl w:ilvl="6" w:tplc="5EE618AE">
      <w:start w:val="1"/>
      <w:numFmt w:val="decimal"/>
      <w:lvlText w:val="%7."/>
      <w:lvlJc w:val="left"/>
      <w:pPr>
        <w:ind w:left="5040" w:hanging="360"/>
      </w:pPr>
    </w:lvl>
    <w:lvl w:ilvl="7" w:tplc="3FD88DA0">
      <w:start w:val="1"/>
      <w:numFmt w:val="lowerLetter"/>
      <w:lvlText w:val="%8."/>
      <w:lvlJc w:val="left"/>
      <w:pPr>
        <w:ind w:left="5760" w:hanging="360"/>
      </w:pPr>
    </w:lvl>
    <w:lvl w:ilvl="8" w:tplc="BF8AA2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EDA"/>
    <w:multiLevelType w:val="hybridMultilevel"/>
    <w:tmpl w:val="98B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2748">
    <w:abstractNumId w:val="18"/>
  </w:num>
  <w:num w:numId="2" w16cid:durableId="616374888">
    <w:abstractNumId w:val="9"/>
  </w:num>
  <w:num w:numId="3" w16cid:durableId="2048945433">
    <w:abstractNumId w:val="16"/>
  </w:num>
  <w:num w:numId="4" w16cid:durableId="2050454271">
    <w:abstractNumId w:val="11"/>
  </w:num>
  <w:num w:numId="5" w16cid:durableId="525674876">
    <w:abstractNumId w:val="12"/>
  </w:num>
  <w:num w:numId="6" w16cid:durableId="1862013931">
    <w:abstractNumId w:val="5"/>
  </w:num>
  <w:num w:numId="7" w16cid:durableId="1374111900">
    <w:abstractNumId w:val="26"/>
  </w:num>
  <w:num w:numId="8" w16cid:durableId="102463226">
    <w:abstractNumId w:val="32"/>
  </w:num>
  <w:num w:numId="9" w16cid:durableId="514731669">
    <w:abstractNumId w:val="14"/>
  </w:num>
  <w:num w:numId="10" w16cid:durableId="216598513">
    <w:abstractNumId w:val="21"/>
  </w:num>
  <w:num w:numId="11" w16cid:durableId="2000621806">
    <w:abstractNumId w:val="23"/>
  </w:num>
  <w:num w:numId="12" w16cid:durableId="1711345419">
    <w:abstractNumId w:val="22"/>
  </w:num>
  <w:num w:numId="13" w16cid:durableId="446048797">
    <w:abstractNumId w:val="17"/>
  </w:num>
  <w:num w:numId="14" w16cid:durableId="1584147396">
    <w:abstractNumId w:val="2"/>
  </w:num>
  <w:num w:numId="15" w16cid:durableId="1222054603">
    <w:abstractNumId w:val="8"/>
  </w:num>
  <w:num w:numId="16" w16cid:durableId="587152345">
    <w:abstractNumId w:val="25"/>
  </w:num>
  <w:num w:numId="17" w16cid:durableId="1037051548">
    <w:abstractNumId w:val="29"/>
  </w:num>
  <w:num w:numId="18" w16cid:durableId="1578400551">
    <w:abstractNumId w:val="24"/>
  </w:num>
  <w:num w:numId="19" w16cid:durableId="1252466589">
    <w:abstractNumId w:val="13"/>
  </w:num>
  <w:num w:numId="20" w16cid:durableId="2069498615">
    <w:abstractNumId w:val="1"/>
  </w:num>
  <w:num w:numId="21" w16cid:durableId="1405567841">
    <w:abstractNumId w:val="31"/>
  </w:num>
  <w:num w:numId="22" w16cid:durableId="391662845">
    <w:abstractNumId w:val="27"/>
  </w:num>
  <w:num w:numId="23" w16cid:durableId="1364595426">
    <w:abstractNumId w:val="33"/>
  </w:num>
  <w:num w:numId="24" w16cid:durableId="281770434">
    <w:abstractNumId w:val="28"/>
  </w:num>
  <w:num w:numId="25" w16cid:durableId="1778910266">
    <w:abstractNumId w:val="0"/>
  </w:num>
  <w:num w:numId="26" w16cid:durableId="1505125113">
    <w:abstractNumId w:val="7"/>
  </w:num>
  <w:num w:numId="27" w16cid:durableId="1042707790">
    <w:abstractNumId w:val="0"/>
  </w:num>
  <w:num w:numId="28" w16cid:durableId="264001605">
    <w:abstractNumId w:val="10"/>
  </w:num>
  <w:num w:numId="29" w16cid:durableId="119616065">
    <w:abstractNumId w:val="6"/>
  </w:num>
  <w:num w:numId="30" w16cid:durableId="425153548">
    <w:abstractNumId w:val="30"/>
  </w:num>
  <w:num w:numId="31" w16cid:durableId="232274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9124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923679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85619919">
    <w:abstractNumId w:val="15"/>
  </w:num>
  <w:num w:numId="35" w16cid:durableId="237517881">
    <w:abstractNumId w:val="4"/>
  </w:num>
  <w:num w:numId="36" w16cid:durableId="1430008174">
    <w:abstractNumId w:val="3"/>
  </w:num>
  <w:num w:numId="37" w16cid:durableId="736636495">
    <w:abstractNumId w:val="20"/>
  </w:num>
  <w:num w:numId="38" w16cid:durableId="164812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E"/>
    <w:rsid w:val="000027FD"/>
    <w:rsid w:val="00006359"/>
    <w:rsid w:val="00006550"/>
    <w:rsid w:val="0001617B"/>
    <w:rsid w:val="00017276"/>
    <w:rsid w:val="0002044D"/>
    <w:rsid w:val="00027282"/>
    <w:rsid w:val="000335D3"/>
    <w:rsid w:val="000414C8"/>
    <w:rsid w:val="0004282B"/>
    <w:rsid w:val="00044E71"/>
    <w:rsid w:val="00055690"/>
    <w:rsid w:val="00062232"/>
    <w:rsid w:val="000773BE"/>
    <w:rsid w:val="00085EBF"/>
    <w:rsid w:val="00085F81"/>
    <w:rsid w:val="00091388"/>
    <w:rsid w:val="000A1419"/>
    <w:rsid w:val="000A30D9"/>
    <w:rsid w:val="000A35E2"/>
    <w:rsid w:val="000A40E6"/>
    <w:rsid w:val="000A5257"/>
    <w:rsid w:val="000A5CF5"/>
    <w:rsid w:val="000A6BA4"/>
    <w:rsid w:val="000A74D2"/>
    <w:rsid w:val="000B0720"/>
    <w:rsid w:val="000B0CF6"/>
    <w:rsid w:val="000B5F10"/>
    <w:rsid w:val="000B748D"/>
    <w:rsid w:val="000C0709"/>
    <w:rsid w:val="000C2A61"/>
    <w:rsid w:val="000C67C9"/>
    <w:rsid w:val="000C6DEF"/>
    <w:rsid w:val="000D15A2"/>
    <w:rsid w:val="000D76E5"/>
    <w:rsid w:val="000E1C60"/>
    <w:rsid w:val="000E2C5C"/>
    <w:rsid w:val="000E76C0"/>
    <w:rsid w:val="000E78EF"/>
    <w:rsid w:val="000E7D4E"/>
    <w:rsid w:val="000F1010"/>
    <w:rsid w:val="000F2620"/>
    <w:rsid w:val="000F2C1B"/>
    <w:rsid w:val="000F49F1"/>
    <w:rsid w:val="000F55E7"/>
    <w:rsid w:val="000F6BAC"/>
    <w:rsid w:val="000F75C6"/>
    <w:rsid w:val="00101BA8"/>
    <w:rsid w:val="00111CB9"/>
    <w:rsid w:val="00120E8B"/>
    <w:rsid w:val="00125223"/>
    <w:rsid w:val="001301FD"/>
    <w:rsid w:val="001319D6"/>
    <w:rsid w:val="00133D03"/>
    <w:rsid w:val="00135E6D"/>
    <w:rsid w:val="0013716C"/>
    <w:rsid w:val="00142735"/>
    <w:rsid w:val="001433D3"/>
    <w:rsid w:val="00150EEF"/>
    <w:rsid w:val="00152059"/>
    <w:rsid w:val="001551C7"/>
    <w:rsid w:val="00156D91"/>
    <w:rsid w:val="001604E2"/>
    <w:rsid w:val="001633C9"/>
    <w:rsid w:val="001637E6"/>
    <w:rsid w:val="00170BDB"/>
    <w:rsid w:val="00172129"/>
    <w:rsid w:val="00172A17"/>
    <w:rsid w:val="001827F4"/>
    <w:rsid w:val="00192031"/>
    <w:rsid w:val="001933C8"/>
    <w:rsid w:val="001A3066"/>
    <w:rsid w:val="001A47D5"/>
    <w:rsid w:val="001B2928"/>
    <w:rsid w:val="001B48FA"/>
    <w:rsid w:val="001B698A"/>
    <w:rsid w:val="001C05DE"/>
    <w:rsid w:val="001C51C5"/>
    <w:rsid w:val="001D029C"/>
    <w:rsid w:val="001D0611"/>
    <w:rsid w:val="001D1224"/>
    <w:rsid w:val="001D2488"/>
    <w:rsid w:val="001D3171"/>
    <w:rsid w:val="001D7DB8"/>
    <w:rsid w:val="001E0AFB"/>
    <w:rsid w:val="001E5FDD"/>
    <w:rsid w:val="001E7E5F"/>
    <w:rsid w:val="001F0A31"/>
    <w:rsid w:val="001F72FB"/>
    <w:rsid w:val="00200296"/>
    <w:rsid w:val="00201543"/>
    <w:rsid w:val="00201F89"/>
    <w:rsid w:val="00202FE2"/>
    <w:rsid w:val="00206167"/>
    <w:rsid w:val="00206C50"/>
    <w:rsid w:val="0021179A"/>
    <w:rsid w:val="0021291B"/>
    <w:rsid w:val="00215633"/>
    <w:rsid w:val="002276FC"/>
    <w:rsid w:val="002303CA"/>
    <w:rsid w:val="00231233"/>
    <w:rsid w:val="00234F57"/>
    <w:rsid w:val="0023787F"/>
    <w:rsid w:val="00237ADD"/>
    <w:rsid w:val="00243EAE"/>
    <w:rsid w:val="00245253"/>
    <w:rsid w:val="00251D29"/>
    <w:rsid w:val="00253B73"/>
    <w:rsid w:val="00254A52"/>
    <w:rsid w:val="00261426"/>
    <w:rsid w:val="00264100"/>
    <w:rsid w:val="002657EB"/>
    <w:rsid w:val="00267034"/>
    <w:rsid w:val="00267658"/>
    <w:rsid w:val="00272D56"/>
    <w:rsid w:val="0027625E"/>
    <w:rsid w:val="002770D2"/>
    <w:rsid w:val="00280165"/>
    <w:rsid w:val="00284637"/>
    <w:rsid w:val="002877A0"/>
    <w:rsid w:val="00292349"/>
    <w:rsid w:val="00295FD3"/>
    <w:rsid w:val="002A4F7E"/>
    <w:rsid w:val="002A60C2"/>
    <w:rsid w:val="002B3F3D"/>
    <w:rsid w:val="002C03DB"/>
    <w:rsid w:val="002C084D"/>
    <w:rsid w:val="002C34BE"/>
    <w:rsid w:val="002C3C2B"/>
    <w:rsid w:val="002C4E59"/>
    <w:rsid w:val="002C5187"/>
    <w:rsid w:val="002C75F0"/>
    <w:rsid w:val="002C7DC5"/>
    <w:rsid w:val="002D2FFF"/>
    <w:rsid w:val="002D3454"/>
    <w:rsid w:val="002E713B"/>
    <w:rsid w:val="002E79D8"/>
    <w:rsid w:val="00302A65"/>
    <w:rsid w:val="00304040"/>
    <w:rsid w:val="0030518F"/>
    <w:rsid w:val="00313E20"/>
    <w:rsid w:val="0031786F"/>
    <w:rsid w:val="00322A15"/>
    <w:rsid w:val="00324879"/>
    <w:rsid w:val="00331367"/>
    <w:rsid w:val="00335EAD"/>
    <w:rsid w:val="00340220"/>
    <w:rsid w:val="003522EB"/>
    <w:rsid w:val="0035441E"/>
    <w:rsid w:val="00356103"/>
    <w:rsid w:val="003578D2"/>
    <w:rsid w:val="0036081E"/>
    <w:rsid w:val="0036148D"/>
    <w:rsid w:val="003630DD"/>
    <w:rsid w:val="00363867"/>
    <w:rsid w:val="00364A4B"/>
    <w:rsid w:val="00364E58"/>
    <w:rsid w:val="00364F78"/>
    <w:rsid w:val="00365899"/>
    <w:rsid w:val="003669B8"/>
    <w:rsid w:val="00373E96"/>
    <w:rsid w:val="003746BE"/>
    <w:rsid w:val="00377504"/>
    <w:rsid w:val="00384AE3"/>
    <w:rsid w:val="003929DA"/>
    <w:rsid w:val="003A03E6"/>
    <w:rsid w:val="003A1AAB"/>
    <w:rsid w:val="003A6574"/>
    <w:rsid w:val="003B1A57"/>
    <w:rsid w:val="003B2A07"/>
    <w:rsid w:val="003B2F2B"/>
    <w:rsid w:val="003B4C71"/>
    <w:rsid w:val="003B52CC"/>
    <w:rsid w:val="003B68B0"/>
    <w:rsid w:val="003B7868"/>
    <w:rsid w:val="003C0260"/>
    <w:rsid w:val="003C12F5"/>
    <w:rsid w:val="003C28FA"/>
    <w:rsid w:val="003C2AC3"/>
    <w:rsid w:val="003C4D2A"/>
    <w:rsid w:val="003D0232"/>
    <w:rsid w:val="003D3B7E"/>
    <w:rsid w:val="003E0E6E"/>
    <w:rsid w:val="003E47DB"/>
    <w:rsid w:val="003E4E03"/>
    <w:rsid w:val="003E52CC"/>
    <w:rsid w:val="003E7818"/>
    <w:rsid w:val="003E7EEE"/>
    <w:rsid w:val="003F0871"/>
    <w:rsid w:val="003F4D57"/>
    <w:rsid w:val="003F7319"/>
    <w:rsid w:val="00401A00"/>
    <w:rsid w:val="00402EC2"/>
    <w:rsid w:val="0040339C"/>
    <w:rsid w:val="00403645"/>
    <w:rsid w:val="004071D1"/>
    <w:rsid w:val="004074BD"/>
    <w:rsid w:val="0040759E"/>
    <w:rsid w:val="00407A78"/>
    <w:rsid w:val="00415192"/>
    <w:rsid w:val="00417A32"/>
    <w:rsid w:val="00425A2B"/>
    <w:rsid w:val="00431A23"/>
    <w:rsid w:val="00443903"/>
    <w:rsid w:val="004447B8"/>
    <w:rsid w:val="00455D4D"/>
    <w:rsid w:val="00455E10"/>
    <w:rsid w:val="00460D93"/>
    <w:rsid w:val="00462470"/>
    <w:rsid w:val="0046666E"/>
    <w:rsid w:val="0046693E"/>
    <w:rsid w:val="0046713C"/>
    <w:rsid w:val="0047016F"/>
    <w:rsid w:val="004704B7"/>
    <w:rsid w:val="00473F2C"/>
    <w:rsid w:val="00483A5A"/>
    <w:rsid w:val="00485D74"/>
    <w:rsid w:val="004A4F6E"/>
    <w:rsid w:val="004A5905"/>
    <w:rsid w:val="004A6C54"/>
    <w:rsid w:val="004A6F28"/>
    <w:rsid w:val="004A7916"/>
    <w:rsid w:val="004B0139"/>
    <w:rsid w:val="004B13A1"/>
    <w:rsid w:val="004B2495"/>
    <w:rsid w:val="004C2ACF"/>
    <w:rsid w:val="004C3490"/>
    <w:rsid w:val="004D0751"/>
    <w:rsid w:val="004D1A67"/>
    <w:rsid w:val="004D1FEF"/>
    <w:rsid w:val="004D35E9"/>
    <w:rsid w:val="004E6D37"/>
    <w:rsid w:val="005067DA"/>
    <w:rsid w:val="00511FA5"/>
    <w:rsid w:val="00515E53"/>
    <w:rsid w:val="005208F8"/>
    <w:rsid w:val="00520D45"/>
    <w:rsid w:val="00524417"/>
    <w:rsid w:val="00524D0C"/>
    <w:rsid w:val="0052665A"/>
    <w:rsid w:val="00527379"/>
    <w:rsid w:val="00531498"/>
    <w:rsid w:val="00533756"/>
    <w:rsid w:val="005358CF"/>
    <w:rsid w:val="00537B6C"/>
    <w:rsid w:val="00541837"/>
    <w:rsid w:val="00542E34"/>
    <w:rsid w:val="00543748"/>
    <w:rsid w:val="0054604A"/>
    <w:rsid w:val="0055073A"/>
    <w:rsid w:val="00552825"/>
    <w:rsid w:val="00552FD4"/>
    <w:rsid w:val="00557B01"/>
    <w:rsid w:val="0056278D"/>
    <w:rsid w:val="00565F4C"/>
    <w:rsid w:val="00572E06"/>
    <w:rsid w:val="00586259"/>
    <w:rsid w:val="00586BF3"/>
    <w:rsid w:val="0059050D"/>
    <w:rsid w:val="005947DD"/>
    <w:rsid w:val="005A28EB"/>
    <w:rsid w:val="005A2FB5"/>
    <w:rsid w:val="005A34CB"/>
    <w:rsid w:val="005A5C0F"/>
    <w:rsid w:val="005A62C7"/>
    <w:rsid w:val="005B00E1"/>
    <w:rsid w:val="005B73C2"/>
    <w:rsid w:val="005C049E"/>
    <w:rsid w:val="005C1E28"/>
    <w:rsid w:val="005C7820"/>
    <w:rsid w:val="005E1107"/>
    <w:rsid w:val="005E63DE"/>
    <w:rsid w:val="005F0211"/>
    <w:rsid w:val="005F1325"/>
    <w:rsid w:val="005F16C0"/>
    <w:rsid w:val="00601F1E"/>
    <w:rsid w:val="0060517F"/>
    <w:rsid w:val="006073E3"/>
    <w:rsid w:val="00611A74"/>
    <w:rsid w:val="006143BD"/>
    <w:rsid w:val="00616C76"/>
    <w:rsid w:val="006325AE"/>
    <w:rsid w:val="00634A4D"/>
    <w:rsid w:val="00634F29"/>
    <w:rsid w:val="00643B16"/>
    <w:rsid w:val="00644F0B"/>
    <w:rsid w:val="006478F9"/>
    <w:rsid w:val="006515F3"/>
    <w:rsid w:val="00653942"/>
    <w:rsid w:val="00662545"/>
    <w:rsid w:val="00670832"/>
    <w:rsid w:val="00675A54"/>
    <w:rsid w:val="00677A2D"/>
    <w:rsid w:val="006814C6"/>
    <w:rsid w:val="0068289B"/>
    <w:rsid w:val="00693EFC"/>
    <w:rsid w:val="0069742D"/>
    <w:rsid w:val="006B0A76"/>
    <w:rsid w:val="006B7336"/>
    <w:rsid w:val="006C0736"/>
    <w:rsid w:val="006C0A78"/>
    <w:rsid w:val="006C392A"/>
    <w:rsid w:val="006C504D"/>
    <w:rsid w:val="006C6789"/>
    <w:rsid w:val="006C7761"/>
    <w:rsid w:val="006D08CB"/>
    <w:rsid w:val="006D429E"/>
    <w:rsid w:val="006E2BE6"/>
    <w:rsid w:val="006F0077"/>
    <w:rsid w:val="006F29CB"/>
    <w:rsid w:val="006F5B81"/>
    <w:rsid w:val="006F70FA"/>
    <w:rsid w:val="006F749C"/>
    <w:rsid w:val="006F7F98"/>
    <w:rsid w:val="00712F5E"/>
    <w:rsid w:val="00715EE8"/>
    <w:rsid w:val="00717EE0"/>
    <w:rsid w:val="00720655"/>
    <w:rsid w:val="00721B68"/>
    <w:rsid w:val="00723A82"/>
    <w:rsid w:val="007364FC"/>
    <w:rsid w:val="00737222"/>
    <w:rsid w:val="007379D2"/>
    <w:rsid w:val="007413E0"/>
    <w:rsid w:val="00744580"/>
    <w:rsid w:val="00751CCB"/>
    <w:rsid w:val="0075577F"/>
    <w:rsid w:val="00757909"/>
    <w:rsid w:val="00761BA7"/>
    <w:rsid w:val="00762C35"/>
    <w:rsid w:val="00763B4F"/>
    <w:rsid w:val="00765CDA"/>
    <w:rsid w:val="00772315"/>
    <w:rsid w:val="00781075"/>
    <w:rsid w:val="007819BD"/>
    <w:rsid w:val="0078691D"/>
    <w:rsid w:val="00792CBE"/>
    <w:rsid w:val="007955BC"/>
    <w:rsid w:val="007A3485"/>
    <w:rsid w:val="007A3574"/>
    <w:rsid w:val="007A43FA"/>
    <w:rsid w:val="007B3CC0"/>
    <w:rsid w:val="007B7D45"/>
    <w:rsid w:val="007C258B"/>
    <w:rsid w:val="007D0330"/>
    <w:rsid w:val="007D21D6"/>
    <w:rsid w:val="007D756F"/>
    <w:rsid w:val="007E2BC5"/>
    <w:rsid w:val="007E486F"/>
    <w:rsid w:val="007F6162"/>
    <w:rsid w:val="008132B3"/>
    <w:rsid w:val="008152A3"/>
    <w:rsid w:val="00825411"/>
    <w:rsid w:val="00830974"/>
    <w:rsid w:val="00830C3D"/>
    <w:rsid w:val="008412E3"/>
    <w:rsid w:val="00855CB1"/>
    <w:rsid w:val="008631BF"/>
    <w:rsid w:val="00863E9C"/>
    <w:rsid w:val="008714E8"/>
    <w:rsid w:val="0087216A"/>
    <w:rsid w:val="008732C6"/>
    <w:rsid w:val="008764EF"/>
    <w:rsid w:val="00881488"/>
    <w:rsid w:val="00881837"/>
    <w:rsid w:val="00881888"/>
    <w:rsid w:val="00890244"/>
    <w:rsid w:val="008969A0"/>
    <w:rsid w:val="00897C60"/>
    <w:rsid w:val="008A4C96"/>
    <w:rsid w:val="008C2C9A"/>
    <w:rsid w:val="008C2DBC"/>
    <w:rsid w:val="008C702A"/>
    <w:rsid w:val="008C7425"/>
    <w:rsid w:val="008C79BB"/>
    <w:rsid w:val="008D2CFC"/>
    <w:rsid w:val="008D5727"/>
    <w:rsid w:val="008E0049"/>
    <w:rsid w:val="008E08A9"/>
    <w:rsid w:val="008E3740"/>
    <w:rsid w:val="008F108A"/>
    <w:rsid w:val="008F1F89"/>
    <w:rsid w:val="008F296A"/>
    <w:rsid w:val="008F2F45"/>
    <w:rsid w:val="008F6614"/>
    <w:rsid w:val="00904AC2"/>
    <w:rsid w:val="00906CFE"/>
    <w:rsid w:val="00914046"/>
    <w:rsid w:val="009213E1"/>
    <w:rsid w:val="00925B37"/>
    <w:rsid w:val="00927767"/>
    <w:rsid w:val="009326C8"/>
    <w:rsid w:val="00937FE8"/>
    <w:rsid w:val="009403BC"/>
    <w:rsid w:val="00942C96"/>
    <w:rsid w:val="009446EE"/>
    <w:rsid w:val="00947D95"/>
    <w:rsid w:val="009535AB"/>
    <w:rsid w:val="00957FA3"/>
    <w:rsid w:val="00964466"/>
    <w:rsid w:val="00965315"/>
    <w:rsid w:val="0097771F"/>
    <w:rsid w:val="00980F9B"/>
    <w:rsid w:val="009833AB"/>
    <w:rsid w:val="00984D0E"/>
    <w:rsid w:val="0099731A"/>
    <w:rsid w:val="009A300D"/>
    <w:rsid w:val="009A3211"/>
    <w:rsid w:val="009A7903"/>
    <w:rsid w:val="009B0485"/>
    <w:rsid w:val="009B3B27"/>
    <w:rsid w:val="009B746A"/>
    <w:rsid w:val="009C050C"/>
    <w:rsid w:val="009C1218"/>
    <w:rsid w:val="009C5788"/>
    <w:rsid w:val="009C7441"/>
    <w:rsid w:val="009D1A75"/>
    <w:rsid w:val="009D3C3C"/>
    <w:rsid w:val="009D65F2"/>
    <w:rsid w:val="009D69B8"/>
    <w:rsid w:val="009E33AC"/>
    <w:rsid w:val="009E6997"/>
    <w:rsid w:val="009F53F4"/>
    <w:rsid w:val="00A01613"/>
    <w:rsid w:val="00A01AA9"/>
    <w:rsid w:val="00A01E14"/>
    <w:rsid w:val="00A039D7"/>
    <w:rsid w:val="00A06D8A"/>
    <w:rsid w:val="00A14A15"/>
    <w:rsid w:val="00A16AA8"/>
    <w:rsid w:val="00A211B8"/>
    <w:rsid w:val="00A2132F"/>
    <w:rsid w:val="00A21EFA"/>
    <w:rsid w:val="00A22C47"/>
    <w:rsid w:val="00A2353C"/>
    <w:rsid w:val="00A27E42"/>
    <w:rsid w:val="00A306E1"/>
    <w:rsid w:val="00A31C52"/>
    <w:rsid w:val="00A34C41"/>
    <w:rsid w:val="00A41B31"/>
    <w:rsid w:val="00A469CA"/>
    <w:rsid w:val="00A47432"/>
    <w:rsid w:val="00A53904"/>
    <w:rsid w:val="00A53F0B"/>
    <w:rsid w:val="00A63502"/>
    <w:rsid w:val="00A63A06"/>
    <w:rsid w:val="00A653CE"/>
    <w:rsid w:val="00A72928"/>
    <w:rsid w:val="00A7662E"/>
    <w:rsid w:val="00A80188"/>
    <w:rsid w:val="00A8070E"/>
    <w:rsid w:val="00A81172"/>
    <w:rsid w:val="00A83946"/>
    <w:rsid w:val="00A93292"/>
    <w:rsid w:val="00AA4568"/>
    <w:rsid w:val="00AA611C"/>
    <w:rsid w:val="00AA72E2"/>
    <w:rsid w:val="00AC21ED"/>
    <w:rsid w:val="00AC3D92"/>
    <w:rsid w:val="00AD6513"/>
    <w:rsid w:val="00AD66F5"/>
    <w:rsid w:val="00AD7EDD"/>
    <w:rsid w:val="00AE2002"/>
    <w:rsid w:val="00AE38E1"/>
    <w:rsid w:val="00AF13E5"/>
    <w:rsid w:val="00B04620"/>
    <w:rsid w:val="00B130C6"/>
    <w:rsid w:val="00B1345D"/>
    <w:rsid w:val="00B15DC4"/>
    <w:rsid w:val="00B21A55"/>
    <w:rsid w:val="00B267BF"/>
    <w:rsid w:val="00B31E8A"/>
    <w:rsid w:val="00B33641"/>
    <w:rsid w:val="00B37F32"/>
    <w:rsid w:val="00B4152C"/>
    <w:rsid w:val="00B42F80"/>
    <w:rsid w:val="00B45086"/>
    <w:rsid w:val="00B45B5E"/>
    <w:rsid w:val="00B5092F"/>
    <w:rsid w:val="00B5388F"/>
    <w:rsid w:val="00B6055C"/>
    <w:rsid w:val="00B64A8B"/>
    <w:rsid w:val="00B657D5"/>
    <w:rsid w:val="00B663F7"/>
    <w:rsid w:val="00B709E1"/>
    <w:rsid w:val="00B77E4C"/>
    <w:rsid w:val="00B81612"/>
    <w:rsid w:val="00B82F37"/>
    <w:rsid w:val="00B85305"/>
    <w:rsid w:val="00B86E73"/>
    <w:rsid w:val="00B94CB5"/>
    <w:rsid w:val="00B95FA8"/>
    <w:rsid w:val="00BA1AA6"/>
    <w:rsid w:val="00BB0CC3"/>
    <w:rsid w:val="00BB44F2"/>
    <w:rsid w:val="00BB5C1B"/>
    <w:rsid w:val="00BB5DE2"/>
    <w:rsid w:val="00BC76B2"/>
    <w:rsid w:val="00BC7F1A"/>
    <w:rsid w:val="00BD512B"/>
    <w:rsid w:val="00BE0366"/>
    <w:rsid w:val="00BE0AA3"/>
    <w:rsid w:val="00BE152B"/>
    <w:rsid w:val="00BE1534"/>
    <w:rsid w:val="00BE5E80"/>
    <w:rsid w:val="00BE69BB"/>
    <w:rsid w:val="00BF282C"/>
    <w:rsid w:val="00C03FE6"/>
    <w:rsid w:val="00C05F83"/>
    <w:rsid w:val="00C06C2B"/>
    <w:rsid w:val="00C10BDE"/>
    <w:rsid w:val="00C11FB0"/>
    <w:rsid w:val="00C12030"/>
    <w:rsid w:val="00C14FBE"/>
    <w:rsid w:val="00C15278"/>
    <w:rsid w:val="00C16582"/>
    <w:rsid w:val="00C23312"/>
    <w:rsid w:val="00C257C0"/>
    <w:rsid w:val="00C25C82"/>
    <w:rsid w:val="00C27DAD"/>
    <w:rsid w:val="00C40C5C"/>
    <w:rsid w:val="00C436C8"/>
    <w:rsid w:val="00C44918"/>
    <w:rsid w:val="00C4606C"/>
    <w:rsid w:val="00C55E3A"/>
    <w:rsid w:val="00C60628"/>
    <w:rsid w:val="00C71154"/>
    <w:rsid w:val="00C72083"/>
    <w:rsid w:val="00C760F9"/>
    <w:rsid w:val="00C80AA3"/>
    <w:rsid w:val="00C819B7"/>
    <w:rsid w:val="00C829B6"/>
    <w:rsid w:val="00C829C3"/>
    <w:rsid w:val="00C82AF2"/>
    <w:rsid w:val="00C84FC1"/>
    <w:rsid w:val="00C87E69"/>
    <w:rsid w:val="00C9367B"/>
    <w:rsid w:val="00C95BDC"/>
    <w:rsid w:val="00C95FD0"/>
    <w:rsid w:val="00CA268E"/>
    <w:rsid w:val="00CA2BCC"/>
    <w:rsid w:val="00CA3AC2"/>
    <w:rsid w:val="00CA4FD5"/>
    <w:rsid w:val="00CA76BF"/>
    <w:rsid w:val="00CB0181"/>
    <w:rsid w:val="00CB1824"/>
    <w:rsid w:val="00CB61AF"/>
    <w:rsid w:val="00CC1B90"/>
    <w:rsid w:val="00CD210D"/>
    <w:rsid w:val="00CD4344"/>
    <w:rsid w:val="00CD6A43"/>
    <w:rsid w:val="00CD7113"/>
    <w:rsid w:val="00CE51C4"/>
    <w:rsid w:val="00CE56CA"/>
    <w:rsid w:val="00CE600E"/>
    <w:rsid w:val="00CF3872"/>
    <w:rsid w:val="00CF59F7"/>
    <w:rsid w:val="00D065FB"/>
    <w:rsid w:val="00D06D47"/>
    <w:rsid w:val="00D11961"/>
    <w:rsid w:val="00D13E38"/>
    <w:rsid w:val="00D203C3"/>
    <w:rsid w:val="00D22D1E"/>
    <w:rsid w:val="00D27C26"/>
    <w:rsid w:val="00D463A4"/>
    <w:rsid w:val="00D46781"/>
    <w:rsid w:val="00D47736"/>
    <w:rsid w:val="00D47C85"/>
    <w:rsid w:val="00D55168"/>
    <w:rsid w:val="00D57088"/>
    <w:rsid w:val="00D6352F"/>
    <w:rsid w:val="00D73219"/>
    <w:rsid w:val="00D74690"/>
    <w:rsid w:val="00D772D2"/>
    <w:rsid w:val="00D77CAD"/>
    <w:rsid w:val="00D8494E"/>
    <w:rsid w:val="00D90EFB"/>
    <w:rsid w:val="00D92710"/>
    <w:rsid w:val="00D93BE6"/>
    <w:rsid w:val="00D9777C"/>
    <w:rsid w:val="00DA303B"/>
    <w:rsid w:val="00DA3E98"/>
    <w:rsid w:val="00DA4EEF"/>
    <w:rsid w:val="00DB10F1"/>
    <w:rsid w:val="00DB6784"/>
    <w:rsid w:val="00DC422E"/>
    <w:rsid w:val="00DC5030"/>
    <w:rsid w:val="00DD4D67"/>
    <w:rsid w:val="00DD5B3E"/>
    <w:rsid w:val="00DD6F61"/>
    <w:rsid w:val="00DE2608"/>
    <w:rsid w:val="00DE39C0"/>
    <w:rsid w:val="00DF483E"/>
    <w:rsid w:val="00DF76F7"/>
    <w:rsid w:val="00DF7C68"/>
    <w:rsid w:val="00E07208"/>
    <w:rsid w:val="00E12216"/>
    <w:rsid w:val="00E1728B"/>
    <w:rsid w:val="00E2269D"/>
    <w:rsid w:val="00E30A3E"/>
    <w:rsid w:val="00E327C8"/>
    <w:rsid w:val="00E32BD2"/>
    <w:rsid w:val="00E36B30"/>
    <w:rsid w:val="00E47277"/>
    <w:rsid w:val="00E522C0"/>
    <w:rsid w:val="00E56FDA"/>
    <w:rsid w:val="00E57736"/>
    <w:rsid w:val="00E60193"/>
    <w:rsid w:val="00E60711"/>
    <w:rsid w:val="00E61259"/>
    <w:rsid w:val="00E63959"/>
    <w:rsid w:val="00E65D52"/>
    <w:rsid w:val="00E66700"/>
    <w:rsid w:val="00E74F68"/>
    <w:rsid w:val="00E81283"/>
    <w:rsid w:val="00E81769"/>
    <w:rsid w:val="00E953AF"/>
    <w:rsid w:val="00EA29B2"/>
    <w:rsid w:val="00EA7C64"/>
    <w:rsid w:val="00EB316C"/>
    <w:rsid w:val="00EB7004"/>
    <w:rsid w:val="00EC0250"/>
    <w:rsid w:val="00EC28BD"/>
    <w:rsid w:val="00ED0E2B"/>
    <w:rsid w:val="00ED42C6"/>
    <w:rsid w:val="00ED46F5"/>
    <w:rsid w:val="00EE0F38"/>
    <w:rsid w:val="00EE135A"/>
    <w:rsid w:val="00EE3348"/>
    <w:rsid w:val="00EE39C1"/>
    <w:rsid w:val="00EE6BE1"/>
    <w:rsid w:val="00EF073B"/>
    <w:rsid w:val="00EF1C4C"/>
    <w:rsid w:val="00EF405E"/>
    <w:rsid w:val="00EF4A79"/>
    <w:rsid w:val="00EF51B1"/>
    <w:rsid w:val="00F03001"/>
    <w:rsid w:val="00F03B26"/>
    <w:rsid w:val="00F13B49"/>
    <w:rsid w:val="00F14EBA"/>
    <w:rsid w:val="00F20047"/>
    <w:rsid w:val="00F20555"/>
    <w:rsid w:val="00F267F4"/>
    <w:rsid w:val="00F26EF3"/>
    <w:rsid w:val="00F30A15"/>
    <w:rsid w:val="00F32F30"/>
    <w:rsid w:val="00F367BD"/>
    <w:rsid w:val="00F42AE5"/>
    <w:rsid w:val="00F452D3"/>
    <w:rsid w:val="00F460AF"/>
    <w:rsid w:val="00F54661"/>
    <w:rsid w:val="00F5495E"/>
    <w:rsid w:val="00F64BA8"/>
    <w:rsid w:val="00F6617A"/>
    <w:rsid w:val="00F673EC"/>
    <w:rsid w:val="00F741E4"/>
    <w:rsid w:val="00F749D0"/>
    <w:rsid w:val="00F759C0"/>
    <w:rsid w:val="00F76827"/>
    <w:rsid w:val="00F7722F"/>
    <w:rsid w:val="00F77F72"/>
    <w:rsid w:val="00F84C7A"/>
    <w:rsid w:val="00F85BAC"/>
    <w:rsid w:val="00F91FC7"/>
    <w:rsid w:val="00F92BF8"/>
    <w:rsid w:val="00F936EB"/>
    <w:rsid w:val="00F954F2"/>
    <w:rsid w:val="00FA7646"/>
    <w:rsid w:val="00FB3A33"/>
    <w:rsid w:val="00FB3D14"/>
    <w:rsid w:val="00FC12CF"/>
    <w:rsid w:val="00FC1C72"/>
    <w:rsid w:val="00FC1D22"/>
    <w:rsid w:val="00FC311D"/>
    <w:rsid w:val="00FC47E5"/>
    <w:rsid w:val="00FC7A11"/>
    <w:rsid w:val="00FD1B39"/>
    <w:rsid w:val="00FD2BC0"/>
    <w:rsid w:val="00FD32B3"/>
    <w:rsid w:val="00FE2975"/>
    <w:rsid w:val="00FE4AE6"/>
    <w:rsid w:val="00FE6119"/>
    <w:rsid w:val="00FF0FD5"/>
    <w:rsid w:val="00FF137F"/>
    <w:rsid w:val="00FF22A6"/>
    <w:rsid w:val="00FF6747"/>
    <w:rsid w:val="00FF6875"/>
    <w:rsid w:val="00FF6AC5"/>
    <w:rsid w:val="0127BEE1"/>
    <w:rsid w:val="04151F69"/>
    <w:rsid w:val="043A817D"/>
    <w:rsid w:val="04CB7D63"/>
    <w:rsid w:val="05527503"/>
    <w:rsid w:val="06769CC5"/>
    <w:rsid w:val="091E071C"/>
    <w:rsid w:val="0A37B514"/>
    <w:rsid w:val="0BD7F6A6"/>
    <w:rsid w:val="100DE5EE"/>
    <w:rsid w:val="11F83854"/>
    <w:rsid w:val="12959BA8"/>
    <w:rsid w:val="1300E597"/>
    <w:rsid w:val="13914E34"/>
    <w:rsid w:val="15054300"/>
    <w:rsid w:val="166CAD35"/>
    <w:rsid w:val="186A224A"/>
    <w:rsid w:val="18E0736A"/>
    <w:rsid w:val="1B77471C"/>
    <w:rsid w:val="1CC63951"/>
    <w:rsid w:val="1FE148CC"/>
    <w:rsid w:val="2023359E"/>
    <w:rsid w:val="221BD84F"/>
    <w:rsid w:val="22A31D68"/>
    <w:rsid w:val="2489745F"/>
    <w:rsid w:val="253DB56C"/>
    <w:rsid w:val="257A13A1"/>
    <w:rsid w:val="25859FF6"/>
    <w:rsid w:val="263FCD2C"/>
    <w:rsid w:val="2709FFB4"/>
    <w:rsid w:val="27BDC9DE"/>
    <w:rsid w:val="28B6F170"/>
    <w:rsid w:val="29787D25"/>
    <w:rsid w:val="2A287819"/>
    <w:rsid w:val="2A4E4D5D"/>
    <w:rsid w:val="2A8BCB51"/>
    <w:rsid w:val="2AA10740"/>
    <w:rsid w:val="2ABCCDFE"/>
    <w:rsid w:val="2ACC0916"/>
    <w:rsid w:val="2AE4FDC5"/>
    <w:rsid w:val="2E0EDBC3"/>
    <w:rsid w:val="2EA6C887"/>
    <w:rsid w:val="2EB97983"/>
    <w:rsid w:val="30708444"/>
    <w:rsid w:val="33F0A962"/>
    <w:rsid w:val="33F1AE81"/>
    <w:rsid w:val="35F28E9A"/>
    <w:rsid w:val="39F8113E"/>
    <w:rsid w:val="3B325ED6"/>
    <w:rsid w:val="3D8332A0"/>
    <w:rsid w:val="3DD72EC2"/>
    <w:rsid w:val="3DDEE012"/>
    <w:rsid w:val="3E5D766A"/>
    <w:rsid w:val="401DACA6"/>
    <w:rsid w:val="41A1A05A"/>
    <w:rsid w:val="4273FB84"/>
    <w:rsid w:val="433D70BB"/>
    <w:rsid w:val="43566800"/>
    <w:rsid w:val="44C018BF"/>
    <w:rsid w:val="45C35AC2"/>
    <w:rsid w:val="45D6FB77"/>
    <w:rsid w:val="464C308B"/>
    <w:rsid w:val="47A90FE4"/>
    <w:rsid w:val="47DD0F01"/>
    <w:rsid w:val="49F15716"/>
    <w:rsid w:val="4AB74EED"/>
    <w:rsid w:val="4B410F43"/>
    <w:rsid w:val="4B4C8461"/>
    <w:rsid w:val="4BAA6A2F"/>
    <w:rsid w:val="4C94B2B2"/>
    <w:rsid w:val="4DB6D026"/>
    <w:rsid w:val="51ED787A"/>
    <w:rsid w:val="52C61686"/>
    <w:rsid w:val="52EA4DCC"/>
    <w:rsid w:val="530A78F2"/>
    <w:rsid w:val="59EC1A97"/>
    <w:rsid w:val="5C026EFC"/>
    <w:rsid w:val="5D0B9016"/>
    <w:rsid w:val="5DD51161"/>
    <w:rsid w:val="5E58BCA6"/>
    <w:rsid w:val="5FFE867C"/>
    <w:rsid w:val="603031DE"/>
    <w:rsid w:val="6187B98F"/>
    <w:rsid w:val="6516A1FB"/>
    <w:rsid w:val="669949FF"/>
    <w:rsid w:val="66B2725C"/>
    <w:rsid w:val="671386D7"/>
    <w:rsid w:val="67A3FF4C"/>
    <w:rsid w:val="684E42BD"/>
    <w:rsid w:val="699DB753"/>
    <w:rsid w:val="69F1E1EE"/>
    <w:rsid w:val="6B25C597"/>
    <w:rsid w:val="6BA31225"/>
    <w:rsid w:val="6CC3E127"/>
    <w:rsid w:val="6EFACEF6"/>
    <w:rsid w:val="6F85A4C6"/>
    <w:rsid w:val="7333243D"/>
    <w:rsid w:val="73FDBDF7"/>
    <w:rsid w:val="74557E3A"/>
    <w:rsid w:val="75E50C39"/>
    <w:rsid w:val="7A70CB29"/>
    <w:rsid w:val="7AB313AE"/>
    <w:rsid w:val="7C76A1DF"/>
    <w:rsid w:val="7CB0D6A4"/>
    <w:rsid w:val="7D75B4E8"/>
    <w:rsid w:val="7EBD3494"/>
    <w:rsid w:val="7EDFF54C"/>
    <w:rsid w:val="7F305669"/>
    <w:rsid w:val="7F8B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FDC7"/>
  <w15:chartTrackingRefBased/>
  <w15:docId w15:val="{04DB0BED-B8E3-44EF-9EEE-4C3E6F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4F57"/>
    <w:pPr>
      <w:keepNext/>
      <w:jc w:val="both"/>
      <w:outlineLvl w:val="0"/>
    </w:pPr>
    <w:rPr>
      <w:rFonts w:ascii="Aptos" w:hAnsi="Aptos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Cs w:val="17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D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B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1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04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BB0CC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0027FD"/>
    <w:rPr>
      <w:rFonts w:ascii="Aptos" w:hAnsi="Aptos" w:cs="Arial"/>
      <w:b/>
      <w:bCs/>
      <w:sz w:val="3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sky.app/profile/niconfederation.bsky.soci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yn.scott@niconfedh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confed.org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obyn.scott@niconfedh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northern-ireland-nhs-conf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847C2DE604299A234FACE1159B7" ma:contentTypeVersion="19" ma:contentTypeDescription="Create a new document." ma:contentTypeScope="" ma:versionID="b30c63c347b49261d0ffe328edf9a95f">
  <xsd:schema xmlns:xsd="http://www.w3.org/2001/XMLSchema" xmlns:xs="http://www.w3.org/2001/XMLSchema" xmlns:p="http://schemas.microsoft.com/office/2006/metadata/properties" xmlns:ns2="c75e0ccc-1d5c-4981-b68e-bd1443511907" xmlns:ns3="62d0334e-7404-4fcb-a2b9-28b199d0ebb5" targetNamespace="http://schemas.microsoft.com/office/2006/metadata/properties" ma:root="true" ma:fieldsID="696734a6be09e1c956f421986e246d1e" ns2:_="" ns3:_="">
    <xsd:import namespace="c75e0ccc-1d5c-4981-b68e-bd1443511907"/>
    <xsd:import namespace="62d0334e-7404-4fcb-a2b9-28b199d0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ccc-1d5c-4981-b68e-bd144351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34e-7404-4fcb-a2b9-28b199d0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10116-93f3-4fac-a28b-dbebdaadfe47}" ma:internalName="TaxCatchAll" ma:showField="CatchAllData" ma:web="62d0334e-7404-4fcb-a2b9-28b199d0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0334e-7404-4fcb-a2b9-28b199d0ebb5" xsi:nil="true"/>
    <lcf76f155ced4ddcb4097134ff3c332f xmlns="c75e0ccc-1d5c-4981-b68e-bd1443511907">
      <Terms xmlns="http://schemas.microsoft.com/office/infopath/2007/PartnerControls"/>
    </lcf76f155ced4ddcb4097134ff3c332f>
    <SharedWithUsers xmlns="62d0334e-7404-4fcb-a2b9-28b199d0ebb5">
      <UserInfo>
        <DisplayName>Robyn Scott</DisplayName>
        <AccountId>698</AccountId>
        <AccountType/>
      </UserInfo>
      <UserInfo>
        <DisplayName>Vicky Lisk</DisplayName>
        <AccountId>367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3DB0C2-A827-4A3A-8015-A3164A2D1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46B09-3DB7-41AE-BD99-684134476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ccc-1d5c-4981-b68e-bd1443511907"/>
    <ds:schemaRef ds:uri="62d0334e-7404-4fcb-a2b9-28b199d0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7CCFE-9F65-47DC-87A8-5DAA94FC74C7}">
  <ds:schemaRefs>
    <ds:schemaRef ds:uri="http://schemas.microsoft.com/office/2006/metadata/properties"/>
    <ds:schemaRef ds:uri="http://schemas.microsoft.com/office/infopath/2007/PartnerControls"/>
    <ds:schemaRef ds:uri="62d0334e-7404-4fcb-a2b9-28b199d0ebb5"/>
    <ds:schemaRef ds:uri="c75e0ccc-1d5c-4981-b68e-bd14435119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1307</Words>
  <Characters>7454</Characters>
  <Application>Microsoft Office Word</Application>
  <DocSecurity>0</DocSecurity>
  <Lines>62</Lines>
  <Paragraphs>17</Paragraphs>
  <ScaleCrop>false</ScaleCrop>
  <Company>Stratagem</Company>
  <LinksUpToDate>false</LinksUpToDate>
  <CharactersWithSpaces>8744</CharactersWithSpaces>
  <SharedDoc>false</SharedDoc>
  <HLinks>
    <vt:vector size="12" baseType="variant"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Ireland Confederation for Health and Social Services</dc:title>
  <dc:subject/>
  <dc:creator>grainnem</dc:creator>
  <cp:keywords/>
  <cp:lastModifiedBy>Robyn Scott</cp:lastModifiedBy>
  <cp:revision>176</cp:revision>
  <cp:lastPrinted>2022-01-12T23:58:00Z</cp:lastPrinted>
  <dcterms:created xsi:type="dcterms:W3CDTF">2025-02-10T16:02:00Z</dcterms:created>
  <dcterms:modified xsi:type="dcterms:W3CDTF">2025-08-12T12:42:00Z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0x01010059FB8847C2DE604299A234FACE1159B7</vt:lpwstr>
  </property>
  <property fmtid="{D5CDD505-2E9C-101B-9397-08002B2CF9AE}" pid="6" name="MSIP_Label_d6ffb948-953e-42ec-a310-bd443e7b6908_Enabled">
    <vt:lpwstr>true</vt:lpwstr>
  </property>
  <property fmtid="{D5CDD505-2E9C-101B-9397-08002B2CF9AE}" pid="7" name="MSIP_Label_d6ffb948-953e-42ec-a310-bd443e7b6908_SetDate">
    <vt:lpwstr>2025-02-10T16:02:22Z</vt:lpwstr>
  </property>
  <property fmtid="{D5CDD505-2E9C-101B-9397-08002B2CF9AE}" pid="8" name="MSIP_Label_d6ffb948-953e-42ec-a310-bd443e7b6908_Method">
    <vt:lpwstr>Standard</vt:lpwstr>
  </property>
  <property fmtid="{D5CDD505-2E9C-101B-9397-08002B2CF9AE}" pid="9" name="MSIP_Label_d6ffb948-953e-42ec-a310-bd443e7b6908_Name">
    <vt:lpwstr>Commercial in Confidence</vt:lpwstr>
  </property>
  <property fmtid="{D5CDD505-2E9C-101B-9397-08002B2CF9AE}" pid="10" name="MSIP_Label_d6ffb948-953e-42ec-a310-bd443e7b6908_SiteId">
    <vt:lpwstr>b85e4127-ddf3-45f9-bf62-f1ea78c25bf7</vt:lpwstr>
  </property>
  <property fmtid="{D5CDD505-2E9C-101B-9397-08002B2CF9AE}" pid="11" name="MSIP_Label_d6ffb948-953e-42ec-a310-bd443e7b6908_ActionId">
    <vt:lpwstr>75c66016-e720-4191-b2ab-a3b47143fbb2</vt:lpwstr>
  </property>
  <property fmtid="{D5CDD505-2E9C-101B-9397-08002B2CF9AE}" pid="12" name="MSIP_Label_d6ffb948-953e-42ec-a310-bd443e7b6908_ContentBits">
    <vt:lpwstr>0</vt:lpwstr>
  </property>
  <property fmtid="{D5CDD505-2E9C-101B-9397-08002B2CF9AE}" pid="13" name="MSIP_Label_d6ffb948-953e-42ec-a310-bd443e7b6908_Tag">
    <vt:lpwstr>10, 3, 0, 2</vt:lpwstr>
  </property>
</Properties>
</file>