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3A49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5171ADF8">
                <wp:simplePos x="0" y="0"/>
                <wp:positionH relativeFrom="column">
                  <wp:posOffset>5133975</wp:posOffset>
                </wp:positionH>
                <wp:positionV relativeFrom="paragraph">
                  <wp:posOffset>-295275</wp:posOffset>
                </wp:positionV>
                <wp:extent cx="25812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1E9851C4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CAJE REF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A71D3C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CYM/Wales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</w:t>
                            </w:r>
                            <w:r w:rsidR="0064614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0F19B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</w:t>
                            </w:r>
                            <w:r w:rsidR="00A71D3C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010</w:t>
                            </w:r>
                          </w:p>
                          <w:p w14:paraId="071F56E6" w14:textId="4C175655" w:rsidR="009C6D60" w:rsidRDefault="00F36D3A" w:rsidP="009C6D60"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APPROVED</w:t>
                            </w:r>
                            <w:r w:rsidR="009C6D60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ab/>
                            </w:r>
                            <w:r w:rsidR="000F19B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2</w:t>
                            </w:r>
                            <w:r w:rsidR="00E15C4F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</w:t>
                            </w:r>
                            <w:r w:rsidR="000F19B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02</w:t>
                            </w:r>
                            <w: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/202</w:t>
                            </w:r>
                            <w:r w:rsidR="000F19BA"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-23.25pt;width:203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" fillcolor="white [3201]" strokeweight=".5pt">
                <v:textbox>
                  <w:txbxContent>
                    <w:p w14:paraId="3D0F3F8B" w14:textId="1E9851C4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CAJE REF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A71D3C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CYM/Wales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</w:t>
                      </w:r>
                      <w:r w:rsidR="0064614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0F19B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</w:t>
                      </w:r>
                      <w:r w:rsidR="00A71D3C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010</w:t>
                      </w:r>
                    </w:p>
                    <w:p w14:paraId="071F56E6" w14:textId="4C175655" w:rsidR="009C6D60" w:rsidRDefault="00F36D3A" w:rsidP="009C6D60"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APPROVED</w:t>
                      </w:r>
                      <w:r w:rsidR="009C6D60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ab/>
                      </w:r>
                      <w:r w:rsidR="000F19B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2</w:t>
                      </w:r>
                      <w:r w:rsidR="00E15C4F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</w:t>
                      </w:r>
                      <w:r w:rsidR="000F19B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02</w:t>
                      </w:r>
                      <w: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/202</w:t>
                      </w:r>
                      <w:r w:rsidR="000F19BA"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hAnsi="Arial" w:cs="Arial"/>
          <w:b/>
          <w:bCs/>
          <w:noProof/>
          <w:color w:val="3A497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54857F61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hAnsi="Arial" w:cs="Arial"/>
          <w:b/>
          <w:bCs/>
          <w:color w:val="3A4972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5C1E7ABC" w:rsidR="00A44ADB" w:rsidRPr="00117B66" w:rsidRDefault="009C6D60" w:rsidP="00117B66">
      <w:pPr>
        <w:pStyle w:val="Heading1"/>
      </w:pPr>
      <w:r w:rsidRPr="00117B66">
        <w:t>JOB TITLE</w:t>
      </w:r>
      <w:r w:rsidR="00FC4F16" w:rsidRPr="00117B66">
        <w:tab/>
      </w:r>
      <w:r w:rsidRPr="00117B66">
        <w:tab/>
      </w:r>
      <w:r w:rsidR="002D36F5">
        <w:t xml:space="preserve">Lead </w:t>
      </w:r>
      <w:r w:rsidR="00537256">
        <w:t>Advanced Clinical Practitioner</w:t>
      </w:r>
    </w:p>
    <w:p w14:paraId="1712A23D" w14:textId="2924E461" w:rsidR="00441C89" w:rsidRPr="00FC4F16" w:rsidRDefault="00FC4F16" w:rsidP="00117B66">
      <w:pPr>
        <w:pStyle w:val="Heading1"/>
      </w:pPr>
      <w:r w:rsidRPr="00117B66">
        <w:t>BAND</w:t>
      </w:r>
      <w:r w:rsidR="00537256">
        <w:tab/>
      </w:r>
      <w:r w:rsidR="00537256">
        <w:tab/>
      </w:r>
      <w:r w:rsidR="00537256">
        <w:tab/>
        <w:t>Band 8b</w:t>
      </w:r>
      <w:r w:rsidR="00A44ADB" w:rsidRPr="00FC4F16">
        <w:t xml:space="preserve"> </w:t>
      </w:r>
      <w:r w:rsidR="009C6D60" w:rsidRPr="00FC4F16">
        <w:tab/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t>Job Summary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BC5C58E" w14:textId="77777777" w:rsidR="009F2794" w:rsidRPr="00D33056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DE2A9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rovide clinical assessment using advanced knowledge and clinical skills, to provide diagnoses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b</w:t>
            </w:r>
            <w:r w:rsidRPr="00DE2A95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oth differentiated and undifferentiated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patients, and develop management plans for optimal care.</w:t>
            </w:r>
          </w:p>
          <w:p w14:paraId="1D38BE1E" w14:textId="7130F68D" w:rsidR="009F2794" w:rsidRPr="00434F02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C</w:t>
            </w:r>
            <w:r w:rsidRPr="00434F0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arry out research related to area of practice provide and education/mentorshi</w:t>
            </w:r>
            <w:r w:rsidR="00912DD1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434F02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to a multi-professional audience within the University Health Board and University setting.</w:t>
            </w:r>
          </w:p>
          <w:p w14:paraId="24E23D2C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</w:t>
            </w:r>
            <w:r w:rsidRPr="00045E4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rovide Advanced Clinical Practitioner (ACP)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Strategic </w:t>
            </w:r>
            <w:r w:rsidRPr="00045E4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Service clinical leadership. </w:t>
            </w:r>
          </w:p>
          <w:p w14:paraId="16518446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Responsible for policy and service development</w:t>
            </w:r>
          </w:p>
          <w:p w14:paraId="504C2940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Clinically accountable for clinical service delivery</w:t>
            </w:r>
          </w:p>
          <w:p w14:paraId="14D76275" w14:textId="77777777" w:rsidR="009F2794" w:rsidRDefault="009F2794" w:rsidP="009F2794">
            <w:pPr>
              <w:pStyle w:val="ListParagraph"/>
              <w:numPr>
                <w:ilvl w:val="0"/>
                <w:numId w:val="1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Manages and develops clinical staff; appraisal, CPD and performance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t>Responsible to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42F11A4F" w:rsidR="00945D9A" w:rsidRPr="002D36F5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t>Reporting:</w:t>
            </w:r>
            <w:r w:rsidR="00117B66" w:rsidRPr="005203F9">
              <w:t xml:space="preserve">  </w:t>
            </w:r>
            <w:r w:rsidR="00D02E85">
              <w:rPr>
                <w:b w:val="0"/>
                <w:bCs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D02E85">
              <w:rPr>
                <w:b w:val="0"/>
                <w:bCs w:val="0"/>
              </w:rPr>
              <w:instrText xml:space="preserve"> FORMTEXT </w:instrText>
            </w:r>
            <w:r w:rsidR="00D02E85">
              <w:rPr>
                <w:b w:val="0"/>
                <w:bCs w:val="0"/>
              </w:rPr>
            </w:r>
            <w:r w:rsidR="00D02E85">
              <w:rPr>
                <w:b w:val="0"/>
                <w:bCs w:val="0"/>
              </w:rPr>
              <w:fldChar w:fldCharType="separate"/>
            </w:r>
            <w:r w:rsidR="00D02E85">
              <w:rPr>
                <w:b w:val="0"/>
                <w:bCs w:val="0"/>
                <w:noProof/>
              </w:rPr>
              <w:t> </w:t>
            </w:r>
            <w:r w:rsidR="00D02E85">
              <w:rPr>
                <w:b w:val="0"/>
                <w:bCs w:val="0"/>
                <w:noProof/>
              </w:rPr>
              <w:t> </w:t>
            </w:r>
            <w:r w:rsidR="00D02E85">
              <w:rPr>
                <w:b w:val="0"/>
                <w:bCs w:val="0"/>
                <w:noProof/>
              </w:rPr>
              <w:t> </w:t>
            </w:r>
            <w:r w:rsidR="00D02E85">
              <w:rPr>
                <w:b w:val="0"/>
                <w:bCs w:val="0"/>
                <w:noProof/>
              </w:rPr>
              <w:t> </w:t>
            </w:r>
            <w:r w:rsidR="00D02E85">
              <w:rPr>
                <w:b w:val="0"/>
                <w:bCs w:val="0"/>
                <w:noProof/>
              </w:rPr>
              <w:t> </w:t>
            </w:r>
            <w:r w:rsidR="00D02E85">
              <w:rPr>
                <w:b w:val="0"/>
                <w:bCs w:val="0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245BBA89" w:rsidR="00945D9A" w:rsidRPr="002D36F5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t>Accountable:</w:t>
            </w:r>
            <w:r w:rsidR="00117B66" w:rsidRPr="005203F9">
              <w:t xml:space="preserve">  </w:t>
            </w:r>
            <w:r w:rsidR="002D36F5">
              <w:rPr>
                <w:b w:val="0"/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D36F5">
              <w:rPr>
                <w:b w:val="0"/>
                <w:bCs w:val="0"/>
              </w:rPr>
              <w:instrText xml:space="preserve"> FORMTEXT </w:instrText>
            </w:r>
            <w:r w:rsidR="002D36F5">
              <w:rPr>
                <w:b w:val="0"/>
                <w:bCs w:val="0"/>
              </w:rPr>
            </w:r>
            <w:r w:rsidR="002D36F5">
              <w:rPr>
                <w:b w:val="0"/>
                <w:bCs w:val="0"/>
              </w:rPr>
              <w:fldChar w:fldCharType="separate"/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16AC8B3F" w:rsidR="00945D9A" w:rsidRPr="002D36F5" w:rsidRDefault="00945D9A" w:rsidP="005203F9">
            <w:pPr>
              <w:pStyle w:val="Heading3"/>
              <w:rPr>
                <w:b w:val="0"/>
                <w:bCs w:val="0"/>
              </w:rPr>
            </w:pPr>
            <w:r w:rsidRPr="005203F9">
              <w:t>Professionally:</w:t>
            </w:r>
            <w:r w:rsidR="00117B66" w:rsidRPr="005203F9">
              <w:t xml:space="preserve">  </w:t>
            </w:r>
            <w:r w:rsidR="002D36F5">
              <w:rPr>
                <w:b w:val="0"/>
                <w:bCs w:val="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D36F5">
              <w:rPr>
                <w:b w:val="0"/>
                <w:bCs w:val="0"/>
              </w:rPr>
              <w:instrText xml:space="preserve"> FORMTEXT </w:instrText>
            </w:r>
            <w:r w:rsidR="002D36F5">
              <w:rPr>
                <w:b w:val="0"/>
                <w:bCs w:val="0"/>
              </w:rPr>
            </w:r>
            <w:r w:rsidR="002D36F5">
              <w:rPr>
                <w:b w:val="0"/>
                <w:bCs w:val="0"/>
              </w:rPr>
              <w:fldChar w:fldCharType="separate"/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  <w:noProof/>
              </w:rPr>
              <w:t> </w:t>
            </w:r>
            <w:r w:rsidR="002D36F5">
              <w:rPr>
                <w:b w:val="0"/>
                <w:bCs w:val="0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t>Responsibilities</w:t>
            </w:r>
            <w:r w:rsidR="00A44ADB" w:rsidRPr="005203F9">
              <w:t xml:space="preserve"> and Duties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3AF4419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hAnsi="Arial" w:cs="Arial"/>
                <w:sz w:val="24"/>
                <w:szCs w:val="24"/>
              </w:rPr>
              <w:t>On a daily basis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E2A95">
              <w:rPr>
                <w:rFonts w:ascii="Arial" w:hAnsi="Arial" w:cs="Arial"/>
                <w:sz w:val="24"/>
                <w:szCs w:val="24"/>
              </w:rPr>
              <w:t xml:space="preserve"> the Advanced Clinical Practitioner (ACP) will provide clinical assessment and </w:t>
            </w:r>
            <w:r>
              <w:rPr>
                <w:rFonts w:ascii="Arial" w:hAnsi="Arial" w:cs="Arial"/>
                <w:sz w:val="24"/>
                <w:szCs w:val="24"/>
              </w:rPr>
              <w:t xml:space="preserve">direct the </w:t>
            </w:r>
            <w:r w:rsidRPr="00DE2A95">
              <w:rPr>
                <w:rFonts w:ascii="Arial" w:hAnsi="Arial" w:cs="Arial"/>
                <w:sz w:val="24"/>
                <w:szCs w:val="24"/>
              </w:rPr>
              <w:t>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of</w:t>
            </w:r>
            <w:r w:rsidRPr="00DE2A95">
              <w:rPr>
                <w:rFonts w:ascii="Arial" w:hAnsi="Arial" w:cs="Arial"/>
                <w:sz w:val="24"/>
                <w:szCs w:val="24"/>
              </w:rPr>
              <w:t xml:space="preserve"> patient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35D445CE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6B7B2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hAnsi="Arial" w:cs="Arial"/>
                <w:sz w:val="24"/>
                <w:szCs w:val="24"/>
              </w:rPr>
              <w:t>The post holder will access research/use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E2A95">
              <w:rPr>
                <w:rFonts w:ascii="Arial" w:hAnsi="Arial" w:cs="Arial"/>
                <w:sz w:val="24"/>
                <w:szCs w:val="24"/>
              </w:rPr>
              <w:t>information systems, lead, and carry out relevant research within practice as well as hold a broad knowledge around research methodology,</w:t>
            </w:r>
          </w:p>
          <w:p w14:paraId="6A41E28E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D58F1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 w:rsidRPr="00DE2A95">
              <w:rPr>
                <w:rFonts w:ascii="Arial" w:hAnsi="Arial" w:cs="Arial"/>
                <w:sz w:val="24"/>
                <w:szCs w:val="24"/>
              </w:rPr>
              <w:t xml:space="preserve">The post holder will demonstrate clear principles of teaching and learning, as well as supporting others to develop through expert teaching and mentorship skills. </w:t>
            </w:r>
          </w:p>
          <w:p w14:paraId="3B6A2351" w14:textId="77777777" w:rsidR="005A101A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9A760" w14:textId="77777777" w:rsidR="005A101A" w:rsidRPr="00DE2A95" w:rsidRDefault="005A101A" w:rsidP="005A1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post holder will be responsible for strategic leadership of the ACP service delivery.</w:t>
            </w:r>
          </w:p>
          <w:p w14:paraId="4D7FA77F" w14:textId="4F77D83C" w:rsidR="00945D9A" w:rsidRDefault="00945D9A" w:rsidP="005A101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79F12C41" w14:textId="77777777" w:rsidR="00B21B14" w:rsidRDefault="00B21B14" w:rsidP="005A101A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6EE44D47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Planning and Design</w:t>
            </w:r>
          </w:p>
          <w:p w14:paraId="47758129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Be autonomous in decision making, including judgments involving highly complex facts/situations that require the analysis, interpretation, and comparison of a range of options in relation to the care/management needs of the patients on a day-to-day basis within the clinical environment.</w:t>
            </w:r>
          </w:p>
          <w:p w14:paraId="01E8D465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28D9A4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Managing complexity – making judgements involving highly complex facts or competing demands e.g., planned, and unplanned emergencies.</w:t>
            </w:r>
          </w:p>
          <w:p w14:paraId="26325634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1C967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Plan and organise broad range of complex activities. Strategic lead of service and service development formulating strategic plans and developments</w:t>
            </w:r>
          </w:p>
          <w:p w14:paraId="4F385D51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0D1A7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Able to manage unpredictable work patterns. Ability to concentrate to undertake analysis, report writing, chair and attend meetings and undertake patient/clinical assessments. </w:t>
            </w:r>
          </w:p>
          <w:p w14:paraId="5D57DCB7" w14:textId="77777777" w:rsidR="0056339D" w:rsidRPr="00155D96" w:rsidRDefault="0056339D" w:rsidP="0056339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EBB4BA6" w14:textId="77777777" w:rsidR="0056339D" w:rsidRPr="00155D96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Improvement and Monitoring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ab/>
            </w:r>
          </w:p>
          <w:p w14:paraId="4251D9C0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Lead on the implementation of clinical governance and clinical effectiveness programmes through risk management, clinical audit, and effective practice development.</w:t>
            </w:r>
          </w:p>
          <w:p w14:paraId="591B684D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D2BBE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 xml:space="preserve">Be responsible for identifying need for change, leading innovation, and managing change including service development, developing a case for change, and negotiate and influence change. </w:t>
            </w:r>
          </w:p>
          <w:p w14:paraId="5C03BC5D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5E194C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Be responsible for</w:t>
            </w:r>
            <w:r>
              <w:rPr>
                <w:rFonts w:ascii="Arial" w:hAnsi="Arial" w:cs="Arial"/>
                <w:sz w:val="24"/>
                <w:szCs w:val="24"/>
              </w:rPr>
              <w:t xml:space="preserve"> development and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implementation of policy, guidance, and protocols for work areas.</w:t>
            </w:r>
          </w:p>
          <w:p w14:paraId="32FD4676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4EC24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Take r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esponsibility for policy and service development and interpretation and practical implementation of relevant policies and guidelines e.g. All Wales Advanced Practice Framework and portfolio guidelines. </w:t>
            </w:r>
          </w:p>
          <w:p w14:paraId="3B6401A9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6A08F68" w14:textId="355831B4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Lead on </w:t>
            </w:r>
            <w:r w:rsidR="00DB3475">
              <w:rPr>
                <w:rFonts w:ascii="Arial" w:hAnsi="Arial" w:cs="Arial"/>
                <w:sz w:val="24"/>
                <w:szCs w:val="24"/>
              </w:rPr>
              <w:t>research-based</w:t>
            </w:r>
            <w:r>
              <w:rPr>
                <w:rFonts w:ascii="Arial" w:hAnsi="Arial" w:cs="Arial"/>
                <w:sz w:val="24"/>
                <w:szCs w:val="24"/>
              </w:rPr>
              <w:t xml:space="preserve"> projects within specialist area</w:t>
            </w:r>
            <w:r w:rsidR="00DB3475">
              <w:rPr>
                <w:rFonts w:ascii="Arial" w:hAnsi="Arial" w:cs="Arial"/>
                <w:sz w:val="24"/>
                <w:szCs w:val="24"/>
              </w:rPr>
              <w:t xml:space="preserve"> as a major job responsibility</w:t>
            </w:r>
            <w:r>
              <w:rPr>
                <w:rFonts w:ascii="Arial" w:hAnsi="Arial" w:cs="Arial"/>
                <w:sz w:val="24"/>
                <w:szCs w:val="24"/>
              </w:rPr>
              <w:t>. Be responsible in disseminating key findings locally and nationally.</w:t>
            </w:r>
          </w:p>
          <w:p w14:paraId="58AA488B" w14:textId="77777777" w:rsidR="0056339D" w:rsidRPr="00155D96" w:rsidRDefault="0056339D" w:rsidP="0056339D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17ADEC71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Communications</w:t>
            </w:r>
          </w:p>
          <w:p w14:paraId="06546CC4" w14:textId="4BFC1E35" w:rsidR="0056339D" w:rsidRDefault="0056339D" w:rsidP="0056339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228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Provide and receive highly complex, </w:t>
            </w:r>
            <w:r w:rsidR="00DB3475" w:rsidRPr="00B228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sensitive,</w:t>
            </w:r>
            <w:r w:rsidRPr="00B228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or contentious information. </w:t>
            </w:r>
          </w:p>
          <w:p w14:paraId="6FDD5A24" w14:textId="77777777" w:rsidR="0056339D" w:rsidRPr="00B228EE" w:rsidRDefault="0056339D" w:rsidP="0056339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9D80719" w14:textId="7628FE5C" w:rsidR="0056339D" w:rsidRPr="00B228EE" w:rsidRDefault="0056339D" w:rsidP="0056339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228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Communicates </w:t>
            </w:r>
            <w:r w:rsidR="00DB3475" w:rsidRPr="00B228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service-related</w:t>
            </w:r>
            <w:r w:rsidRPr="00B228EE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information to senior clinicians/managers, staff, external agencies: requires negotiating, persuasive, motivational, reassurance skills; gives formal presentations.</w:t>
            </w:r>
          </w:p>
          <w:p w14:paraId="0F9512D7" w14:textId="77777777" w:rsidR="0056339D" w:rsidRPr="00155D96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50083E4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63D120CF">
              <w:rPr>
                <w:rFonts w:ascii="Arial" w:hAnsi="Arial" w:cs="Arial"/>
                <w:sz w:val="24"/>
                <w:szCs w:val="24"/>
              </w:rPr>
              <w:t xml:space="preserve">Use advanced communication skills to talk to patents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families, </w:t>
            </w:r>
            <w:r w:rsidRPr="63D120CF">
              <w:rPr>
                <w:rFonts w:ascii="Arial" w:hAnsi="Arial" w:cs="Arial"/>
                <w:sz w:val="24"/>
                <w:szCs w:val="24"/>
              </w:rPr>
              <w:t>establishing and maintaining therapeutic relationships and impart bad or sensitive news.</w:t>
            </w:r>
          </w:p>
          <w:p w14:paraId="5FD0AE19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B3E0FA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lastRenderedPageBreak/>
              <w:t>Impart diagnosis to patients and relatives, disclosing highly complex and sensitive clinical information in a format which can be understood and overcoming any barriers to understanding e.g., across all ages, patients with dementia, learning difficulties and Mental Health conditions.  Alternative means are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sought to enable effective care and management.  Demonstrate the ability to manage patients with challenging behaviour including application of appropriate management strategies.</w:t>
            </w:r>
          </w:p>
          <w:p w14:paraId="06CAC63E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C23EFD2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Clinical</w:t>
            </w:r>
          </w:p>
          <w:p w14:paraId="0F4BF14D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 xml:space="preserve">Be accountable for the </w:t>
            </w:r>
            <w:r>
              <w:rPr>
                <w:rFonts w:ascii="Arial" w:hAnsi="Arial" w:cs="Arial"/>
                <w:sz w:val="24"/>
                <w:szCs w:val="24"/>
              </w:rPr>
              <w:t xml:space="preserve">development of, </w:t>
            </w:r>
            <w:r w:rsidRPr="00155D96">
              <w:rPr>
                <w:rFonts w:ascii="Arial" w:hAnsi="Arial" w:cs="Arial"/>
                <w:sz w:val="24"/>
                <w:szCs w:val="24"/>
              </w:rPr>
              <w:t>direct delivery and implementation of highly specialised programs of clinical care on a day-to-day basis across a broad arena of services.</w:t>
            </w:r>
          </w:p>
          <w:p w14:paraId="6F74D1F0" w14:textId="77777777" w:rsidR="0056339D" w:rsidRPr="00155D96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FA6E284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 xml:space="preserve">Assessment, investigational management, </w:t>
            </w:r>
            <w:r>
              <w:rPr>
                <w:rFonts w:ascii="Arial" w:hAnsi="Arial" w:cs="Arial"/>
                <w:sz w:val="24"/>
                <w:szCs w:val="24"/>
              </w:rPr>
              <w:t>and diagnosis, make decisions to admit and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discharge – use of a wide range of work procedures and practices, which require advanced theoretical knowledge and practical experience.</w:t>
            </w:r>
          </w:p>
          <w:p w14:paraId="704CC561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D1BF0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Developing therapeutic interventions – advanced skills and autonomous judgement to prescribe drug treatments following interpretation of clinical findings (</w:t>
            </w:r>
            <w:r>
              <w:rPr>
                <w:rFonts w:ascii="Arial" w:hAnsi="Arial" w:cs="Arial"/>
                <w:sz w:val="24"/>
                <w:szCs w:val="24"/>
              </w:rPr>
              <w:t>use of independent prescribing where appropriate to role to prescribe drug therapies or initiating non-drug therapies).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F65B036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5E247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Carry out complex patient clinical reviews, and feedback complex clinical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relating to physical and mental health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to enable decision</w:t>
            </w:r>
            <w:r>
              <w:rPr>
                <w:rFonts w:ascii="Arial" w:hAnsi="Arial" w:cs="Arial"/>
                <w:sz w:val="24"/>
                <w:szCs w:val="24"/>
              </w:rPr>
              <w:t>s in care management to be agreed</w:t>
            </w:r>
            <w:r w:rsidRPr="00155D96">
              <w:rPr>
                <w:rFonts w:ascii="Arial" w:hAnsi="Arial" w:cs="Arial"/>
                <w:sz w:val="24"/>
                <w:szCs w:val="24"/>
              </w:rPr>
              <w:t xml:space="preserve"> upon and/or changed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may involve differences of opinion</w:t>
            </w:r>
          </w:p>
          <w:p w14:paraId="5766B5C1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A577F89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Must demonstrate developed specialist knowledge, underpinned by theory and experience.</w:t>
            </w:r>
          </w:p>
          <w:p w14:paraId="29C47D1E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7200B346" w14:textId="77777777" w:rsidR="0056339D" w:rsidRPr="00C12C39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Highly </w:t>
            </w:r>
            <w:r w:rsidRPr="00C12C39">
              <w:rPr>
                <w:rFonts w:ascii="Arial" w:hAnsi="Arial" w:cs="Arial"/>
                <w:sz w:val="24"/>
                <w:szCs w:val="24"/>
              </w:rPr>
              <w:t>developed psycho-motor skills to support required procedures</w:t>
            </w:r>
          </w:p>
          <w:p w14:paraId="1FEA7A4B" w14:textId="77777777" w:rsidR="0056339D" w:rsidRPr="00C12C39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0007B4" w14:textId="1E63708F" w:rsidR="0056339D" w:rsidRPr="00155D96" w:rsidRDefault="0056339D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12C39">
              <w:rPr>
                <w:rFonts w:ascii="Arial" w:hAnsi="Arial" w:cs="Arial"/>
                <w:sz w:val="24"/>
                <w:szCs w:val="24"/>
              </w:rPr>
              <w:t xml:space="preserve">Dexterity and accuracy required to carry out procedures relevant to area of practice e.g., venepuncture, cannulation, Lumbar Puncture, </w:t>
            </w:r>
            <w:r w:rsidR="00DB3475" w:rsidRPr="00C12C39">
              <w:rPr>
                <w:rFonts w:ascii="Arial" w:hAnsi="Arial" w:cs="Arial"/>
                <w:sz w:val="24"/>
                <w:szCs w:val="24"/>
              </w:rPr>
              <w:t>Arterial</w:t>
            </w:r>
            <w:r w:rsidRPr="00C12C39">
              <w:rPr>
                <w:rFonts w:ascii="Arial" w:hAnsi="Arial" w:cs="Arial"/>
                <w:sz w:val="24"/>
                <w:szCs w:val="24"/>
              </w:rPr>
              <w:t xml:space="preserve"> Blood gases, physiotherapy etc.</w:t>
            </w:r>
            <w:r w:rsidRPr="00C12C39">
              <w:rPr>
                <w:rFonts w:ascii="Arial" w:hAnsi="Arial" w:cs="Arial"/>
                <w:sz w:val="24"/>
                <w:szCs w:val="24"/>
              </w:rPr>
              <w:br/>
            </w:r>
          </w:p>
          <w:p w14:paraId="6C344979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Finance and Budget</w:t>
            </w:r>
          </w:p>
          <w:p w14:paraId="2CF392EE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155D96">
              <w:rPr>
                <w:rFonts w:ascii="Arial" w:hAnsi="Arial" w:cs="Arial"/>
                <w:sz w:val="24"/>
                <w:szCs w:val="24"/>
              </w:rPr>
              <w:t>e responsible for ensuring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travel expenses are signed </w:t>
            </w:r>
            <w:r w:rsidRPr="00155D96">
              <w:rPr>
                <w:rFonts w:ascii="Arial" w:hAnsi="Arial" w:cs="Arial"/>
                <w:sz w:val="24"/>
                <w:szCs w:val="24"/>
              </w:rPr>
              <w:t>and returned in a timely fashion to the payroll department.</w:t>
            </w:r>
          </w:p>
          <w:p w14:paraId="17588490" w14:textId="77777777" w:rsidR="0056339D" w:rsidRPr="00155D96" w:rsidRDefault="0056339D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E24275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sign off roster for ACP team, </w:t>
            </w:r>
            <w:r w:rsidRPr="00155D96">
              <w:rPr>
                <w:rFonts w:ascii="Arial" w:hAnsi="Arial" w:cs="Arial"/>
                <w:sz w:val="24"/>
                <w:szCs w:val="24"/>
              </w:rPr>
              <w:t>which would include periodic signage for overtime.</w:t>
            </w:r>
          </w:p>
          <w:p w14:paraId="381C5A8C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CA70BF" w14:textId="77777777" w:rsidR="0056339D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Ensure the safe use of expensive equipment that you will be using e.g., Bladder Scan, Ophthalmoscope etc.</w:t>
            </w:r>
          </w:p>
          <w:p w14:paraId="1B541898" w14:textId="77777777" w:rsidR="0056339D" w:rsidRPr="00155D96" w:rsidRDefault="0056339D" w:rsidP="005633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04475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Delegated budget for the staffing.</w:t>
            </w:r>
          </w:p>
          <w:p w14:paraId="308EE9B0" w14:textId="77777777" w:rsidR="0056339D" w:rsidRDefault="0056339D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ED3458" w14:textId="77777777" w:rsidR="00B21B14" w:rsidRDefault="00B21B14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441832F" w14:textId="77777777" w:rsidR="00B21B14" w:rsidRDefault="00B21B14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35240C0" w14:textId="77777777" w:rsidR="00B21B14" w:rsidRPr="00155D96" w:rsidRDefault="00B21B14" w:rsidP="005633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A7CCB7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Management, Leadership and/or Training</w:t>
            </w:r>
          </w:p>
          <w:p w14:paraId="6F4AB28B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linical line manager for single function or department;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D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>evise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and deliver 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training and development programmes, major job responsibility Manages own staff, including recruitment and professional development.</w:t>
            </w:r>
          </w:p>
          <w:p w14:paraId="1FB06C7E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3EEA20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ractitioners will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be required to 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contribute to multi professional education across the organisation, advising and providing appropriate training and education at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clinical and 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>strategic level.</w:t>
            </w:r>
          </w:p>
          <w:p w14:paraId="5EA8AAFC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B46BD4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Develop and deliver formal training and teaching to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 multi-professional audience which would include 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>Trainee ACPs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, AHPs, medical doctors,</w:t>
            </w:r>
            <w:r w:rsidRPr="00155D9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in relation to physical examination, assessment, and diagnostics. To supervise the clinical practice of trainee, being the responsible clinician for patients reviewed by the trainee.</w:t>
            </w:r>
          </w:p>
          <w:p w14:paraId="2F99552B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653275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Responsible for policy interpretation, implementation, and development and service development.</w:t>
            </w:r>
          </w:p>
          <w:p w14:paraId="4D4D7231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2AAC7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Operates independently, manages clinical service.</w:t>
            </w:r>
          </w:p>
          <w:p w14:paraId="5FFE5A20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D4628E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Able to deal with highly distressing or emotional circumstances patient complaint or aggression, staff challenges)</w:t>
            </w:r>
          </w:p>
          <w:p w14:paraId="5DD5AEC3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DB46EE" w14:textId="77777777" w:rsidR="0056339D" w:rsidRDefault="0056339D" w:rsidP="005633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55D9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Digital and Information</w:t>
            </w:r>
          </w:p>
          <w:p w14:paraId="362D0067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Require the use of IT systems relevant to the area of practice.</w:t>
            </w:r>
          </w:p>
          <w:p w14:paraId="77753998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72F75AD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Highly developed IT and key board skills</w:t>
            </w:r>
          </w:p>
          <w:p w14:paraId="22C2589F" w14:textId="77777777" w:rsidR="0056339D" w:rsidRPr="00155D96" w:rsidRDefault="0056339D" w:rsidP="0056339D">
            <w:pPr>
              <w:pStyle w:val="BodyText3"/>
              <w:spacing w:after="0" w:line="240" w:lineRule="auto"/>
              <w:rPr>
                <w:color w:val="808080" w:themeColor="background1" w:themeShade="80"/>
                <w:sz w:val="24"/>
                <w:szCs w:val="24"/>
              </w:rPr>
            </w:pPr>
          </w:p>
          <w:p w14:paraId="14CE9F62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Accurately maintains contemporaneous patient/client documentation following all assessment and management in accordance with Professional and organisation Guidelines.</w:t>
            </w:r>
          </w:p>
          <w:p w14:paraId="55C5415A" w14:textId="77777777" w:rsidR="0056339D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0B68EFDE" w14:textId="77777777" w:rsidR="0056339D" w:rsidRPr="00155D96" w:rsidRDefault="0056339D" w:rsidP="0056339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updating patient/client records</w:t>
            </w:r>
          </w:p>
          <w:p w14:paraId="0C972A3D" w14:textId="77777777" w:rsidR="00945D9A" w:rsidRPr="00FC4F16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lastRenderedPageBreak/>
              <w:t>PERSON SPECIFICATION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t>Qualifications and Knowledge</w:t>
            </w:r>
          </w:p>
        </w:tc>
      </w:tr>
      <w:bookmarkEnd w:id="4"/>
      <w:tr w:rsidR="00FC4F16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5203F9" w:rsidRDefault="00FC4F16" w:rsidP="005203F9">
            <w:pPr>
              <w:pStyle w:val="Heading3"/>
            </w:pPr>
            <w:r w:rsidRPr="005203F9">
              <w:t>Essential</w:t>
            </w:r>
          </w:p>
          <w:p w14:paraId="10A2DA2B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Professional registration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(NMC, HCPC)</w:t>
            </w:r>
          </w:p>
          <w:p w14:paraId="38DF30ED" w14:textId="4EF67CF3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 xml:space="preserve">Level 7 Education (master’s degree) relevant to area of </w:t>
            </w:r>
            <w:r>
              <w:rPr>
                <w:rFonts w:ascii="Arial" w:hAnsi="Arial" w:cs="Arial"/>
                <w:sz w:val="24"/>
                <w:szCs w:val="24"/>
              </w:rPr>
              <w:t xml:space="preserve">clinical </w:t>
            </w:r>
            <w:r w:rsidRPr="00155D96">
              <w:rPr>
                <w:rFonts w:ascii="Arial" w:hAnsi="Arial" w:cs="Arial"/>
                <w:sz w:val="24"/>
                <w:szCs w:val="24"/>
              </w:rPr>
              <w:t>practice.</w:t>
            </w:r>
          </w:p>
          <w:p w14:paraId="68E0EEFA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Advanced specialist knowledge of patient pathways.</w:t>
            </w:r>
          </w:p>
          <w:p w14:paraId="705E7EE4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Advanced theoretical knowledge and practical experience to carry out clinical consultation and/or examinati</w:t>
            </w:r>
            <w:r>
              <w:rPr>
                <w:rFonts w:ascii="Arial" w:hAnsi="Arial" w:cs="Arial"/>
                <w:sz w:val="24"/>
                <w:szCs w:val="24"/>
              </w:rPr>
              <w:t>on relevant to area of practice as an autonomous clinician</w:t>
            </w:r>
          </w:p>
          <w:p w14:paraId="765D049B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lastRenderedPageBreak/>
              <w:t>Independent Prescribing qualification (if required for role).</w:t>
            </w:r>
          </w:p>
          <w:p w14:paraId="6BFC0AB3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appropriate Non-Medical Authorisation of Blood Products</w:t>
            </w:r>
          </w:p>
          <w:p w14:paraId="337B91BD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Management/Leadership qualification or possess equivalent skills and experience</w:t>
            </w:r>
            <w:r>
              <w:rPr>
                <w:rFonts w:ascii="Arial" w:hAnsi="Arial" w:cs="Arial"/>
                <w:sz w:val="24"/>
                <w:szCs w:val="24"/>
              </w:rPr>
              <w:t xml:space="preserve"> (essential)</w:t>
            </w:r>
            <w:r w:rsidRPr="00155D9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CF21CA" w14:textId="77777777" w:rsidR="00376CC2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Relevant teaching qualification</w:t>
            </w:r>
          </w:p>
          <w:p w14:paraId="239F6526" w14:textId="77777777" w:rsidR="00376CC2" w:rsidRPr="00155D96" w:rsidRDefault="00376CC2" w:rsidP="00376CC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maintain a live Advanced Clinical Practice Portfolio (essential)</w:t>
            </w:r>
          </w:p>
          <w:p w14:paraId="612055C8" w14:textId="77777777" w:rsidR="00FC4F16" w:rsidRDefault="00FC4F16" w:rsidP="00A921D0">
            <w:pPr>
              <w:pStyle w:val="Heading3"/>
            </w:pPr>
          </w:p>
        </w:tc>
      </w:tr>
      <w:tr w:rsidR="00117B66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6" w:name="_Hlk148604455"/>
            <w:r w:rsidRPr="005203F9">
              <w:lastRenderedPageBreak/>
              <w:t>Experience</w:t>
            </w:r>
          </w:p>
        </w:tc>
      </w:tr>
      <w:bookmarkEnd w:id="6"/>
      <w:tr w:rsidR="00FC4F16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EDB31F7" w14:textId="77777777" w:rsidR="00A921D0" w:rsidRPr="00155D96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Extensive post registration clinical experience in advanced practice within speciality area.</w:t>
            </w:r>
          </w:p>
          <w:p w14:paraId="52D82C3B" w14:textId="77777777" w:rsidR="00A921D0" w:rsidRPr="00155D96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Evidence of performing at Advanced Level of Practice.</w:t>
            </w:r>
          </w:p>
          <w:p w14:paraId="248EAFEB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Proven track </w:t>
            </w:r>
            <w:r w:rsidRPr="00155D96">
              <w:rPr>
                <w:rFonts w:ascii="Arial" w:hAnsi="Arial" w:cs="Arial"/>
                <w:sz w:val="24"/>
                <w:szCs w:val="24"/>
              </w:rPr>
              <w:t>record of working collaboratively with multi-disciplinary teams.</w:t>
            </w:r>
          </w:p>
          <w:p w14:paraId="39B8E3E3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and knowledge of research processes and being involved in research practice</w:t>
            </w:r>
          </w:p>
          <w:p w14:paraId="1BC3A651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teaching within a wide multi-professional audience, both in the clinical and University setting.</w:t>
            </w:r>
          </w:p>
          <w:p w14:paraId="3CF34EC5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services and teams</w:t>
            </w:r>
          </w:p>
          <w:p w14:paraId="6F75DCC1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change management</w:t>
            </w:r>
          </w:p>
          <w:p w14:paraId="5C79D6CC" w14:textId="77777777" w:rsidR="00A921D0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clinical policy and guideline development and implementation at local and national level</w:t>
            </w:r>
          </w:p>
          <w:p w14:paraId="24C23DFA" w14:textId="77777777" w:rsidR="00A921D0" w:rsidRPr="00155D96" w:rsidRDefault="00A921D0" w:rsidP="00A921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on and implementing research within clinical practice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7" w:name="_Hlk148604486"/>
            <w:r w:rsidRPr="005203F9">
              <w:t>Skills and Attributes</w:t>
            </w:r>
          </w:p>
        </w:tc>
      </w:tr>
      <w:bookmarkEnd w:id="7"/>
      <w:tr w:rsidR="00FC4F16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7625EE0" w14:textId="77777777" w:rsidR="006805D3" w:rsidRPr="00155D96" w:rsidRDefault="006805D3" w:rsidP="006805D3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Clinical skills competence for environment/ setting.</w:t>
            </w:r>
          </w:p>
          <w:p w14:paraId="781732FC" w14:textId="77777777" w:rsidR="006805D3" w:rsidRPr="00155D96" w:rsidRDefault="006805D3" w:rsidP="006805D3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Demonstrate leadership/ supervision experience.</w:t>
            </w:r>
          </w:p>
          <w:p w14:paraId="61AA1E9B" w14:textId="77777777" w:rsid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0DDEA45A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hAnsi="Arial" w:cs="Arial"/>
                <w:sz w:val="24"/>
                <w:szCs w:val="24"/>
              </w:rPr>
              <w:t xml:space="preserve">Welsh Language Skills are desirable levels 1 to 5 in understanding, speaking, reading, and writing in </w:t>
            </w:r>
            <w:r w:rsidRPr="00FC4F16">
              <w:rPr>
                <w:rFonts w:ascii="Arial" w:hAnsi="Arial" w:cs="Arial"/>
                <w:color w:val="000000" w:themeColor="text1"/>
                <w:sz w:val="24"/>
                <w:szCs w:val="24"/>
              </w:rPr>
              <w:t>Welsh</w:t>
            </w:r>
          </w:p>
          <w:p w14:paraId="12AAD18C" w14:textId="3153D46F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t>Other</w:t>
            </w:r>
          </w:p>
        </w:tc>
      </w:tr>
      <w:bookmarkEnd w:id="8"/>
      <w:tr w:rsidR="00FC4F16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491C6C38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hAnsi="Arial" w:cs="Arial"/>
                <w:sz w:val="24"/>
                <w:szCs w:val="24"/>
              </w:rPr>
              <w:t>Satisfactory Standard/Enhanced DBS c</w:t>
            </w:r>
            <w:r w:rsidR="00272165">
              <w:rPr>
                <w:rFonts w:ascii="Arial" w:hAnsi="Arial" w:cs="Arial"/>
                <w:sz w:val="24"/>
                <w:szCs w:val="24"/>
              </w:rPr>
              <w:t>learance</w:t>
            </w:r>
            <w:r w:rsidRPr="00C02579">
              <w:rPr>
                <w:rFonts w:ascii="Arial" w:hAnsi="Arial" w:cs="Arial"/>
                <w:sz w:val="24"/>
                <w:szCs w:val="24"/>
              </w:rPr>
              <w:t xml:space="preserve"> including an/a Adults and Childrens Barred List check</w:t>
            </w:r>
          </w:p>
          <w:p w14:paraId="42660B05" w14:textId="77777777" w:rsidR="000C48FF" w:rsidRDefault="000C48FF" w:rsidP="00C0257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B65156" w14:textId="77777777" w:rsidR="000C48FF" w:rsidRPr="00155D96" w:rsidRDefault="000C48FF" w:rsidP="000C48F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Ability to travel in a timely manner throughout the organisation.</w:t>
            </w:r>
          </w:p>
          <w:p w14:paraId="3C5AFFD2" w14:textId="77777777" w:rsidR="000C48FF" w:rsidRPr="00155D96" w:rsidRDefault="000C48FF" w:rsidP="000C48F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5023F" w14:textId="77777777" w:rsidR="000C48FF" w:rsidRPr="00155D96" w:rsidRDefault="000C48FF" w:rsidP="000C48FF">
            <w:pPr>
              <w:rPr>
                <w:rFonts w:ascii="Arial" w:hAnsi="Arial" w:cs="Arial"/>
                <w:sz w:val="24"/>
                <w:szCs w:val="24"/>
              </w:rPr>
            </w:pPr>
            <w:r w:rsidRPr="00155D96">
              <w:rPr>
                <w:rFonts w:ascii="Arial" w:hAnsi="Arial" w:cs="Arial"/>
                <w:sz w:val="24"/>
                <w:szCs w:val="24"/>
              </w:rPr>
              <w:t>Able to work hours flexibly.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143677">
    <w:abstractNumId w:val="1"/>
  </w:num>
  <w:num w:numId="2" w16cid:durableId="1518881436">
    <w:abstractNumId w:val="9"/>
  </w:num>
  <w:num w:numId="3" w16cid:durableId="1001615644">
    <w:abstractNumId w:val="7"/>
  </w:num>
  <w:num w:numId="4" w16cid:durableId="662901636">
    <w:abstractNumId w:val="4"/>
  </w:num>
  <w:num w:numId="5" w16cid:durableId="1343967275">
    <w:abstractNumId w:val="6"/>
  </w:num>
  <w:num w:numId="6" w16cid:durableId="1496677794">
    <w:abstractNumId w:val="2"/>
  </w:num>
  <w:num w:numId="7" w16cid:durableId="1979995351">
    <w:abstractNumId w:val="17"/>
  </w:num>
  <w:num w:numId="8" w16cid:durableId="1051881836">
    <w:abstractNumId w:val="12"/>
  </w:num>
  <w:num w:numId="9" w16cid:durableId="357506646">
    <w:abstractNumId w:val="5"/>
  </w:num>
  <w:num w:numId="10" w16cid:durableId="1056011315">
    <w:abstractNumId w:val="8"/>
  </w:num>
  <w:num w:numId="11" w16cid:durableId="2041007461">
    <w:abstractNumId w:val="14"/>
  </w:num>
  <w:num w:numId="12" w16cid:durableId="89936682">
    <w:abstractNumId w:val="13"/>
  </w:num>
  <w:num w:numId="13" w16cid:durableId="964703120">
    <w:abstractNumId w:val="10"/>
  </w:num>
  <w:num w:numId="14" w16cid:durableId="1939557217">
    <w:abstractNumId w:val="0"/>
  </w:num>
  <w:num w:numId="15" w16cid:durableId="1819421971">
    <w:abstractNumId w:val="15"/>
  </w:num>
  <w:num w:numId="16" w16cid:durableId="1609123581">
    <w:abstractNumId w:val="3"/>
  </w:num>
  <w:num w:numId="17" w16cid:durableId="2119139149">
    <w:abstractNumId w:val="16"/>
  </w:num>
  <w:num w:numId="18" w16cid:durableId="776951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IOXjQRPu+tM3bI9SY52JC9606HXngitaJOvsUzuC2Man3qXHVFiSjGjLmVWMD7fr8MLHa/AaDK3uR1yz6c/A==" w:salt="wcbeNF4BO+JsA3VDxDfDY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6B39"/>
    <w:rsid w:val="000244B2"/>
    <w:rsid w:val="00075891"/>
    <w:rsid w:val="000803B7"/>
    <w:rsid w:val="00081944"/>
    <w:rsid w:val="00082AEE"/>
    <w:rsid w:val="000C48FF"/>
    <w:rsid w:val="000F0CF4"/>
    <w:rsid w:val="000F19BA"/>
    <w:rsid w:val="001146A4"/>
    <w:rsid w:val="00117B66"/>
    <w:rsid w:val="0014089E"/>
    <w:rsid w:val="00160958"/>
    <w:rsid w:val="001A4BAA"/>
    <w:rsid w:val="001B0440"/>
    <w:rsid w:val="001F495F"/>
    <w:rsid w:val="001F73A9"/>
    <w:rsid w:val="0023086E"/>
    <w:rsid w:val="00244AAC"/>
    <w:rsid w:val="00252FF6"/>
    <w:rsid w:val="00272165"/>
    <w:rsid w:val="002A488F"/>
    <w:rsid w:val="002D36F5"/>
    <w:rsid w:val="003348AA"/>
    <w:rsid w:val="00347A0F"/>
    <w:rsid w:val="0035570B"/>
    <w:rsid w:val="003618C2"/>
    <w:rsid w:val="0036687C"/>
    <w:rsid w:val="00376CC2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E1C6C"/>
    <w:rsid w:val="004F1AB3"/>
    <w:rsid w:val="004F48A9"/>
    <w:rsid w:val="005103D7"/>
    <w:rsid w:val="00512E1C"/>
    <w:rsid w:val="005203F9"/>
    <w:rsid w:val="005306AB"/>
    <w:rsid w:val="00536BBE"/>
    <w:rsid w:val="00537256"/>
    <w:rsid w:val="00542F3F"/>
    <w:rsid w:val="00550FDE"/>
    <w:rsid w:val="0056313C"/>
    <w:rsid w:val="0056339D"/>
    <w:rsid w:val="00582D63"/>
    <w:rsid w:val="00592338"/>
    <w:rsid w:val="00594D0B"/>
    <w:rsid w:val="0059775A"/>
    <w:rsid w:val="005A101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14A"/>
    <w:rsid w:val="00646DBF"/>
    <w:rsid w:val="00677E56"/>
    <w:rsid w:val="006805D3"/>
    <w:rsid w:val="00691B93"/>
    <w:rsid w:val="00694F3D"/>
    <w:rsid w:val="006959DC"/>
    <w:rsid w:val="006A7568"/>
    <w:rsid w:val="006B4D7B"/>
    <w:rsid w:val="006D7059"/>
    <w:rsid w:val="00712545"/>
    <w:rsid w:val="00712ACF"/>
    <w:rsid w:val="0071367E"/>
    <w:rsid w:val="007202D8"/>
    <w:rsid w:val="00724EB4"/>
    <w:rsid w:val="007333CA"/>
    <w:rsid w:val="007513E1"/>
    <w:rsid w:val="007649CE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2DD1"/>
    <w:rsid w:val="00913FA1"/>
    <w:rsid w:val="00945D9A"/>
    <w:rsid w:val="00954726"/>
    <w:rsid w:val="00956F8B"/>
    <w:rsid w:val="00977970"/>
    <w:rsid w:val="00995A03"/>
    <w:rsid w:val="009C6D60"/>
    <w:rsid w:val="009D02F4"/>
    <w:rsid w:val="009F2794"/>
    <w:rsid w:val="00A046F9"/>
    <w:rsid w:val="00A05583"/>
    <w:rsid w:val="00A15F7B"/>
    <w:rsid w:val="00A245C2"/>
    <w:rsid w:val="00A330DA"/>
    <w:rsid w:val="00A44ADB"/>
    <w:rsid w:val="00A46AC0"/>
    <w:rsid w:val="00A56EF0"/>
    <w:rsid w:val="00A659A5"/>
    <w:rsid w:val="00A71D3C"/>
    <w:rsid w:val="00A7789F"/>
    <w:rsid w:val="00A849AE"/>
    <w:rsid w:val="00A905B5"/>
    <w:rsid w:val="00A921D0"/>
    <w:rsid w:val="00A92FBD"/>
    <w:rsid w:val="00AB2CCE"/>
    <w:rsid w:val="00AC5448"/>
    <w:rsid w:val="00AF27E9"/>
    <w:rsid w:val="00B078B7"/>
    <w:rsid w:val="00B20F52"/>
    <w:rsid w:val="00B21B14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F5DB1"/>
    <w:rsid w:val="00D02E85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B3475"/>
    <w:rsid w:val="00DD4CE6"/>
    <w:rsid w:val="00E05787"/>
    <w:rsid w:val="00E15C4F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BC2CD-C3C0-4438-9DF6-EE99A25CE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cp:lastPrinted>2023-10-18T12:51:00Z</cp:lastPrinted>
  <dcterms:created xsi:type="dcterms:W3CDTF">2024-05-31T14:35:00Z</dcterms:created>
  <dcterms:modified xsi:type="dcterms:W3CDTF">2024-05-31T14:35:00Z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