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46B6" w14:textId="31A77694" w:rsidR="000A7355" w:rsidRDefault="000A7355" w:rsidP="00D726DF">
      <w:pPr>
        <w:jc w:val="center"/>
        <w:rPr>
          <w:b/>
          <w:bCs/>
        </w:rPr>
      </w:pPr>
      <w:r>
        <w:rPr>
          <w:b/>
          <w:bCs/>
        </w:rPr>
        <w:t>SAS / Specialty Doctor Pay Progression Review</w:t>
      </w:r>
    </w:p>
    <w:p w14:paraId="1ED1CA62" w14:textId="2EA472A6" w:rsidR="00E67699" w:rsidRDefault="009628EC" w:rsidP="009628EC">
      <w:pPr>
        <w:jc w:val="both"/>
      </w:pPr>
      <w:r>
        <w:t xml:space="preserve">The SAS / Specialty Doctor Pay Progression Review form should be used to support Pay Progression conversations between a SAS / Specialty Doctor and their Clinical Line Manager. </w:t>
      </w:r>
      <w:r w:rsidR="00EC3847">
        <w:t>The details of this form should be copied into ESR.</w:t>
      </w:r>
    </w:p>
    <w:p w14:paraId="0220ABB3" w14:textId="5893F932" w:rsidR="00372016" w:rsidRPr="00372016" w:rsidRDefault="00EC3847" w:rsidP="00372016">
      <w:r>
        <w:t xml:space="preserve">Details on how to complete the </w:t>
      </w:r>
      <w:r w:rsidR="00372016">
        <w:t xml:space="preserve">ESR process can be found: </w:t>
      </w:r>
      <w:r w:rsidR="00372016" w:rsidRPr="007D6CE2">
        <w:rPr>
          <w:rFonts w:cstheme="minorHAnsi"/>
          <w:b/>
          <w:sz w:val="23"/>
          <w:szCs w:val="23"/>
          <w:u w:val="single"/>
        </w:rPr>
        <w:t>How to Record a Speciality Doctor Pay Progression Review in ESR?</w:t>
      </w:r>
    </w:p>
    <w:p w14:paraId="78FB3D06" w14:textId="77777777" w:rsidR="00D726DF" w:rsidRPr="00AF767C" w:rsidRDefault="00D726DF" w:rsidP="00D726DF">
      <w:pPr>
        <w:rPr>
          <w:rFonts w:cstheme="minorHAnsi"/>
          <w:sz w:val="23"/>
          <w:szCs w:val="23"/>
        </w:rPr>
      </w:pPr>
      <w:r w:rsidRPr="001F755D">
        <w:rPr>
          <w:rFonts w:cstheme="minorHAnsi"/>
          <w:sz w:val="23"/>
          <w:szCs w:val="23"/>
        </w:rPr>
        <w:t xml:space="preserve">For full details, see Terms and Conditions Specialty Doctor (Wales) 2021 Schedule 13 </w:t>
      </w:r>
      <w:hyperlink r:id="rId10" w:history="1">
        <w:r w:rsidRPr="00AF2D6E">
          <w:rPr>
            <w:rStyle w:val="Hyperlink"/>
            <w:rFonts w:cstheme="minorHAnsi"/>
            <w:sz w:val="23"/>
            <w:szCs w:val="23"/>
          </w:rPr>
          <w:t>https://ww</w:t>
        </w:r>
        <w:r w:rsidRPr="00AF2D6E">
          <w:rPr>
            <w:rStyle w:val="Hyperlink"/>
            <w:rFonts w:cstheme="minorHAnsi"/>
            <w:sz w:val="23"/>
            <w:szCs w:val="23"/>
          </w:rPr>
          <w:t>w</w:t>
        </w:r>
        <w:r w:rsidRPr="00AF2D6E">
          <w:rPr>
            <w:rStyle w:val="Hyperlink"/>
            <w:rFonts w:cstheme="minorHAnsi"/>
            <w:sz w:val="23"/>
            <w:szCs w:val="23"/>
          </w:rPr>
          <w:t>.nhsconfed.org/system/files/2023-04/Specialty%20doctor%20TCS%20-%20v3.pdf</w:t>
        </w:r>
      </w:hyperlink>
      <w:r>
        <w:rPr>
          <w:rStyle w:val="Hyperlink"/>
          <w:rFonts w:cstheme="minorHAnsi"/>
          <w:color w:val="auto"/>
          <w:sz w:val="23"/>
          <w:szCs w:val="23"/>
        </w:rPr>
        <w:t xml:space="preserve"> </w:t>
      </w:r>
    </w:p>
    <w:p w14:paraId="4ACBDB7E" w14:textId="323D0A8D" w:rsidR="00646FB5" w:rsidRDefault="00646FB5" w:rsidP="00646FB5">
      <w:pPr>
        <w:spacing w:after="0"/>
        <w:jc w:val="both"/>
      </w:pPr>
      <w:r w:rsidRPr="001F755D">
        <w:rPr>
          <w:rFonts w:cstheme="minorHAnsi"/>
          <w:sz w:val="23"/>
          <w:szCs w:val="23"/>
        </w:rPr>
        <w:t>For full details, see Terms and Conditions S</w:t>
      </w:r>
      <w:r>
        <w:rPr>
          <w:rFonts w:cstheme="minorHAnsi"/>
          <w:sz w:val="23"/>
          <w:szCs w:val="23"/>
        </w:rPr>
        <w:t>AS</w:t>
      </w:r>
      <w:r w:rsidRPr="001F755D">
        <w:rPr>
          <w:rFonts w:cstheme="minorHAnsi"/>
          <w:sz w:val="23"/>
          <w:szCs w:val="23"/>
        </w:rPr>
        <w:t xml:space="preserve"> Doctor (Wales) 202</w:t>
      </w:r>
      <w:r w:rsidR="00437E0A">
        <w:rPr>
          <w:rFonts w:cstheme="minorHAnsi"/>
          <w:sz w:val="23"/>
          <w:szCs w:val="23"/>
        </w:rPr>
        <w:t>2</w:t>
      </w:r>
      <w:r w:rsidRPr="001F755D">
        <w:rPr>
          <w:rFonts w:cstheme="minorHAnsi"/>
          <w:sz w:val="23"/>
          <w:szCs w:val="23"/>
        </w:rPr>
        <w:t xml:space="preserve"> Schedule 13</w:t>
      </w:r>
    </w:p>
    <w:p w14:paraId="31B36BA5" w14:textId="569D7178" w:rsidR="00646FB5" w:rsidRDefault="00646FB5" w:rsidP="00646FB5">
      <w:pPr>
        <w:spacing w:after="0"/>
        <w:jc w:val="both"/>
      </w:pPr>
      <w:hyperlink r:id="rId11" w:history="1">
        <w:r>
          <w:rPr>
            <w:rStyle w:val="Hyperlink"/>
          </w:rPr>
          <w:t>Terms and Conditions of Service - Specialist (Wales) February 2022 (Version 2)_0.docx (live.com)</w:t>
        </w:r>
      </w:hyperlink>
    </w:p>
    <w:p w14:paraId="7116F59D" w14:textId="6ACA82E9" w:rsidR="00646FB5" w:rsidRDefault="00646FB5" w:rsidP="00646FB5">
      <w:pPr>
        <w:spacing w:after="0"/>
        <w:jc w:val="both"/>
      </w:pPr>
    </w:p>
    <w:p w14:paraId="760D0D9E" w14:textId="77777777" w:rsidR="00437E0A" w:rsidRPr="00E67699" w:rsidRDefault="00437E0A" w:rsidP="00646FB5">
      <w:pPr>
        <w:spacing w:after="0"/>
        <w:jc w:val="both"/>
      </w:pPr>
    </w:p>
    <w:tbl>
      <w:tblPr>
        <w:tblStyle w:val="TableGrid"/>
        <w:tblW w:w="5000" w:type="pct"/>
        <w:tblLook w:val="04A0" w:firstRow="1" w:lastRow="0" w:firstColumn="1" w:lastColumn="0" w:noHBand="0" w:noVBand="1"/>
      </w:tblPr>
      <w:tblGrid>
        <w:gridCol w:w="2972"/>
        <w:gridCol w:w="6044"/>
      </w:tblGrid>
      <w:tr w:rsidR="000A7355" w14:paraId="6DA339F8" w14:textId="77777777" w:rsidTr="000A7355">
        <w:tc>
          <w:tcPr>
            <w:tcW w:w="1648" w:type="pct"/>
          </w:tcPr>
          <w:p w14:paraId="073D8849" w14:textId="177611A6" w:rsidR="000A7355" w:rsidRDefault="000A7355" w:rsidP="000A7355">
            <w:r>
              <w:t xml:space="preserve">SAS / Specialty Doctor Name: </w:t>
            </w:r>
          </w:p>
        </w:tc>
        <w:tc>
          <w:tcPr>
            <w:tcW w:w="3352" w:type="pct"/>
          </w:tcPr>
          <w:p w14:paraId="5EA1FDAF" w14:textId="77777777" w:rsidR="000A7355" w:rsidRDefault="000A7355" w:rsidP="000A7355">
            <w:pPr>
              <w:jc w:val="center"/>
            </w:pPr>
          </w:p>
        </w:tc>
      </w:tr>
      <w:tr w:rsidR="000A7355" w14:paraId="1CAB708A" w14:textId="77777777" w:rsidTr="000A7355">
        <w:tc>
          <w:tcPr>
            <w:tcW w:w="1648" w:type="pct"/>
          </w:tcPr>
          <w:p w14:paraId="29F3D8DB" w14:textId="310ECD44" w:rsidR="000A7355" w:rsidRDefault="000A7355" w:rsidP="000A7355">
            <w:r>
              <w:t>Clinical Line Manager Name:</w:t>
            </w:r>
          </w:p>
        </w:tc>
        <w:tc>
          <w:tcPr>
            <w:tcW w:w="3352" w:type="pct"/>
          </w:tcPr>
          <w:p w14:paraId="0AD3037B" w14:textId="77777777" w:rsidR="000A7355" w:rsidRDefault="000A7355" w:rsidP="000A7355">
            <w:pPr>
              <w:jc w:val="center"/>
            </w:pPr>
          </w:p>
        </w:tc>
      </w:tr>
      <w:tr w:rsidR="000A7355" w14:paraId="22AD7B48" w14:textId="77777777" w:rsidTr="000A7355">
        <w:tc>
          <w:tcPr>
            <w:tcW w:w="1648" w:type="pct"/>
          </w:tcPr>
          <w:p w14:paraId="78092636" w14:textId="24C90622" w:rsidR="000A7355" w:rsidRDefault="000A7355" w:rsidP="000A7355">
            <w:r>
              <w:t>Department:</w:t>
            </w:r>
          </w:p>
        </w:tc>
        <w:tc>
          <w:tcPr>
            <w:tcW w:w="3352" w:type="pct"/>
          </w:tcPr>
          <w:p w14:paraId="120BDBC8" w14:textId="77777777" w:rsidR="000A7355" w:rsidRDefault="000A7355" w:rsidP="000A7355">
            <w:pPr>
              <w:jc w:val="center"/>
            </w:pPr>
          </w:p>
        </w:tc>
      </w:tr>
      <w:tr w:rsidR="000A7355" w14:paraId="336087B4" w14:textId="77777777" w:rsidTr="000A7355">
        <w:tc>
          <w:tcPr>
            <w:tcW w:w="1648" w:type="pct"/>
          </w:tcPr>
          <w:p w14:paraId="745F376B" w14:textId="092BF34D" w:rsidR="000A7355" w:rsidRDefault="000A7355" w:rsidP="000A7355">
            <w:r>
              <w:t>Completion Date:</w:t>
            </w:r>
          </w:p>
        </w:tc>
        <w:tc>
          <w:tcPr>
            <w:tcW w:w="3352" w:type="pct"/>
          </w:tcPr>
          <w:p w14:paraId="03DE01E8" w14:textId="77777777" w:rsidR="000A7355" w:rsidRDefault="000A7355" w:rsidP="000A7355">
            <w:pPr>
              <w:jc w:val="center"/>
            </w:pPr>
          </w:p>
        </w:tc>
      </w:tr>
    </w:tbl>
    <w:p w14:paraId="262B3D23" w14:textId="77777777" w:rsidR="000A7355" w:rsidRDefault="000A7355" w:rsidP="000A7355">
      <w:pPr>
        <w:rPr>
          <w:rFonts w:cstheme="minorHAnsi"/>
          <w:sz w:val="23"/>
          <w:szCs w:val="23"/>
        </w:rPr>
      </w:pPr>
    </w:p>
    <w:p w14:paraId="31E66C93" w14:textId="65EEB621" w:rsidR="000A7355" w:rsidRPr="00DA10E7" w:rsidRDefault="000A7355" w:rsidP="000A7355">
      <w:pPr>
        <w:pStyle w:val="ListParagraph"/>
        <w:numPr>
          <w:ilvl w:val="0"/>
          <w:numId w:val="2"/>
        </w:numPr>
        <w:jc w:val="both"/>
        <w:rPr>
          <w:u w:val="single"/>
        </w:rPr>
      </w:pPr>
      <w:r w:rsidRPr="00DA10E7">
        <w:rPr>
          <w:u w:val="single"/>
        </w:rPr>
        <w:t>Doctors Summary</w:t>
      </w:r>
    </w:p>
    <w:p w14:paraId="7CF3E38A" w14:textId="598B5ADA" w:rsidR="003658F0" w:rsidRDefault="00017CE9" w:rsidP="003658F0">
      <w:pPr>
        <w:pStyle w:val="ListParagraph"/>
        <w:jc w:val="both"/>
        <w:rPr>
          <w:i/>
          <w:iCs/>
        </w:rPr>
      </w:pPr>
      <w:r>
        <w:rPr>
          <w:i/>
          <w:iCs/>
        </w:rPr>
        <w:t xml:space="preserve">Doctors Summary </w:t>
      </w:r>
      <w:r w:rsidR="00DA10E7">
        <w:rPr>
          <w:i/>
          <w:iCs/>
        </w:rPr>
        <w:t xml:space="preserve">section should include; </w:t>
      </w:r>
    </w:p>
    <w:p w14:paraId="33C4A6E2" w14:textId="0052A351" w:rsidR="00DA10E7" w:rsidRDefault="00DA10E7" w:rsidP="00DA10E7">
      <w:pPr>
        <w:pStyle w:val="ListParagraph"/>
        <w:numPr>
          <w:ilvl w:val="0"/>
          <w:numId w:val="3"/>
        </w:numPr>
        <w:jc w:val="both"/>
        <w:rPr>
          <w:i/>
          <w:iCs/>
        </w:rPr>
      </w:pPr>
      <w:r>
        <w:rPr>
          <w:i/>
          <w:iCs/>
        </w:rPr>
        <w:t>An update on</w:t>
      </w:r>
      <w:r w:rsidR="00394822">
        <w:rPr>
          <w:i/>
          <w:iCs/>
        </w:rPr>
        <w:t xml:space="preserve"> job plan (what has been met / not</w:t>
      </w:r>
      <w:r w:rsidR="00085C7B">
        <w:rPr>
          <w:i/>
          <w:iCs/>
        </w:rPr>
        <w:t xml:space="preserve"> achieved for reasons beyond the </w:t>
      </w:r>
      <w:r w:rsidR="00AF70A9">
        <w:rPr>
          <w:i/>
          <w:iCs/>
        </w:rPr>
        <w:t>doctor’s</w:t>
      </w:r>
      <w:r w:rsidR="00085C7B">
        <w:rPr>
          <w:i/>
          <w:iCs/>
        </w:rPr>
        <w:t xml:space="preserve"> control / made every reasonable effort to do so)</w:t>
      </w:r>
    </w:p>
    <w:p w14:paraId="481397FB" w14:textId="7D6773CE" w:rsidR="00131163" w:rsidRDefault="00EB4DD4" w:rsidP="00DA10E7">
      <w:pPr>
        <w:pStyle w:val="ListParagraph"/>
        <w:numPr>
          <w:ilvl w:val="0"/>
          <w:numId w:val="3"/>
        </w:numPr>
        <w:jc w:val="both"/>
        <w:rPr>
          <w:i/>
          <w:iCs/>
        </w:rPr>
      </w:pPr>
      <w:r>
        <w:rPr>
          <w:i/>
          <w:iCs/>
        </w:rPr>
        <w:t xml:space="preserve">An update on medical appraisal process </w:t>
      </w:r>
      <w:r w:rsidR="00455746">
        <w:rPr>
          <w:i/>
          <w:iCs/>
        </w:rPr>
        <w:t>(s</w:t>
      </w:r>
      <w:r w:rsidR="00455746" w:rsidRPr="00455746">
        <w:rPr>
          <w:i/>
          <w:iCs/>
        </w:rPr>
        <w:t>et out in ‘Good Medical Practice’ where the outcomes are in line with organisational standards and objectives</w:t>
      </w:r>
      <w:r w:rsidR="00455746" w:rsidRPr="00455746">
        <w:rPr>
          <w:i/>
          <w:iCs/>
        </w:rPr>
        <w:t>)</w:t>
      </w:r>
    </w:p>
    <w:p w14:paraId="4FCF41B3" w14:textId="509170A1" w:rsidR="000A7355" w:rsidRPr="00A56B60" w:rsidRDefault="00FD16AF" w:rsidP="007A1D4C">
      <w:pPr>
        <w:pStyle w:val="ListParagraph"/>
        <w:numPr>
          <w:ilvl w:val="0"/>
          <w:numId w:val="3"/>
        </w:numPr>
        <w:jc w:val="both"/>
        <w:rPr>
          <w:i/>
          <w:iCs/>
        </w:rPr>
      </w:pPr>
      <w:r>
        <w:rPr>
          <w:noProof/>
        </w:rPr>
        <mc:AlternateContent>
          <mc:Choice Requires="wps">
            <w:drawing>
              <wp:anchor distT="45720" distB="45720" distL="114300" distR="114300" simplePos="0" relativeHeight="251659264" behindDoc="0" locked="0" layoutInCell="1" allowOverlap="1" wp14:anchorId="7B9779E2" wp14:editId="676863E4">
                <wp:simplePos x="0" y="0"/>
                <wp:positionH relativeFrom="column">
                  <wp:posOffset>-391105</wp:posOffset>
                </wp:positionH>
                <wp:positionV relativeFrom="paragraph">
                  <wp:posOffset>484076</wp:posOffset>
                </wp:positionV>
                <wp:extent cx="6653530" cy="3086735"/>
                <wp:effectExtent l="0" t="0" r="1397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3086735"/>
                        </a:xfrm>
                        <a:prstGeom prst="rect">
                          <a:avLst/>
                        </a:prstGeom>
                        <a:solidFill>
                          <a:srgbClr val="FFFFFF"/>
                        </a:solidFill>
                        <a:ln w="9525">
                          <a:solidFill>
                            <a:srgbClr val="000000"/>
                          </a:solidFill>
                          <a:miter lim="800000"/>
                          <a:headEnd/>
                          <a:tailEnd/>
                        </a:ln>
                      </wps:spPr>
                      <wps:txbx>
                        <w:txbxContent>
                          <w:p w14:paraId="7E9E1918" w14:textId="0C12BFD8" w:rsidR="003658F0" w:rsidRDefault="003658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779E2" id="_x0000_t202" coordsize="21600,21600" o:spt="202" path="m,l,21600r21600,l21600,xe">
                <v:stroke joinstyle="miter"/>
                <v:path gradientshapeok="t" o:connecttype="rect"/>
              </v:shapetype>
              <v:shape id="Text Box 2" o:spid="_x0000_s1026" type="#_x0000_t202" style="position:absolute;left:0;text-align:left;margin-left:-30.8pt;margin-top:38.1pt;width:523.9pt;height:2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">
                <v:textbox>
                  <w:txbxContent>
                    <w:p w14:paraId="7E9E1918" w14:textId="0C12BFD8" w:rsidR="003658F0" w:rsidRDefault="003658F0"/>
                  </w:txbxContent>
                </v:textbox>
                <w10:wrap type="square"/>
              </v:shape>
            </w:pict>
          </mc:Fallback>
        </mc:AlternateContent>
      </w:r>
      <w:r w:rsidR="00A059E7">
        <w:rPr>
          <w:i/>
          <w:iCs/>
        </w:rPr>
        <w:t xml:space="preserve">An update </w:t>
      </w:r>
      <w:r w:rsidR="00E967A7">
        <w:rPr>
          <w:i/>
          <w:iCs/>
        </w:rPr>
        <w:t>on mandatory</w:t>
      </w:r>
      <w:r w:rsidR="000D5376" w:rsidRPr="000D5376">
        <w:rPr>
          <w:i/>
          <w:iCs/>
        </w:rPr>
        <w:t xml:space="preserve"> training, or where this is not achieved for reasons beyond the doctor’s control, made every reasonable effort to do so</w:t>
      </w:r>
    </w:p>
    <w:p w14:paraId="082CD772" w14:textId="5BCAFA71" w:rsidR="000A7355" w:rsidRPr="007A1D4C" w:rsidRDefault="000A7355" w:rsidP="000A7355">
      <w:pPr>
        <w:pStyle w:val="ListParagraph"/>
        <w:numPr>
          <w:ilvl w:val="0"/>
          <w:numId w:val="2"/>
        </w:numPr>
        <w:jc w:val="both"/>
        <w:rPr>
          <w:u w:val="single"/>
        </w:rPr>
      </w:pPr>
      <w:r w:rsidRPr="007A1D4C">
        <w:rPr>
          <w:u w:val="single"/>
        </w:rPr>
        <w:lastRenderedPageBreak/>
        <w:t>Clinical Manager Summary</w:t>
      </w:r>
    </w:p>
    <w:p w14:paraId="4575DC53" w14:textId="4890EECD" w:rsidR="007A1D4C" w:rsidRDefault="007A1D4C" w:rsidP="007A1D4C">
      <w:pPr>
        <w:pStyle w:val="ListParagraph"/>
        <w:jc w:val="both"/>
        <w:rPr>
          <w:i/>
          <w:iCs/>
        </w:rPr>
      </w:pPr>
      <w:r>
        <w:rPr>
          <w:i/>
          <w:iCs/>
        </w:rPr>
        <w:t xml:space="preserve">Clinical Manager </w:t>
      </w:r>
      <w:r>
        <w:rPr>
          <w:i/>
          <w:iCs/>
        </w:rPr>
        <w:t xml:space="preserve">section should include; </w:t>
      </w:r>
    </w:p>
    <w:p w14:paraId="5592462D" w14:textId="2824DD50" w:rsidR="007A1D4C" w:rsidRDefault="000F5896" w:rsidP="007A1D4C">
      <w:pPr>
        <w:pStyle w:val="ListParagraph"/>
        <w:numPr>
          <w:ilvl w:val="0"/>
          <w:numId w:val="3"/>
        </w:numPr>
        <w:jc w:val="both"/>
        <w:rPr>
          <w:i/>
          <w:iCs/>
        </w:rPr>
      </w:pPr>
      <w:r>
        <w:rPr>
          <w:i/>
          <w:iCs/>
        </w:rPr>
        <w:t xml:space="preserve">Comments on </w:t>
      </w:r>
      <w:r w:rsidR="007A1D4C">
        <w:rPr>
          <w:i/>
          <w:iCs/>
        </w:rPr>
        <w:t xml:space="preserve">doctor’s job plan </w:t>
      </w:r>
    </w:p>
    <w:p w14:paraId="679B0702" w14:textId="4E946932" w:rsidR="007A1D4C" w:rsidRDefault="000F5896" w:rsidP="007A1D4C">
      <w:pPr>
        <w:pStyle w:val="ListParagraph"/>
        <w:numPr>
          <w:ilvl w:val="0"/>
          <w:numId w:val="3"/>
        </w:numPr>
        <w:jc w:val="both"/>
        <w:rPr>
          <w:i/>
          <w:iCs/>
        </w:rPr>
      </w:pPr>
      <w:r>
        <w:rPr>
          <w:i/>
          <w:iCs/>
        </w:rPr>
        <w:t xml:space="preserve">Comments on doctor’s </w:t>
      </w:r>
      <w:r w:rsidR="007A1D4C">
        <w:rPr>
          <w:i/>
          <w:iCs/>
        </w:rPr>
        <w:t xml:space="preserve">medical appraisal process </w:t>
      </w:r>
    </w:p>
    <w:p w14:paraId="0C311925" w14:textId="2B1492BE" w:rsidR="00E967A7" w:rsidRPr="00AF767C" w:rsidRDefault="00A53595" w:rsidP="00AF767C">
      <w:pPr>
        <w:pStyle w:val="ListParagraph"/>
        <w:numPr>
          <w:ilvl w:val="0"/>
          <w:numId w:val="3"/>
        </w:numPr>
        <w:jc w:val="both"/>
        <w:rPr>
          <w:i/>
          <w:iCs/>
        </w:rPr>
      </w:pPr>
      <w:r>
        <w:rPr>
          <w:i/>
          <w:iCs/>
        </w:rPr>
        <w:t xml:space="preserve">Comments on doctor’s mandatory training </w:t>
      </w:r>
      <w:r w:rsidR="007A1D4C">
        <w:rPr>
          <w:noProof/>
        </w:rPr>
        <mc:AlternateContent>
          <mc:Choice Requires="wps">
            <w:drawing>
              <wp:anchor distT="45720" distB="45720" distL="114300" distR="114300" simplePos="0" relativeHeight="251661312" behindDoc="0" locked="0" layoutInCell="1" allowOverlap="1" wp14:anchorId="14AAC12F" wp14:editId="604F8644">
                <wp:simplePos x="0" y="0"/>
                <wp:positionH relativeFrom="column">
                  <wp:posOffset>-248869</wp:posOffset>
                </wp:positionH>
                <wp:positionV relativeFrom="paragraph">
                  <wp:posOffset>320264</wp:posOffset>
                </wp:positionV>
                <wp:extent cx="6653530" cy="3086735"/>
                <wp:effectExtent l="0" t="0" r="13970"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3086735"/>
                        </a:xfrm>
                        <a:prstGeom prst="rect">
                          <a:avLst/>
                        </a:prstGeom>
                        <a:solidFill>
                          <a:srgbClr val="FFFFFF"/>
                        </a:solidFill>
                        <a:ln w="9525">
                          <a:solidFill>
                            <a:srgbClr val="000000"/>
                          </a:solidFill>
                          <a:miter lim="800000"/>
                          <a:headEnd/>
                          <a:tailEnd/>
                        </a:ln>
                      </wps:spPr>
                      <wps:txbx>
                        <w:txbxContent>
                          <w:p w14:paraId="17CF5741" w14:textId="77777777" w:rsidR="007A1D4C" w:rsidRDefault="007A1D4C" w:rsidP="007A1D4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AC12F" id="_x0000_s1027" type="#_x0000_t202" style="position:absolute;left:0;text-align:left;margin-left:-19.6pt;margin-top:25.2pt;width:523.9pt;height:243.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">
                <v:textbox>
                  <w:txbxContent>
                    <w:p w14:paraId="17CF5741" w14:textId="77777777" w:rsidR="007A1D4C" w:rsidRDefault="007A1D4C" w:rsidP="007A1D4C">
                      <w:pPr>
                        <w:jc w:val="center"/>
                      </w:pPr>
                    </w:p>
                  </w:txbxContent>
                </v:textbox>
                <w10:wrap type="square"/>
              </v:shape>
            </w:pict>
          </mc:Fallback>
        </mc:AlternateContent>
      </w:r>
    </w:p>
    <w:p w14:paraId="1A642CAA" w14:textId="1CC5E395" w:rsidR="000A7355" w:rsidRPr="00A56B60" w:rsidRDefault="000A7355" w:rsidP="00A56B60">
      <w:pPr>
        <w:pStyle w:val="ListParagraph"/>
        <w:numPr>
          <w:ilvl w:val="0"/>
          <w:numId w:val="2"/>
        </w:numPr>
        <w:jc w:val="both"/>
        <w:rPr>
          <w:u w:val="single"/>
        </w:rPr>
      </w:pPr>
      <w:r w:rsidRPr="00A56B60">
        <w:rPr>
          <w:u w:val="single"/>
        </w:rPr>
        <w:t xml:space="preserve"> Action Plan and Timescales</w:t>
      </w:r>
    </w:p>
    <w:p w14:paraId="7866543F" w14:textId="2B9D32BE" w:rsidR="00E967A7" w:rsidRDefault="00AF767C" w:rsidP="00E967A7">
      <w:pPr>
        <w:pStyle w:val="ListParagraph"/>
        <w:jc w:val="both"/>
        <w:rPr>
          <w:i/>
          <w:iCs/>
        </w:rPr>
      </w:pPr>
      <w:r>
        <w:rPr>
          <w:i/>
          <w:iCs/>
        </w:rPr>
        <w:t xml:space="preserve">Action Plan and Timescales </w:t>
      </w:r>
      <w:r w:rsidR="00E967A7">
        <w:rPr>
          <w:i/>
          <w:iCs/>
        </w:rPr>
        <w:t xml:space="preserve">section should include; </w:t>
      </w:r>
    </w:p>
    <w:p w14:paraId="08BAEE93" w14:textId="2C0E7D80" w:rsidR="00E967A7" w:rsidRDefault="00EC45D5" w:rsidP="00E967A7">
      <w:pPr>
        <w:pStyle w:val="ListParagraph"/>
        <w:numPr>
          <w:ilvl w:val="0"/>
          <w:numId w:val="3"/>
        </w:numPr>
        <w:jc w:val="both"/>
        <w:rPr>
          <w:i/>
          <w:iCs/>
        </w:rPr>
      </w:pPr>
      <w:r>
        <w:rPr>
          <w:i/>
          <w:iCs/>
        </w:rPr>
        <w:t>What are the next steps for the doctor?</w:t>
      </w:r>
    </w:p>
    <w:p w14:paraId="0C5F63A9" w14:textId="29DAA91D" w:rsidR="00EC45D5" w:rsidRDefault="00EC45D5" w:rsidP="00E967A7">
      <w:pPr>
        <w:pStyle w:val="ListParagraph"/>
        <w:numPr>
          <w:ilvl w:val="0"/>
          <w:numId w:val="3"/>
        </w:numPr>
        <w:jc w:val="both"/>
        <w:rPr>
          <w:i/>
          <w:iCs/>
        </w:rPr>
      </w:pPr>
      <w:r>
        <w:rPr>
          <w:i/>
          <w:iCs/>
        </w:rPr>
        <w:t>What should be achieved over the next 12 months?</w:t>
      </w:r>
    </w:p>
    <w:p w14:paraId="13AA551F" w14:textId="21341183" w:rsidR="000A7355" w:rsidRPr="00A56B60" w:rsidRDefault="000764E0" w:rsidP="000A7355">
      <w:pPr>
        <w:pStyle w:val="ListParagraph"/>
        <w:numPr>
          <w:ilvl w:val="0"/>
          <w:numId w:val="3"/>
        </w:numPr>
        <w:jc w:val="both"/>
        <w:rPr>
          <w:i/>
          <w:iCs/>
        </w:rPr>
      </w:pPr>
      <w:r>
        <w:rPr>
          <w:noProof/>
        </w:rPr>
        <mc:AlternateContent>
          <mc:Choice Requires="wps">
            <w:drawing>
              <wp:anchor distT="45720" distB="45720" distL="114300" distR="114300" simplePos="0" relativeHeight="251663360" behindDoc="0" locked="0" layoutInCell="1" allowOverlap="1" wp14:anchorId="2895FB94" wp14:editId="74534EC1">
                <wp:simplePos x="0" y="0"/>
                <wp:positionH relativeFrom="margin">
                  <wp:posOffset>-425450</wp:posOffset>
                </wp:positionH>
                <wp:positionV relativeFrom="paragraph">
                  <wp:posOffset>367929</wp:posOffset>
                </wp:positionV>
                <wp:extent cx="6653530" cy="3086735"/>
                <wp:effectExtent l="0" t="0" r="13970" b="184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3086735"/>
                        </a:xfrm>
                        <a:prstGeom prst="rect">
                          <a:avLst/>
                        </a:prstGeom>
                        <a:solidFill>
                          <a:srgbClr val="FFFFFF"/>
                        </a:solidFill>
                        <a:ln w="9525">
                          <a:solidFill>
                            <a:srgbClr val="000000"/>
                          </a:solidFill>
                          <a:miter lim="800000"/>
                          <a:headEnd/>
                          <a:tailEnd/>
                        </a:ln>
                      </wps:spPr>
                      <wps:txbx>
                        <w:txbxContent>
                          <w:p w14:paraId="7880BA6B" w14:textId="77777777" w:rsidR="00E967A7" w:rsidRDefault="00E967A7" w:rsidP="00E967A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5FB94" id="Text Box 3" o:spid="_x0000_s1028" type="#_x0000_t202" style="position:absolute;left:0;text-align:left;margin-left:-33.5pt;margin-top:28.95pt;width:523.9pt;height:243.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">
                <v:textbox>
                  <w:txbxContent>
                    <w:p w14:paraId="7880BA6B" w14:textId="77777777" w:rsidR="00E967A7" w:rsidRDefault="00E967A7" w:rsidP="00E967A7">
                      <w:pPr>
                        <w:jc w:val="center"/>
                      </w:pPr>
                    </w:p>
                  </w:txbxContent>
                </v:textbox>
                <w10:wrap type="square" anchorx="margin"/>
              </v:shape>
            </w:pict>
          </mc:Fallback>
        </mc:AlternateContent>
      </w:r>
      <w:r>
        <w:rPr>
          <w:i/>
          <w:iCs/>
        </w:rPr>
        <w:t>How is this going to happen?</w:t>
      </w:r>
    </w:p>
    <w:p w14:paraId="348015B9" w14:textId="73B2D182" w:rsidR="00E67699" w:rsidRDefault="000A7355" w:rsidP="00E67699">
      <w:pPr>
        <w:pStyle w:val="ListParagraph"/>
        <w:numPr>
          <w:ilvl w:val="0"/>
          <w:numId w:val="2"/>
        </w:numPr>
        <w:jc w:val="both"/>
      </w:pPr>
      <w:r w:rsidRPr="00A56B60">
        <w:rPr>
          <w:u w:val="single"/>
        </w:rPr>
        <w:lastRenderedPageBreak/>
        <w:t>(If Applicable) Progression through Higher Threshold (Speciality Doctors only</w:t>
      </w:r>
      <w:r>
        <w:t>)</w:t>
      </w:r>
    </w:p>
    <w:p w14:paraId="7624FD76" w14:textId="78BA9485" w:rsidR="00A56B60" w:rsidRDefault="00302B0C" w:rsidP="00A56B60">
      <w:pPr>
        <w:pStyle w:val="ListParagraph"/>
        <w:ind w:left="360"/>
        <w:jc w:val="both"/>
        <w:rPr>
          <w:i/>
          <w:iCs/>
        </w:rPr>
      </w:pPr>
      <w:r>
        <w:rPr>
          <w:i/>
          <w:iCs/>
        </w:rPr>
        <w:t>High Threshold section should include:</w:t>
      </w:r>
    </w:p>
    <w:p w14:paraId="28E0B6CB" w14:textId="3D80095C" w:rsidR="00302B0C" w:rsidRDefault="00D17D53" w:rsidP="00302B0C">
      <w:pPr>
        <w:pStyle w:val="ListParagraph"/>
        <w:numPr>
          <w:ilvl w:val="0"/>
          <w:numId w:val="4"/>
        </w:numPr>
        <w:jc w:val="both"/>
        <w:rPr>
          <w:i/>
          <w:iCs/>
        </w:rPr>
      </w:pPr>
      <w:r>
        <w:rPr>
          <w:i/>
          <w:iCs/>
        </w:rPr>
        <w:t xml:space="preserve">How </w:t>
      </w:r>
      <w:r w:rsidR="00DF0C3D">
        <w:rPr>
          <w:i/>
          <w:iCs/>
        </w:rPr>
        <w:t xml:space="preserve">the </w:t>
      </w:r>
      <w:r>
        <w:rPr>
          <w:i/>
          <w:iCs/>
        </w:rPr>
        <w:t xml:space="preserve">doctor has demonstrated an increasing ability to take decisions and carry responsibility </w:t>
      </w:r>
      <w:r w:rsidR="00E11AD4">
        <w:rPr>
          <w:i/>
          <w:iCs/>
        </w:rPr>
        <w:t>without direct supervision</w:t>
      </w:r>
    </w:p>
    <w:p w14:paraId="4A323C9D" w14:textId="75C2B873" w:rsidR="00E11AD4" w:rsidRDefault="00DF0C3D" w:rsidP="00302B0C">
      <w:pPr>
        <w:pStyle w:val="ListParagraph"/>
        <w:numPr>
          <w:ilvl w:val="0"/>
          <w:numId w:val="4"/>
        </w:numPr>
        <w:jc w:val="both"/>
        <w:rPr>
          <w:i/>
          <w:iCs/>
        </w:rPr>
      </w:pPr>
      <w:r>
        <w:rPr>
          <w:i/>
          <w:iCs/>
        </w:rPr>
        <w:t>Provide evidence to demonstrate how the doctor has contributed to the wider</w:t>
      </w:r>
      <w:r w:rsidR="00C45090">
        <w:rPr>
          <w:i/>
          <w:iCs/>
        </w:rPr>
        <w:t xml:space="preserve"> role, for example, meaningful participation in or contribution to relevant; </w:t>
      </w:r>
    </w:p>
    <w:p w14:paraId="4A2B1780" w14:textId="3F17EC11" w:rsidR="00C45090" w:rsidRDefault="00C45090" w:rsidP="00C45090">
      <w:pPr>
        <w:pStyle w:val="ListParagraph"/>
        <w:numPr>
          <w:ilvl w:val="1"/>
          <w:numId w:val="4"/>
        </w:numPr>
        <w:jc w:val="both"/>
        <w:rPr>
          <w:i/>
          <w:iCs/>
        </w:rPr>
      </w:pPr>
      <w:r>
        <w:rPr>
          <w:i/>
          <w:iCs/>
        </w:rPr>
        <w:t>Management or Leadership</w:t>
      </w:r>
    </w:p>
    <w:p w14:paraId="13C82E62" w14:textId="274C7B16" w:rsidR="00C45090" w:rsidRDefault="00C45090" w:rsidP="00C45090">
      <w:pPr>
        <w:pStyle w:val="ListParagraph"/>
        <w:numPr>
          <w:ilvl w:val="1"/>
          <w:numId w:val="4"/>
        </w:numPr>
        <w:jc w:val="both"/>
        <w:rPr>
          <w:i/>
          <w:iCs/>
        </w:rPr>
      </w:pPr>
      <w:r>
        <w:rPr>
          <w:i/>
          <w:iCs/>
        </w:rPr>
        <w:t>Service development and modernisation</w:t>
      </w:r>
    </w:p>
    <w:p w14:paraId="3C1AD32F" w14:textId="5DDEFB43" w:rsidR="00C45090" w:rsidRDefault="00C45090" w:rsidP="00C45090">
      <w:pPr>
        <w:pStyle w:val="ListParagraph"/>
        <w:numPr>
          <w:ilvl w:val="1"/>
          <w:numId w:val="4"/>
        </w:numPr>
        <w:jc w:val="both"/>
        <w:rPr>
          <w:i/>
          <w:iCs/>
        </w:rPr>
      </w:pPr>
      <w:r>
        <w:rPr>
          <w:i/>
          <w:iCs/>
        </w:rPr>
        <w:t>Teaching and training (of others)</w:t>
      </w:r>
    </w:p>
    <w:p w14:paraId="4E5A2576" w14:textId="0D5B38EF" w:rsidR="00C45090" w:rsidRDefault="00C45090" w:rsidP="00C45090">
      <w:pPr>
        <w:pStyle w:val="ListParagraph"/>
        <w:numPr>
          <w:ilvl w:val="1"/>
          <w:numId w:val="4"/>
        </w:numPr>
        <w:jc w:val="both"/>
        <w:rPr>
          <w:i/>
          <w:iCs/>
        </w:rPr>
      </w:pPr>
      <w:r>
        <w:rPr>
          <w:i/>
          <w:iCs/>
        </w:rPr>
        <w:t>Committee work</w:t>
      </w:r>
    </w:p>
    <w:p w14:paraId="7FA3CF7C" w14:textId="475E92AE" w:rsidR="00C45090" w:rsidRDefault="00C45090" w:rsidP="00C45090">
      <w:pPr>
        <w:pStyle w:val="ListParagraph"/>
        <w:numPr>
          <w:ilvl w:val="1"/>
          <w:numId w:val="4"/>
        </w:numPr>
        <w:jc w:val="both"/>
        <w:rPr>
          <w:i/>
          <w:iCs/>
        </w:rPr>
      </w:pPr>
      <w:r>
        <w:rPr>
          <w:i/>
          <w:iCs/>
        </w:rPr>
        <w:t>Representative work</w:t>
      </w:r>
    </w:p>
    <w:p w14:paraId="122DED9D" w14:textId="4422A6E8" w:rsidR="00C45090" w:rsidRDefault="00C45090" w:rsidP="00C45090">
      <w:pPr>
        <w:pStyle w:val="ListParagraph"/>
        <w:numPr>
          <w:ilvl w:val="1"/>
          <w:numId w:val="4"/>
        </w:numPr>
        <w:jc w:val="both"/>
        <w:rPr>
          <w:i/>
          <w:iCs/>
        </w:rPr>
      </w:pPr>
      <w:r>
        <w:rPr>
          <w:i/>
          <w:iCs/>
        </w:rPr>
        <w:t>Innovation</w:t>
      </w:r>
    </w:p>
    <w:p w14:paraId="77C79031" w14:textId="27C045CA" w:rsidR="00C45090" w:rsidRDefault="00C45090" w:rsidP="00C45090">
      <w:pPr>
        <w:pStyle w:val="ListParagraph"/>
        <w:numPr>
          <w:ilvl w:val="1"/>
          <w:numId w:val="4"/>
        </w:numPr>
        <w:jc w:val="both"/>
        <w:rPr>
          <w:i/>
          <w:iCs/>
        </w:rPr>
      </w:pPr>
      <w:r>
        <w:rPr>
          <w:i/>
          <w:iCs/>
        </w:rPr>
        <w:t xml:space="preserve">Audit </w:t>
      </w:r>
    </w:p>
    <w:p w14:paraId="16421A58" w14:textId="61FAB43F" w:rsidR="00C45090" w:rsidRDefault="00C45090" w:rsidP="00C45090">
      <w:pPr>
        <w:ind w:left="720"/>
        <w:jc w:val="both"/>
        <w:rPr>
          <w:i/>
          <w:iCs/>
        </w:rPr>
      </w:pPr>
      <w:r>
        <w:rPr>
          <w:i/>
          <w:iCs/>
        </w:rPr>
        <w:t>The above is not an exhaustive l</w:t>
      </w:r>
      <w:r w:rsidR="00024924">
        <w:rPr>
          <w:i/>
          <w:iCs/>
        </w:rPr>
        <w:t xml:space="preserve">ist but is intended to give an indication of the types of evidence of contributing to </w:t>
      </w:r>
      <w:r w:rsidR="00276907">
        <w:rPr>
          <w:i/>
          <w:iCs/>
        </w:rPr>
        <w:t>a</w:t>
      </w:r>
      <w:r w:rsidR="00024924">
        <w:rPr>
          <w:i/>
          <w:iCs/>
        </w:rPr>
        <w:t xml:space="preserve"> wider role that a doctor could provide. </w:t>
      </w:r>
    </w:p>
    <w:p w14:paraId="1B685FC7" w14:textId="2E6EA145" w:rsidR="00276907" w:rsidRPr="00C45090" w:rsidRDefault="00276907" w:rsidP="00C45090">
      <w:pPr>
        <w:ind w:left="720"/>
        <w:jc w:val="both"/>
        <w:rPr>
          <w:i/>
          <w:iCs/>
        </w:rPr>
      </w:pPr>
      <w:r w:rsidRPr="00276907">
        <w:rPr>
          <w:i/>
          <w:iCs/>
        </w:rPr>
        <w:t>The aim should be that doctors will acquire the skills and experience to allow them to meet the criteria for passing through the higher threshold, with appropriate support and development through Job Plan review, appraisal, and Supporting Professional Activities.</w:t>
      </w:r>
    </w:p>
    <w:p w14:paraId="7740A8F5" w14:textId="3257373D" w:rsidR="00A20EC7" w:rsidRDefault="00A56B60" w:rsidP="00E67699">
      <w:pPr>
        <w:jc w:val="both"/>
      </w:pPr>
      <w:r w:rsidRPr="00A56B60">
        <w:rPr>
          <w:noProof/>
        </w:rPr>
        <mc:AlternateContent>
          <mc:Choice Requires="wps">
            <w:drawing>
              <wp:anchor distT="45720" distB="45720" distL="114300" distR="114300" simplePos="0" relativeHeight="251665408" behindDoc="0" locked="0" layoutInCell="1" allowOverlap="1" wp14:anchorId="624F87B5" wp14:editId="12551BEB">
                <wp:simplePos x="0" y="0"/>
                <wp:positionH relativeFrom="margin">
                  <wp:align>center</wp:align>
                </wp:positionH>
                <wp:positionV relativeFrom="paragraph">
                  <wp:posOffset>340096</wp:posOffset>
                </wp:positionV>
                <wp:extent cx="6653530" cy="3086735"/>
                <wp:effectExtent l="0" t="0" r="13970" b="184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3086735"/>
                        </a:xfrm>
                        <a:prstGeom prst="rect">
                          <a:avLst/>
                        </a:prstGeom>
                        <a:solidFill>
                          <a:srgbClr val="FFFFFF"/>
                        </a:solidFill>
                        <a:ln w="9525">
                          <a:solidFill>
                            <a:srgbClr val="000000"/>
                          </a:solidFill>
                          <a:miter lim="800000"/>
                          <a:headEnd/>
                          <a:tailEnd/>
                        </a:ln>
                      </wps:spPr>
                      <wps:txbx>
                        <w:txbxContent>
                          <w:p w14:paraId="11E750FD" w14:textId="77777777" w:rsidR="00E67699" w:rsidRDefault="00E67699" w:rsidP="00E6769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F87B5" id="Text Box 4" o:spid="_x0000_s1029" type="#_x0000_t202" style="position:absolute;left:0;text-align:left;margin-left:0;margin-top:26.8pt;width:523.9pt;height:243.0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">
                <v:textbox>
                  <w:txbxContent>
                    <w:p w14:paraId="11E750FD" w14:textId="77777777" w:rsidR="00E67699" w:rsidRDefault="00E67699" w:rsidP="00E67699">
                      <w:pPr>
                        <w:jc w:val="center"/>
                      </w:pPr>
                    </w:p>
                  </w:txbxContent>
                </v:textbox>
                <w10:wrap type="square" anchorx="margin"/>
              </v:shape>
            </w:pict>
          </mc:Fallback>
        </mc:AlternateContent>
      </w:r>
    </w:p>
    <w:p w14:paraId="140B9B24" w14:textId="77777777" w:rsidR="00A20EC7" w:rsidRDefault="00A20EC7" w:rsidP="00A20EC7">
      <w:r>
        <w:t xml:space="preserve">SAS / Speciality Doctor – Signature and Date </w:t>
      </w:r>
    </w:p>
    <w:p w14:paraId="4E5E2654" w14:textId="2E6C0791" w:rsidR="00E67699" w:rsidRDefault="00A20EC7" w:rsidP="00A20EC7">
      <w:r>
        <w:t>………………………………………………………………………………………..</w:t>
      </w:r>
    </w:p>
    <w:p w14:paraId="053D6149" w14:textId="56F5E703" w:rsidR="00A20EC7" w:rsidRDefault="00A20EC7" w:rsidP="00A20EC7">
      <w:r>
        <w:t xml:space="preserve">Clinical Line Manager </w:t>
      </w:r>
      <w:r>
        <w:t xml:space="preserve">– Signature and Date </w:t>
      </w:r>
    </w:p>
    <w:p w14:paraId="016B1CD2" w14:textId="7E075F64" w:rsidR="00A20EC7" w:rsidRDefault="00A20EC7" w:rsidP="00A20EC7">
      <w:r>
        <w:t>………………………………………………………………………………………..</w:t>
      </w:r>
    </w:p>
    <w:sectPr w:rsidR="00A20EC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DA76" w14:textId="77777777" w:rsidR="004266F7" w:rsidRDefault="004266F7" w:rsidP="000A7355">
      <w:pPr>
        <w:spacing w:after="0" w:line="240" w:lineRule="auto"/>
      </w:pPr>
      <w:r>
        <w:separator/>
      </w:r>
    </w:p>
  </w:endnote>
  <w:endnote w:type="continuationSeparator" w:id="0">
    <w:p w14:paraId="27424C6D" w14:textId="77777777" w:rsidR="004266F7" w:rsidRDefault="004266F7" w:rsidP="000A7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7781" w14:textId="77777777" w:rsidR="004266F7" w:rsidRDefault="004266F7" w:rsidP="000A7355">
      <w:pPr>
        <w:spacing w:after="0" w:line="240" w:lineRule="auto"/>
      </w:pPr>
      <w:r>
        <w:separator/>
      </w:r>
    </w:p>
  </w:footnote>
  <w:footnote w:type="continuationSeparator" w:id="0">
    <w:p w14:paraId="7F3E7E24" w14:textId="77777777" w:rsidR="004266F7" w:rsidRDefault="004266F7" w:rsidP="000A7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8B1B" w14:textId="1393880C" w:rsidR="000A7355" w:rsidRDefault="000A7355">
    <w:pPr>
      <w:pStyle w:val="Header"/>
    </w:pPr>
    <w:r>
      <w:rPr>
        <w:noProof/>
        <w:lang w:eastAsia="en-GB"/>
      </w:rPr>
      <w:drawing>
        <wp:inline distT="0" distB="0" distL="0" distR="0" wp14:anchorId="03579A1E" wp14:editId="7458F3F2">
          <wp:extent cx="1601470" cy="941070"/>
          <wp:effectExtent l="0" t="0" r="1778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1470" cy="941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A01F5"/>
    <w:multiLevelType w:val="hybridMultilevel"/>
    <w:tmpl w:val="148A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E4094"/>
    <w:multiLevelType w:val="hybridMultilevel"/>
    <w:tmpl w:val="49C44B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E85567"/>
    <w:multiLevelType w:val="hybridMultilevel"/>
    <w:tmpl w:val="89EEEA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F6A7D85"/>
    <w:multiLevelType w:val="hybridMultilevel"/>
    <w:tmpl w:val="4B6AA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1147284">
    <w:abstractNumId w:val="0"/>
  </w:num>
  <w:num w:numId="2" w16cid:durableId="1225218976">
    <w:abstractNumId w:val="2"/>
  </w:num>
  <w:num w:numId="3" w16cid:durableId="1821455107">
    <w:abstractNumId w:val="3"/>
  </w:num>
  <w:num w:numId="4" w16cid:durableId="136663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55"/>
    <w:rsid w:val="00017CE9"/>
    <w:rsid w:val="00024924"/>
    <w:rsid w:val="000764E0"/>
    <w:rsid w:val="00085C7B"/>
    <w:rsid w:val="000A7355"/>
    <w:rsid w:val="000D5376"/>
    <w:rsid w:val="000F5896"/>
    <w:rsid w:val="00131163"/>
    <w:rsid w:val="00276907"/>
    <w:rsid w:val="00302B0C"/>
    <w:rsid w:val="003658F0"/>
    <w:rsid w:val="00372016"/>
    <w:rsid w:val="0039242F"/>
    <w:rsid w:val="00394822"/>
    <w:rsid w:val="004266F7"/>
    <w:rsid w:val="00437E0A"/>
    <w:rsid w:val="00455746"/>
    <w:rsid w:val="005C7059"/>
    <w:rsid w:val="00646FB5"/>
    <w:rsid w:val="007A1D4C"/>
    <w:rsid w:val="00825977"/>
    <w:rsid w:val="009628EC"/>
    <w:rsid w:val="00A059E7"/>
    <w:rsid w:val="00A20EC7"/>
    <w:rsid w:val="00A53595"/>
    <w:rsid w:val="00A56B60"/>
    <w:rsid w:val="00AF70A9"/>
    <w:rsid w:val="00AF767C"/>
    <w:rsid w:val="00C45090"/>
    <w:rsid w:val="00D17D53"/>
    <w:rsid w:val="00D726DF"/>
    <w:rsid w:val="00DA10E7"/>
    <w:rsid w:val="00DF0C3D"/>
    <w:rsid w:val="00E11AD4"/>
    <w:rsid w:val="00E67699"/>
    <w:rsid w:val="00E967A7"/>
    <w:rsid w:val="00EB4DD4"/>
    <w:rsid w:val="00EC3847"/>
    <w:rsid w:val="00EC45D5"/>
    <w:rsid w:val="00FD1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922D"/>
  <w15:chartTrackingRefBased/>
  <w15:docId w15:val="{B02EAFB4-5637-47E0-8A61-33F7138C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355"/>
  </w:style>
  <w:style w:type="paragraph" w:styleId="Footer">
    <w:name w:val="footer"/>
    <w:basedOn w:val="Normal"/>
    <w:link w:val="FooterChar"/>
    <w:uiPriority w:val="99"/>
    <w:unhideWhenUsed/>
    <w:rsid w:val="000A7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355"/>
  </w:style>
  <w:style w:type="table" w:styleId="TableGrid">
    <w:name w:val="Table Grid"/>
    <w:basedOn w:val="TableNormal"/>
    <w:uiPriority w:val="39"/>
    <w:rsid w:val="000A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7355"/>
    <w:rPr>
      <w:color w:val="0563C1" w:themeColor="hyperlink"/>
      <w:u w:val="single"/>
    </w:rPr>
  </w:style>
  <w:style w:type="paragraph" w:styleId="ListParagraph">
    <w:name w:val="List Paragraph"/>
    <w:basedOn w:val="Normal"/>
    <w:uiPriority w:val="34"/>
    <w:qFormat/>
    <w:rsid w:val="000A7355"/>
    <w:pPr>
      <w:ind w:left="720"/>
      <w:contextualSpacing/>
    </w:pPr>
  </w:style>
  <w:style w:type="character" w:styleId="FollowedHyperlink">
    <w:name w:val="FollowedHyperlink"/>
    <w:basedOn w:val="DefaultParagraphFont"/>
    <w:uiPriority w:val="99"/>
    <w:semiHidden/>
    <w:unhideWhenUsed/>
    <w:rsid w:val="005C70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nhsconfed.org%2Fsystem%2Ffiles%2F2022-03%2FTerms%2520and%2520Conditions%2520of%2520Service%2520-%2520Specialist%2520%2528Wales%2529%2520February%25202022%2520%2528Version%25202%2529_0.docx&amp;wdOrigin=BROWSELINK" TargetMode="External"/><Relationship Id="rId5" Type="http://schemas.openxmlformats.org/officeDocument/2006/relationships/styles" Target="styles.xml"/><Relationship Id="rId10" Type="http://schemas.openxmlformats.org/officeDocument/2006/relationships/hyperlink" Target="https://www.nhsconfed.org/system/files/2023-04/Specialty%20doctor%20TCS%20-%20v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9A819.5688B9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9AB7A460AE545BCEE73B31398A18C" ma:contentTypeVersion="5" ma:contentTypeDescription="Create a new document." ma:contentTypeScope="" ma:versionID="56efc9eed852f5c0e75c1684e299be1a">
  <xsd:schema xmlns:xsd="http://www.w3.org/2001/XMLSchema" xmlns:xs="http://www.w3.org/2001/XMLSchema" xmlns:p="http://schemas.microsoft.com/office/2006/metadata/properties" xmlns:ns2="3666fe9a-96b6-4acf-95c7-ff51b87b8ef2" targetNamespace="http://schemas.microsoft.com/office/2006/metadata/properties" ma:root="true" ma:fieldsID="2aba8e6484ab56db49f11f5d74afe855" ns2:_="">
    <xsd:import namespace="3666fe9a-96b6-4acf-95c7-ff51b87b8e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6fe9a-96b6-4acf-95c7-ff51b87b8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364254-0011-48C0-BC95-A3C4E5190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6fe9a-96b6-4acf-95c7-ff51b87b8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F4678-702E-42D3-934B-89F3868718AD}">
  <ds:schemaRefs>
    <ds:schemaRef ds:uri="http://schemas.microsoft.com/sharepoint/v3/contenttype/forms"/>
  </ds:schemaRefs>
</ds:datastoreItem>
</file>

<file path=customXml/itemProps3.xml><?xml version="1.0" encoding="utf-8"?>
<ds:datastoreItem xmlns:ds="http://schemas.openxmlformats.org/officeDocument/2006/customXml" ds:itemID="{B35389CE-ED37-42BA-BB62-6EC9D7691B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Deen (NWSSP - NHS Wales Employers)</dc:creator>
  <cp:keywords/>
  <dc:description/>
  <cp:lastModifiedBy>Sian Deen (NWSSP - NHS Wales Employers)</cp:lastModifiedBy>
  <cp:revision>38</cp:revision>
  <dcterms:created xsi:type="dcterms:W3CDTF">2023-06-26T09:54:00Z</dcterms:created>
  <dcterms:modified xsi:type="dcterms:W3CDTF">2023-06-26T10:37:00Z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0x010100AE29AB7A460AE545BCEE73B31398A18C</vt:lpwstr>
  </property>
</Properties>
</file>