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504CB8C1"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61AA77AB">
                <wp:simplePos x="0" y="0"/>
                <wp:positionH relativeFrom="column">
                  <wp:posOffset>5219700</wp:posOffset>
                </wp:positionH>
                <wp:positionV relativeFrom="paragraph">
                  <wp:posOffset>-295275</wp:posOffset>
                </wp:positionV>
                <wp:extent cx="27336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33675" cy="590550"/>
                        </a:xfrm>
                        <a:prstGeom prst="rect">
                          <a:avLst/>
                        </a:prstGeom>
                        <a:solidFill>
                          <a:schemeClr val="lt1"/>
                        </a:solidFill>
                        <a:ln w="6350">
                          <a:solidFill>
                            <a:prstClr val="black"/>
                          </a:solidFill>
                        </a:ln>
                      </wps:spPr>
                      <wps:txbx>
                        <w:txbxContent>
                          <w:p w14:paraId="3D0F3F8B" w14:textId="598FD18E"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D2707">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7D2707">
                              <w:rPr>
                                <w:rFonts w:ascii="Abadi Extra Light" w:hAnsi="Abadi Extra Light"/>
                                <w:color w:val="323E4F" w:themeColor="text2" w:themeShade="BF"/>
                                <w:sz w:val="24"/>
                                <w:szCs w:val="24"/>
                              </w:rPr>
                              <w:t>0018</w:t>
                            </w:r>
                          </w:p>
                          <w:p w14:paraId="071F56E6" w14:textId="6CEAAAD2"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233EFD">
                              <w:rPr>
                                <w:rFonts w:ascii="Abadi Extra Light" w:hAnsi="Abadi Extra Light"/>
                                <w:color w:val="323E4F" w:themeColor="text2" w:themeShade="BF"/>
                                <w:sz w:val="24"/>
                                <w:szCs w:val="24"/>
                              </w:rPr>
                              <w:t>26</w:t>
                            </w:r>
                            <w:r>
                              <w:rPr>
                                <w:rFonts w:ascii="Abadi Extra Light" w:hAnsi="Abadi Extra Light"/>
                                <w:color w:val="323E4F" w:themeColor="text2" w:themeShade="BF"/>
                                <w:sz w:val="24"/>
                                <w:szCs w:val="24"/>
                              </w:rPr>
                              <w:t>/</w:t>
                            </w:r>
                            <w:r w:rsidR="00233EFD">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15.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" fillcolor="white [3201]" strokeweight=".5pt">
                <v:textbox>
                  <w:txbxContent>
                    <w:p w14:paraId="3D0F3F8B" w14:textId="598FD18E"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D2707">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7D2707">
                        <w:rPr>
                          <w:rFonts w:ascii="Abadi Extra Light" w:hAnsi="Abadi Extra Light"/>
                          <w:color w:val="323E4F" w:themeColor="text2" w:themeShade="BF"/>
                          <w:sz w:val="24"/>
                          <w:szCs w:val="24"/>
                        </w:rPr>
                        <w:t>0018</w:t>
                      </w:r>
                    </w:p>
                    <w:p w14:paraId="071F56E6" w14:textId="6CEAAAD2"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233EFD">
                        <w:rPr>
                          <w:rFonts w:ascii="Abadi Extra Light" w:hAnsi="Abadi Extra Light"/>
                          <w:color w:val="323E4F" w:themeColor="text2" w:themeShade="BF"/>
                          <w:sz w:val="24"/>
                          <w:szCs w:val="24"/>
                        </w:rPr>
                        <w:t>26</w:t>
                      </w:r>
                      <w:r>
                        <w:rPr>
                          <w:rFonts w:ascii="Abadi Extra Light" w:hAnsi="Abadi Extra Light"/>
                          <w:color w:val="323E4F" w:themeColor="text2" w:themeShade="BF"/>
                          <w:sz w:val="24"/>
                          <w:szCs w:val="24"/>
                        </w:rPr>
                        <w:t>/</w:t>
                      </w:r>
                      <w:r w:rsidR="00233EFD">
                        <w:rPr>
                          <w:rFonts w:ascii="Abadi Extra Light" w:hAnsi="Abadi Extra Light"/>
                          <w:color w:val="323E4F" w:themeColor="text2" w:themeShade="BF"/>
                          <w:sz w:val="24"/>
                          <w:szCs w:val="24"/>
                        </w:rPr>
                        <w:t>04</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8148442">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BD9EDAF">
                                      <wp:extent cx="1476375" cy="871984"/>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8719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2C5C6DDB" w:rsidR="00A905B5" w:rsidRDefault="00A905B5" w:rsidP="00A905B5">
                                <w:r w:rsidRPr="00931A35">
                                  <w:rPr>
                                    <w:noProof/>
                                  </w:rPr>
                                  <w:drawing>
                                    <wp:inline distT="0" distB="0" distL="0" distR="0" wp14:anchorId="08E9B243" wp14:editId="08686F2A">
                                      <wp:extent cx="1527272" cy="83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BD9EDAF">
                                <wp:extent cx="1476375" cy="871984"/>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871984"/>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2C5C6DDB" w:rsidR="00A905B5" w:rsidRDefault="00A905B5" w:rsidP="00A905B5">
                          <w:r w:rsidRPr="00931A35">
                            <w:rPr>
                              <w:noProof/>
                            </w:rPr>
                            <w:drawing>
                              <wp:inline distT="0" distB="0" distL="0" distR="0" wp14:anchorId="08E9B243" wp14:editId="08686F2A">
                                <wp:extent cx="1527272" cy="83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A1341E9" w:rsidR="00252FF6" w:rsidRDefault="00252FF6" w:rsidP="00252FF6">
      <w:pPr>
        <w:spacing w:after="0" w:line="240" w:lineRule="auto"/>
        <w:rPr>
          <w:rFonts w:ascii="Arial" w:hAnsi="Arial" w:cs="Arial"/>
          <w:color w:val="2F5496" w:themeColor="accent1" w:themeShade="BF"/>
        </w:rPr>
      </w:pPr>
    </w:p>
    <w:p w14:paraId="2B21DAD0" w14:textId="2A3DA9F6" w:rsidR="00252FF6" w:rsidRPr="00EA5C57" w:rsidRDefault="00252FF6" w:rsidP="00C7256E">
      <w:pPr>
        <w:spacing w:after="0" w:line="240" w:lineRule="auto"/>
        <w:rPr>
          <w:rFonts w:ascii="Arial" w:hAnsi="Arial" w:cs="Arial"/>
          <w:color w:val="2F5496" w:themeColor="accent1" w:themeShade="BF"/>
        </w:rPr>
      </w:pPr>
    </w:p>
    <w:p w14:paraId="3B0866AF" w14:textId="05D4FDA9" w:rsidR="007202D8" w:rsidRDefault="007202D8" w:rsidP="007202D8">
      <w:pPr>
        <w:rPr>
          <w:rFonts w:ascii="Arial" w:hAnsi="Arial" w:cs="Arial"/>
          <w:color w:val="2F5496" w:themeColor="accent1" w:themeShade="BF"/>
          <w:sz w:val="24"/>
          <w:szCs w:val="24"/>
        </w:rPr>
      </w:pPr>
    </w:p>
    <w:p w14:paraId="4B014BD5" w14:textId="265A80A3" w:rsidR="003536DC" w:rsidRDefault="003536DC" w:rsidP="00441C89">
      <w:pPr>
        <w:spacing w:after="0" w:line="240" w:lineRule="auto"/>
        <w:rPr>
          <w:rFonts w:ascii="Arial" w:hAnsi="Arial" w:cs="Arial"/>
          <w:b/>
          <w:bCs/>
          <w:color w:val="3A4972"/>
          <w:sz w:val="24"/>
          <w:szCs w:val="24"/>
        </w:rPr>
      </w:pPr>
    </w:p>
    <w:p w14:paraId="1712A23D" w14:textId="7C1BB870" w:rsidR="00441C89" w:rsidRPr="00F36D3A" w:rsidRDefault="009C6D60" w:rsidP="007D2707">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7D2707">
        <w:rPr>
          <w:rFonts w:ascii="Arial" w:hAnsi="Arial" w:cs="Arial"/>
          <w:b/>
          <w:bCs/>
          <w:color w:val="3A4972"/>
          <w:sz w:val="24"/>
          <w:szCs w:val="24"/>
        </w:rPr>
        <w:t xml:space="preserve">Internationally Registered Nurse </w:t>
      </w:r>
      <w:r w:rsidR="00DD0266">
        <w:rPr>
          <w:rFonts w:ascii="Arial" w:hAnsi="Arial" w:cs="Arial"/>
          <w:b/>
          <w:bCs/>
          <w:color w:val="3A4972"/>
          <w:sz w:val="24"/>
          <w:szCs w:val="24"/>
        </w:rPr>
        <w:t>(Pre-Registration)</w:t>
      </w:r>
      <w:r w:rsidR="00405AF5">
        <w:rPr>
          <w:rFonts w:ascii="Arial" w:hAnsi="Arial" w:cs="Arial"/>
          <w:b/>
          <w:bCs/>
          <w:color w:val="3A4972"/>
          <w:sz w:val="24"/>
          <w:szCs w:val="24"/>
        </w:rPr>
        <w:t>- All Wales International Recruitment Programme</w:t>
      </w:r>
      <w:r w:rsidR="007D2707">
        <w:rPr>
          <w:rFonts w:ascii="Arial" w:hAnsi="Arial" w:cs="Arial"/>
          <w:b/>
          <w:bCs/>
          <w:color w:val="3A4972"/>
          <w:sz w:val="24"/>
          <w:szCs w:val="24"/>
        </w:rPr>
        <w:t xml:space="preserve"> </w:t>
      </w:r>
      <w:r w:rsidR="00233EFD">
        <w:rPr>
          <w:rFonts w:ascii="Arial" w:hAnsi="Arial" w:cs="Arial"/>
          <w:b/>
          <w:bCs/>
          <w:color w:val="3A4972"/>
          <w:sz w:val="24"/>
          <w:szCs w:val="24"/>
        </w:rPr>
        <w:t>–</w:t>
      </w:r>
      <w:r w:rsidR="007D2707">
        <w:rPr>
          <w:rFonts w:ascii="Arial" w:hAnsi="Arial" w:cs="Arial"/>
          <w:b/>
          <w:bCs/>
          <w:color w:val="3A4972"/>
          <w:sz w:val="24"/>
          <w:szCs w:val="24"/>
        </w:rPr>
        <w:t xml:space="preserve"> Band</w:t>
      </w:r>
      <w:r w:rsidR="00233EFD">
        <w:rPr>
          <w:rFonts w:ascii="Arial" w:hAnsi="Arial" w:cs="Arial"/>
          <w:b/>
          <w:bCs/>
          <w:color w:val="3A4972"/>
          <w:sz w:val="24"/>
          <w:szCs w:val="24"/>
        </w:rPr>
        <w:t xml:space="preserve"> 4</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7D9F2682" w:rsidR="00441C89" w:rsidRPr="00F36D3A"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4D320414" w14:textId="340FAEAA" w:rsidR="00DD0266" w:rsidRPr="007D2707" w:rsidRDefault="00DD0266" w:rsidP="00CD26C2">
      <w:pPr>
        <w:rPr>
          <w:rFonts w:ascii="Arial" w:hAnsi="Arial" w:cs="Arial"/>
          <w:sz w:val="24"/>
          <w:szCs w:val="24"/>
        </w:rPr>
      </w:pPr>
      <w:r w:rsidRPr="007D2707">
        <w:rPr>
          <w:rFonts w:ascii="Arial" w:hAnsi="Arial" w:cs="Arial"/>
          <w:sz w:val="24"/>
          <w:szCs w:val="24"/>
        </w:rPr>
        <w:t>This is an All-Wales Job Description for Internationally Educated Nurses (IENs) appointed via the All-Wales International Recruitment Programme. It provides an overview of the roles and responsibilities of a pre-registrant nurse employed within the relevant Health Board prior to their gaining first level registration with the NMC.</w:t>
      </w:r>
    </w:p>
    <w:p w14:paraId="48547B0B" w14:textId="1FA33AE3" w:rsidR="003618C2" w:rsidRPr="007D2707" w:rsidRDefault="00DD0266" w:rsidP="00CD26C2">
      <w:pPr>
        <w:rPr>
          <w:rFonts w:ascii="Arial" w:hAnsi="Arial" w:cs="Arial"/>
          <w:sz w:val="24"/>
          <w:szCs w:val="24"/>
        </w:rPr>
      </w:pPr>
      <w:r w:rsidRPr="007D2707">
        <w:rPr>
          <w:rFonts w:ascii="Arial" w:hAnsi="Arial" w:cs="Arial"/>
          <w:sz w:val="24"/>
          <w:szCs w:val="24"/>
        </w:rPr>
        <w:t xml:space="preserve">The post holder carries out assigned tasks involving direct care in support of and supervised by a Registered </w:t>
      </w:r>
      <w:r w:rsidR="00C67BD0" w:rsidRPr="007D2707">
        <w:rPr>
          <w:rFonts w:ascii="Arial" w:hAnsi="Arial" w:cs="Arial"/>
          <w:sz w:val="24"/>
          <w:szCs w:val="24"/>
        </w:rPr>
        <w:t>Nurse.</w:t>
      </w: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6815E03F"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47FB3187" w14:textId="7D501E27" w:rsidR="008B5515" w:rsidRDefault="008B5515" w:rsidP="008B5515">
            <w:pPr>
              <w:rPr>
                <w:rFonts w:ascii="Arial" w:hAnsi="Arial" w:cs="Arial"/>
                <w:bCs/>
                <w:color w:val="808080" w:themeColor="background1" w:themeShade="80"/>
                <w:sz w:val="24"/>
                <w:szCs w:val="24"/>
              </w:rPr>
            </w:pPr>
            <w:r w:rsidRPr="008B5515">
              <w:rPr>
                <w:rFonts w:ascii="Arial" w:hAnsi="Arial" w:cs="Arial"/>
                <w:bCs/>
                <w:sz w:val="24"/>
                <w:szCs w:val="24"/>
              </w:rPr>
              <w:t>To work towards attainment of NMC registration of a first level nurse by undertaking OSCE training as provided by the employing organisation</w:t>
            </w:r>
            <w:r>
              <w:rPr>
                <w:rFonts w:ascii="Arial" w:hAnsi="Arial" w:cs="Arial"/>
                <w:bCs/>
                <w:color w:val="808080" w:themeColor="background1" w:themeShade="80"/>
                <w:sz w:val="24"/>
                <w:szCs w:val="24"/>
              </w:rPr>
              <w:t>.</w:t>
            </w:r>
          </w:p>
          <w:p w14:paraId="05A1B7B5" w14:textId="28113FD8" w:rsidR="00C67BD0" w:rsidRDefault="00C67BD0" w:rsidP="008B5515">
            <w:pPr>
              <w:rPr>
                <w:rFonts w:ascii="Arial" w:hAnsi="Arial" w:cs="Arial"/>
                <w:bCs/>
                <w:color w:val="808080" w:themeColor="background1" w:themeShade="80"/>
                <w:sz w:val="24"/>
                <w:szCs w:val="24"/>
              </w:rPr>
            </w:pPr>
          </w:p>
          <w:p w14:paraId="63BA01FB" w14:textId="412D6305" w:rsidR="008B5515" w:rsidRDefault="00C67BD0" w:rsidP="008B5515">
            <w:pPr>
              <w:rPr>
                <w:rFonts w:ascii="Arial" w:hAnsi="Arial" w:cs="Arial"/>
                <w:bCs/>
                <w:color w:val="808080" w:themeColor="background1" w:themeShade="80"/>
                <w:sz w:val="24"/>
                <w:szCs w:val="24"/>
              </w:rPr>
            </w:pPr>
            <w:r>
              <w:rPr>
                <w:rFonts w:ascii="Arial" w:hAnsi="Arial" w:cs="Arial"/>
                <w:sz w:val="24"/>
                <w:szCs w:val="24"/>
              </w:rPr>
              <w:t>Responsible</w:t>
            </w:r>
            <w:r w:rsidRPr="008B5515">
              <w:rPr>
                <w:rFonts w:ascii="Arial" w:hAnsi="Arial" w:cs="Arial"/>
                <w:sz w:val="24"/>
                <w:szCs w:val="24"/>
              </w:rPr>
              <w:t xml:space="preserve"> for some elements of patient assessment, undertaken in conjunction with the registrant, implementing programmes of care, and modifying programmes of care as delegated by a registered practitioner</w:t>
            </w:r>
          </w:p>
          <w:p w14:paraId="7A8F73E8" w14:textId="0AA7D599" w:rsidR="008B5515" w:rsidRPr="00B40213" w:rsidRDefault="008B5515" w:rsidP="008B5515">
            <w:pPr>
              <w:rPr>
                <w:rFonts w:ascii="Arial" w:hAnsi="Arial" w:cs="Arial"/>
                <w:bCs/>
                <w:color w:val="808080" w:themeColor="background1" w:themeShade="80"/>
                <w:sz w:val="24"/>
                <w:szCs w:val="24"/>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8B5515">
        <w:trPr>
          <w:trHeight w:val="608"/>
        </w:trPr>
        <w:tc>
          <w:tcPr>
            <w:tcW w:w="1667" w:type="pct"/>
            <w:shd w:val="clear" w:color="auto" w:fill="auto"/>
          </w:tcPr>
          <w:p w14:paraId="4315C788" w14:textId="62964FC7" w:rsidR="00945D9A" w:rsidRPr="00B40213" w:rsidRDefault="00945D9A" w:rsidP="003E0FFA">
            <w:pPr>
              <w:rPr>
                <w:rFonts w:ascii="Arial" w:hAnsi="Arial" w:cs="Arial"/>
                <w:b/>
                <w:bCs/>
                <w:color w:val="000000" w:themeColor="text1"/>
                <w:sz w:val="24"/>
                <w:szCs w:val="24"/>
              </w:rPr>
            </w:pPr>
            <w:r w:rsidRPr="00B40213">
              <w:rPr>
                <w:rFonts w:ascii="Arial" w:hAnsi="Arial" w:cs="Arial"/>
                <w:b/>
                <w:bCs/>
                <w:color w:val="000000" w:themeColor="text1"/>
                <w:sz w:val="24"/>
                <w:szCs w:val="24"/>
              </w:rPr>
              <w:t>Reporting:</w:t>
            </w:r>
          </w:p>
          <w:p w14:paraId="359483A0" w14:textId="3C8A9537" w:rsidR="00945D9A" w:rsidRPr="00233EFD" w:rsidRDefault="00233EFD" w:rsidP="008B5515">
            <w:pPr>
              <w:rPr>
                <w:rFonts w:ascii="Arial" w:hAnsi="Arial" w:cs="Arial"/>
                <w:color w:val="000000" w:themeColor="text1"/>
                <w:sz w:val="24"/>
                <w:szCs w:val="24"/>
              </w:rPr>
            </w:pPr>
            <w:r>
              <w:rPr>
                <w:rFonts w:ascii="Arial" w:hAnsi="Arial" w:cs="Arial"/>
                <w:b/>
                <w:bCs/>
                <w:color w:val="000000" w:themeColor="text1"/>
                <w:sz w:val="24"/>
                <w:szCs w:val="24"/>
              </w:rPr>
              <w:fldChar w:fldCharType="begin">
                <w:ffData>
                  <w:name w:val="Text1"/>
                  <w:enabled/>
                  <w:calcOnExit w:val="0"/>
                  <w:textInput/>
                </w:ffData>
              </w:fldChar>
            </w:r>
            <w:bookmarkStart w:id="0" w:name="Text1"/>
            <w:r>
              <w:rPr>
                <w:rFonts w:ascii="Arial" w:hAnsi="Arial" w:cs="Arial"/>
                <w:b/>
                <w:bCs/>
                <w:color w:val="000000" w:themeColor="text1"/>
                <w:sz w:val="24"/>
                <w:szCs w:val="24"/>
              </w:rPr>
              <w:instrText xml:space="preserve"> FORMTEXT </w:instrText>
            </w:r>
            <w:r>
              <w:rPr>
                <w:rFonts w:ascii="Arial" w:hAnsi="Arial" w:cs="Arial"/>
                <w:b/>
                <w:bCs/>
                <w:color w:val="000000" w:themeColor="text1"/>
                <w:sz w:val="24"/>
                <w:szCs w:val="24"/>
              </w:rPr>
            </w:r>
            <w:r>
              <w:rPr>
                <w:rFonts w:ascii="Arial" w:hAnsi="Arial" w:cs="Arial"/>
                <w:b/>
                <w:bCs/>
                <w:color w:val="000000" w:themeColor="text1"/>
                <w:sz w:val="24"/>
                <w:szCs w:val="24"/>
              </w:rPr>
              <w:fldChar w:fldCharType="separate"/>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color w:val="000000" w:themeColor="text1"/>
                <w:sz w:val="24"/>
                <w:szCs w:val="24"/>
              </w:rPr>
              <w:fldChar w:fldCharType="end"/>
            </w:r>
            <w:bookmarkEnd w:id="0"/>
          </w:p>
        </w:tc>
        <w:tc>
          <w:tcPr>
            <w:tcW w:w="1667" w:type="pct"/>
            <w:shd w:val="clear" w:color="auto" w:fill="auto"/>
          </w:tcPr>
          <w:p w14:paraId="39517D8F" w14:textId="77777777" w:rsidR="00945D9A" w:rsidRPr="00B40213" w:rsidRDefault="00945D9A" w:rsidP="003E0FFA">
            <w:pPr>
              <w:rPr>
                <w:rFonts w:ascii="Arial" w:hAnsi="Arial" w:cs="Arial"/>
                <w:b/>
                <w:bCs/>
                <w:color w:val="000000" w:themeColor="text1"/>
                <w:sz w:val="24"/>
                <w:szCs w:val="24"/>
              </w:rPr>
            </w:pPr>
            <w:r w:rsidRPr="00B40213">
              <w:rPr>
                <w:rFonts w:ascii="Arial" w:hAnsi="Arial" w:cs="Arial"/>
                <w:b/>
                <w:bCs/>
                <w:color w:val="000000" w:themeColor="text1"/>
                <w:sz w:val="24"/>
                <w:szCs w:val="24"/>
              </w:rPr>
              <w:t>Accountable:</w:t>
            </w:r>
          </w:p>
          <w:p w14:paraId="1D8A5516" w14:textId="6794B0BC" w:rsidR="003E6CCF" w:rsidRPr="00233EFD" w:rsidRDefault="00233EFD" w:rsidP="007D2707">
            <w:pPr>
              <w:rPr>
                <w:rFonts w:ascii="Arial" w:hAnsi="Arial" w:cs="Arial"/>
                <w:b/>
                <w:bCs/>
                <w:color w:val="000000" w:themeColor="text1"/>
                <w:sz w:val="24"/>
                <w:szCs w:val="24"/>
              </w:rPr>
            </w:pPr>
            <w:r>
              <w:rPr>
                <w:rFonts w:ascii="Arial" w:hAnsi="Arial" w:cs="Arial"/>
                <w:color w:val="000000" w:themeColor="text1"/>
                <w:sz w:val="24"/>
                <w:szCs w:val="24"/>
              </w:rPr>
              <w:fldChar w:fldCharType="begin">
                <w:ffData>
                  <w:name w:val="Text2"/>
                  <w:enabled/>
                  <w:calcOnExit w:val="0"/>
                  <w:textInput/>
                </w:ffData>
              </w:fldChar>
            </w:r>
            <w:bookmarkStart w:id="1" w:name="Text2"/>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1"/>
          </w:p>
        </w:tc>
        <w:tc>
          <w:tcPr>
            <w:tcW w:w="1666" w:type="pct"/>
            <w:shd w:val="clear" w:color="auto" w:fill="auto"/>
          </w:tcPr>
          <w:p w14:paraId="5C345670" w14:textId="77777777" w:rsidR="00945D9A" w:rsidRPr="00B40213" w:rsidRDefault="00945D9A" w:rsidP="003E0FFA">
            <w:pPr>
              <w:rPr>
                <w:rFonts w:ascii="Arial" w:hAnsi="Arial" w:cs="Arial"/>
                <w:b/>
                <w:bCs/>
                <w:color w:val="000000" w:themeColor="text1"/>
                <w:sz w:val="24"/>
                <w:szCs w:val="24"/>
              </w:rPr>
            </w:pPr>
            <w:r w:rsidRPr="00B40213">
              <w:rPr>
                <w:rFonts w:ascii="Arial" w:hAnsi="Arial" w:cs="Arial"/>
                <w:b/>
                <w:bCs/>
                <w:color w:val="000000" w:themeColor="text1"/>
                <w:sz w:val="24"/>
                <w:szCs w:val="24"/>
              </w:rPr>
              <w:t>Professionally:</w:t>
            </w:r>
          </w:p>
          <w:p w14:paraId="5EEEFD2A" w14:textId="7382552A" w:rsidR="003E6CCF" w:rsidRPr="00233EFD" w:rsidRDefault="00233EFD" w:rsidP="008B5515">
            <w:pPr>
              <w:rPr>
                <w:rFonts w:ascii="Arial" w:hAnsi="Arial" w:cs="Arial"/>
                <w:color w:val="000000" w:themeColor="text1"/>
                <w:sz w:val="24"/>
                <w:szCs w:val="24"/>
              </w:rPr>
            </w:pPr>
            <w:r>
              <w:rPr>
                <w:rFonts w:ascii="Arial" w:hAnsi="Arial" w:cs="Arial"/>
                <w:b/>
                <w:bCs/>
                <w:color w:val="000000" w:themeColor="text1"/>
                <w:sz w:val="24"/>
                <w:szCs w:val="24"/>
              </w:rPr>
              <w:fldChar w:fldCharType="begin">
                <w:ffData>
                  <w:name w:val="Text3"/>
                  <w:enabled/>
                  <w:calcOnExit w:val="0"/>
                  <w:textInput/>
                </w:ffData>
              </w:fldChar>
            </w:r>
            <w:bookmarkStart w:id="2" w:name="Text3"/>
            <w:r>
              <w:rPr>
                <w:rFonts w:ascii="Arial" w:hAnsi="Arial" w:cs="Arial"/>
                <w:b/>
                <w:bCs/>
                <w:color w:val="000000" w:themeColor="text1"/>
                <w:sz w:val="24"/>
                <w:szCs w:val="24"/>
              </w:rPr>
              <w:instrText xml:space="preserve"> FORMTEXT </w:instrText>
            </w:r>
            <w:r>
              <w:rPr>
                <w:rFonts w:ascii="Arial" w:hAnsi="Arial" w:cs="Arial"/>
                <w:b/>
                <w:bCs/>
                <w:color w:val="000000" w:themeColor="text1"/>
                <w:sz w:val="24"/>
                <w:szCs w:val="24"/>
              </w:rPr>
            </w:r>
            <w:r>
              <w:rPr>
                <w:rFonts w:ascii="Arial" w:hAnsi="Arial" w:cs="Arial"/>
                <w:b/>
                <w:bCs/>
                <w:color w:val="000000" w:themeColor="text1"/>
                <w:sz w:val="24"/>
                <w:szCs w:val="24"/>
              </w:rPr>
              <w:fldChar w:fldCharType="separate"/>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noProof/>
                <w:color w:val="000000" w:themeColor="text1"/>
                <w:sz w:val="24"/>
                <w:szCs w:val="24"/>
              </w:rPr>
              <w:t> </w:t>
            </w:r>
            <w:r>
              <w:rPr>
                <w:rFonts w:ascii="Arial" w:hAnsi="Arial" w:cs="Arial"/>
                <w:b/>
                <w:bCs/>
                <w:color w:val="000000" w:themeColor="text1"/>
                <w:sz w:val="24"/>
                <w:szCs w:val="24"/>
              </w:rPr>
              <w:fldChar w:fldCharType="end"/>
            </w:r>
            <w:bookmarkEnd w:id="2"/>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443CB399" w14:textId="66FF5647" w:rsidR="003536DC" w:rsidRPr="007D2707" w:rsidRDefault="003536DC" w:rsidP="003536DC">
            <w:pPr>
              <w:rPr>
                <w:rFonts w:ascii="Arial" w:hAnsi="Arial" w:cs="Arial"/>
                <w:b/>
                <w:bCs/>
                <w:sz w:val="24"/>
                <w:szCs w:val="24"/>
              </w:rPr>
            </w:pPr>
            <w:r w:rsidRPr="007D2707">
              <w:rPr>
                <w:rFonts w:ascii="Arial" w:hAnsi="Arial" w:cs="Arial"/>
                <w:b/>
                <w:bCs/>
                <w:sz w:val="24"/>
                <w:szCs w:val="24"/>
              </w:rPr>
              <w:t>Communication</w:t>
            </w:r>
          </w:p>
          <w:p w14:paraId="50186F8D" w14:textId="79B28770" w:rsidR="003E6CCF" w:rsidRPr="007D2707" w:rsidRDefault="00C50F5A" w:rsidP="003E0FFA">
            <w:pPr>
              <w:pStyle w:val="BodyText3"/>
              <w:spacing w:after="0" w:line="240" w:lineRule="auto"/>
              <w:rPr>
                <w:sz w:val="24"/>
                <w:szCs w:val="24"/>
              </w:rPr>
            </w:pPr>
            <w:r>
              <w:rPr>
                <w:sz w:val="24"/>
                <w:szCs w:val="24"/>
              </w:rPr>
              <w:t>Communica</w:t>
            </w:r>
            <w:r w:rsidR="003536DC" w:rsidRPr="007D2707">
              <w:rPr>
                <w:sz w:val="24"/>
                <w:szCs w:val="24"/>
              </w:rPr>
              <w:t>tes sensitive information with patients, carers</w:t>
            </w:r>
            <w:r w:rsidR="003E6CCF" w:rsidRPr="007D2707">
              <w:rPr>
                <w:sz w:val="24"/>
                <w:szCs w:val="24"/>
              </w:rPr>
              <w:t xml:space="preserve"> and</w:t>
            </w:r>
            <w:r w:rsidR="003536DC" w:rsidRPr="007D2707">
              <w:rPr>
                <w:sz w:val="24"/>
                <w:szCs w:val="24"/>
              </w:rPr>
              <w:t xml:space="preserve"> relatives</w:t>
            </w:r>
            <w:r w:rsidR="003E6CCF" w:rsidRPr="007D2707">
              <w:rPr>
                <w:sz w:val="24"/>
                <w:szCs w:val="24"/>
              </w:rPr>
              <w:t xml:space="preserve"> including those who are vulnerable due to special needs/ learning disabilities or other cognitive impairment. </w:t>
            </w:r>
          </w:p>
          <w:p w14:paraId="3E1C60E2" w14:textId="77777777" w:rsidR="003E6CCF" w:rsidRPr="007D2707" w:rsidRDefault="003E6CCF" w:rsidP="003E0FFA">
            <w:pPr>
              <w:pStyle w:val="BodyText3"/>
              <w:spacing w:after="0" w:line="240" w:lineRule="auto"/>
              <w:rPr>
                <w:sz w:val="24"/>
                <w:szCs w:val="24"/>
              </w:rPr>
            </w:pPr>
          </w:p>
          <w:p w14:paraId="2F1ED9F8" w14:textId="6E3EC4B8" w:rsidR="00B40213" w:rsidRPr="007D2707" w:rsidRDefault="003E6CCF" w:rsidP="003E0FFA">
            <w:pPr>
              <w:pStyle w:val="BodyText3"/>
              <w:spacing w:after="0" w:line="240" w:lineRule="auto"/>
              <w:rPr>
                <w:sz w:val="24"/>
                <w:szCs w:val="24"/>
              </w:rPr>
            </w:pPr>
            <w:r w:rsidRPr="007D2707">
              <w:rPr>
                <w:sz w:val="24"/>
                <w:szCs w:val="24"/>
              </w:rPr>
              <w:t>Adapts communication to take account of patient’s individual needs</w:t>
            </w:r>
            <w:r w:rsidR="00B40213" w:rsidRPr="007D2707">
              <w:rPr>
                <w:sz w:val="24"/>
                <w:szCs w:val="24"/>
              </w:rPr>
              <w:t xml:space="preserve"> and to ensure patients are fully informed and consent to treatment</w:t>
            </w:r>
          </w:p>
          <w:p w14:paraId="12D9B5EB" w14:textId="77777777" w:rsidR="00B40213" w:rsidRPr="007D2707" w:rsidRDefault="00B40213" w:rsidP="003E0FFA">
            <w:pPr>
              <w:pStyle w:val="BodyText3"/>
              <w:spacing w:after="0" w:line="240" w:lineRule="auto"/>
              <w:rPr>
                <w:sz w:val="24"/>
                <w:szCs w:val="24"/>
              </w:rPr>
            </w:pPr>
          </w:p>
          <w:p w14:paraId="1255DBCC" w14:textId="522645A3" w:rsidR="003536DC" w:rsidRPr="007D2707" w:rsidRDefault="00B40213" w:rsidP="003E0FFA">
            <w:pPr>
              <w:pStyle w:val="BodyText3"/>
              <w:spacing w:after="0" w:line="240" w:lineRule="auto"/>
              <w:rPr>
                <w:sz w:val="24"/>
                <w:szCs w:val="24"/>
              </w:rPr>
            </w:pPr>
            <w:r w:rsidRPr="007D2707">
              <w:rPr>
                <w:sz w:val="24"/>
                <w:szCs w:val="24"/>
              </w:rPr>
              <w:t>Demonstrates</w:t>
            </w:r>
            <w:r w:rsidR="003E6CCF" w:rsidRPr="007D2707">
              <w:rPr>
                <w:sz w:val="24"/>
                <w:szCs w:val="24"/>
              </w:rPr>
              <w:t xml:space="preserve"> empathy and reassurance where patients, carers or relatives may be </w:t>
            </w:r>
            <w:r w:rsidRPr="007D2707">
              <w:rPr>
                <w:sz w:val="24"/>
                <w:szCs w:val="24"/>
              </w:rPr>
              <w:t xml:space="preserve">emotionally </w:t>
            </w:r>
            <w:r w:rsidR="003E6CCF" w:rsidRPr="007D2707">
              <w:rPr>
                <w:sz w:val="24"/>
                <w:szCs w:val="24"/>
              </w:rPr>
              <w:t xml:space="preserve">distressed or </w:t>
            </w:r>
            <w:r w:rsidRPr="007D2707">
              <w:rPr>
                <w:sz w:val="24"/>
                <w:szCs w:val="24"/>
              </w:rPr>
              <w:t>anxious about their condition.</w:t>
            </w:r>
          </w:p>
          <w:p w14:paraId="7B6A6826" w14:textId="3C2A8147" w:rsidR="00D45832" w:rsidRPr="007D2707" w:rsidRDefault="00D45832" w:rsidP="003E0FFA">
            <w:pPr>
              <w:pStyle w:val="BodyText3"/>
              <w:spacing w:after="0" w:line="240" w:lineRule="auto"/>
              <w:rPr>
                <w:sz w:val="28"/>
                <w:szCs w:val="28"/>
              </w:rPr>
            </w:pPr>
          </w:p>
          <w:p w14:paraId="45AE43DB" w14:textId="108C44FC" w:rsidR="00D45832" w:rsidRPr="007D2707" w:rsidRDefault="00D45832" w:rsidP="003E0FFA">
            <w:pPr>
              <w:pStyle w:val="BodyText3"/>
              <w:spacing w:after="0" w:line="240" w:lineRule="auto"/>
              <w:rPr>
                <w:sz w:val="24"/>
                <w:szCs w:val="24"/>
              </w:rPr>
            </w:pPr>
            <w:r w:rsidRPr="007D2707">
              <w:rPr>
                <w:sz w:val="24"/>
                <w:szCs w:val="24"/>
              </w:rPr>
              <w:t xml:space="preserve">Acts as an advocate when representing patients and </w:t>
            </w:r>
            <w:proofErr w:type="gramStart"/>
            <w:r w:rsidRPr="007D2707">
              <w:rPr>
                <w:sz w:val="24"/>
                <w:szCs w:val="24"/>
              </w:rPr>
              <w:t>colleagues</w:t>
            </w:r>
            <w:proofErr w:type="gramEnd"/>
            <w:r w:rsidRPr="007D2707">
              <w:rPr>
                <w:sz w:val="24"/>
                <w:szCs w:val="24"/>
              </w:rPr>
              <w:t xml:space="preserve"> viewpoints to other</w:t>
            </w:r>
            <w:r w:rsidR="00B40213" w:rsidRPr="007D2707">
              <w:rPr>
                <w:sz w:val="24"/>
                <w:szCs w:val="24"/>
              </w:rPr>
              <w:t>s</w:t>
            </w:r>
          </w:p>
          <w:p w14:paraId="3BFBC5DD" w14:textId="77777777" w:rsidR="00D45832" w:rsidRPr="007D2707" w:rsidRDefault="00D45832" w:rsidP="003E0FFA">
            <w:pPr>
              <w:pStyle w:val="BodyText3"/>
              <w:spacing w:after="0" w:line="240" w:lineRule="auto"/>
              <w:rPr>
                <w:sz w:val="24"/>
                <w:szCs w:val="24"/>
              </w:rPr>
            </w:pPr>
          </w:p>
          <w:p w14:paraId="4A55136F" w14:textId="4BB5FF4F" w:rsidR="003E6CCF" w:rsidRPr="007D2707" w:rsidRDefault="003E6CCF" w:rsidP="003E6CCF">
            <w:pPr>
              <w:rPr>
                <w:rFonts w:ascii="Arial" w:hAnsi="Arial" w:cs="Arial"/>
                <w:b/>
                <w:bCs/>
                <w:sz w:val="24"/>
                <w:szCs w:val="24"/>
              </w:rPr>
            </w:pPr>
            <w:r w:rsidRPr="007D2707">
              <w:rPr>
                <w:rFonts w:ascii="Arial" w:hAnsi="Arial" w:cs="Arial"/>
                <w:b/>
                <w:bCs/>
                <w:sz w:val="24"/>
                <w:szCs w:val="24"/>
              </w:rPr>
              <w:t xml:space="preserve">Assessment and Monitoring </w:t>
            </w:r>
          </w:p>
          <w:p w14:paraId="7F3580C0" w14:textId="35254DCD" w:rsidR="008B5515" w:rsidRPr="007D2707" w:rsidRDefault="008B5515" w:rsidP="008B5515">
            <w:pPr>
              <w:rPr>
                <w:rFonts w:ascii="Arial" w:hAnsi="Arial" w:cs="Arial"/>
                <w:sz w:val="24"/>
                <w:szCs w:val="24"/>
              </w:rPr>
            </w:pPr>
            <w:r w:rsidRPr="007D2707">
              <w:rPr>
                <w:rFonts w:ascii="Arial" w:hAnsi="Arial" w:cs="Arial"/>
                <w:sz w:val="24"/>
                <w:szCs w:val="24"/>
              </w:rPr>
              <w:t xml:space="preserve">Under the leadership, </w:t>
            </w:r>
            <w:r w:rsidR="00C67BD0" w:rsidRPr="007D2707">
              <w:rPr>
                <w:rFonts w:ascii="Arial" w:hAnsi="Arial" w:cs="Arial"/>
                <w:sz w:val="24"/>
                <w:szCs w:val="24"/>
              </w:rPr>
              <w:t>direction,</w:t>
            </w:r>
            <w:r w:rsidRPr="007D2707">
              <w:rPr>
                <w:rFonts w:ascii="Arial" w:hAnsi="Arial" w:cs="Arial"/>
                <w:sz w:val="24"/>
                <w:szCs w:val="24"/>
              </w:rPr>
              <w:t xml:space="preserve"> and indirect supervision of the registered nurse/practitioner, ensure that all patients have appropriate individualised, clinical assessments/ risk assessments providing accurate feedback and escalating discrepancies or concerns to the registered nurse.</w:t>
            </w:r>
          </w:p>
          <w:p w14:paraId="07E3537A" w14:textId="77777777" w:rsidR="008B5515" w:rsidRPr="007D2707" w:rsidRDefault="008B5515" w:rsidP="008B5515">
            <w:pPr>
              <w:rPr>
                <w:rFonts w:ascii="Arial" w:hAnsi="Arial" w:cs="Arial"/>
                <w:sz w:val="24"/>
                <w:szCs w:val="24"/>
              </w:rPr>
            </w:pPr>
          </w:p>
          <w:p w14:paraId="2D941CD8" w14:textId="22D797A3" w:rsidR="003E6CCF" w:rsidRPr="007D2707" w:rsidRDefault="008B5515" w:rsidP="008B5515">
            <w:pPr>
              <w:rPr>
                <w:rFonts w:ascii="Arial" w:hAnsi="Arial" w:cs="Arial"/>
                <w:sz w:val="24"/>
                <w:szCs w:val="24"/>
              </w:rPr>
            </w:pPr>
            <w:r w:rsidRPr="007D2707">
              <w:rPr>
                <w:rFonts w:ascii="Arial" w:hAnsi="Arial" w:cs="Arial"/>
                <w:sz w:val="24"/>
                <w:szCs w:val="24"/>
              </w:rPr>
              <w:t>Effectively monitor the patient’s condition recognising deterioration in their physical or mental condition and liaising with the Registered Nurse/Practitioner in an appropriate and timely manner to review / reassess care needs as required.</w:t>
            </w:r>
          </w:p>
          <w:p w14:paraId="1E0D6E7A" w14:textId="77777777" w:rsidR="008B5515" w:rsidRPr="007D2707" w:rsidRDefault="008B5515" w:rsidP="008B5515">
            <w:pPr>
              <w:rPr>
                <w:rFonts w:ascii="Arial" w:hAnsi="Arial" w:cs="Arial"/>
                <w:sz w:val="24"/>
                <w:szCs w:val="24"/>
              </w:rPr>
            </w:pPr>
          </w:p>
          <w:p w14:paraId="699E218D" w14:textId="03B47989" w:rsidR="003E6CCF" w:rsidRPr="007D2707" w:rsidRDefault="003E6CCF" w:rsidP="003E6CCF">
            <w:pPr>
              <w:rPr>
                <w:rFonts w:ascii="Arial" w:hAnsi="Arial" w:cs="Arial"/>
                <w:b/>
                <w:bCs/>
                <w:sz w:val="24"/>
                <w:szCs w:val="24"/>
              </w:rPr>
            </w:pPr>
            <w:r w:rsidRPr="007D2707">
              <w:rPr>
                <w:rFonts w:ascii="Arial" w:hAnsi="Arial" w:cs="Arial"/>
                <w:b/>
                <w:bCs/>
                <w:sz w:val="24"/>
                <w:szCs w:val="24"/>
              </w:rPr>
              <w:t>Planning and Service Delivery</w:t>
            </w:r>
          </w:p>
          <w:p w14:paraId="086555E4" w14:textId="5A379612" w:rsidR="008F35C0" w:rsidRPr="007D2707" w:rsidRDefault="008F35C0" w:rsidP="008F35C0">
            <w:pPr>
              <w:rPr>
                <w:rFonts w:ascii="Arial" w:hAnsi="Arial" w:cs="Arial"/>
                <w:sz w:val="24"/>
                <w:szCs w:val="24"/>
              </w:rPr>
            </w:pPr>
            <w:r w:rsidRPr="007D2707">
              <w:rPr>
                <w:rFonts w:ascii="Arial" w:hAnsi="Arial" w:cs="Arial"/>
                <w:sz w:val="24"/>
                <w:szCs w:val="24"/>
              </w:rPr>
              <w:t xml:space="preserve">Work in support of the </w:t>
            </w:r>
            <w:r w:rsidR="00233EFD" w:rsidRPr="007D2707">
              <w:rPr>
                <w:rFonts w:ascii="Arial" w:hAnsi="Arial" w:cs="Arial"/>
                <w:sz w:val="24"/>
                <w:szCs w:val="24"/>
              </w:rPr>
              <w:t>multi-disciplinary</w:t>
            </w:r>
            <w:r w:rsidRPr="007D2707">
              <w:rPr>
                <w:rFonts w:ascii="Arial" w:hAnsi="Arial" w:cs="Arial"/>
                <w:sz w:val="24"/>
                <w:szCs w:val="24"/>
              </w:rPr>
              <w:t xml:space="preserve"> team: registered nurses, doctors and allied health professionals to provide a seamless service to patients with proximal supervision from a registered nurse/practitioner.</w:t>
            </w:r>
          </w:p>
          <w:p w14:paraId="42ABC1C6" w14:textId="77777777" w:rsidR="008F35C0" w:rsidRPr="007D2707" w:rsidRDefault="008F35C0" w:rsidP="008B5515">
            <w:pPr>
              <w:rPr>
                <w:rFonts w:ascii="Arial" w:hAnsi="Arial" w:cs="Arial"/>
                <w:sz w:val="24"/>
                <w:szCs w:val="24"/>
              </w:rPr>
            </w:pPr>
          </w:p>
          <w:p w14:paraId="5693708F" w14:textId="329CC12E" w:rsidR="003E6CCF" w:rsidRPr="007D2707" w:rsidRDefault="008B5515" w:rsidP="008B5515">
            <w:pPr>
              <w:rPr>
                <w:rFonts w:ascii="Arial" w:hAnsi="Arial" w:cs="Arial"/>
                <w:sz w:val="24"/>
                <w:szCs w:val="24"/>
              </w:rPr>
            </w:pPr>
            <w:r w:rsidRPr="007D2707">
              <w:rPr>
                <w:rFonts w:ascii="Arial" w:hAnsi="Arial" w:cs="Arial"/>
                <w:sz w:val="24"/>
                <w:szCs w:val="24"/>
              </w:rPr>
              <w:t xml:space="preserve">Partake in the admission, transfer, and discharge of patients in accordance with Health Board </w:t>
            </w:r>
            <w:proofErr w:type="gramStart"/>
            <w:r w:rsidRPr="007D2707">
              <w:rPr>
                <w:rFonts w:ascii="Arial" w:hAnsi="Arial" w:cs="Arial"/>
                <w:sz w:val="24"/>
                <w:szCs w:val="24"/>
              </w:rPr>
              <w:t>policies;</w:t>
            </w:r>
            <w:proofErr w:type="gramEnd"/>
            <w:r w:rsidRPr="007D2707">
              <w:rPr>
                <w:rFonts w:ascii="Arial" w:hAnsi="Arial" w:cs="Arial"/>
                <w:sz w:val="24"/>
                <w:szCs w:val="24"/>
              </w:rPr>
              <w:t xml:space="preserve"> performing effective and timely discharge planning</w:t>
            </w:r>
            <w:r w:rsidRPr="007D2707">
              <w:rPr>
                <w:rFonts w:ascii="Arial" w:hAnsi="Arial" w:cs="Arial"/>
                <w:sz w:val="24"/>
                <w:szCs w:val="24"/>
              </w:rPr>
              <w:cr/>
            </w:r>
          </w:p>
          <w:p w14:paraId="6C9DD8B4" w14:textId="71C661C6" w:rsidR="00E325CF" w:rsidRPr="007D2707" w:rsidRDefault="00E325CF" w:rsidP="00E325CF">
            <w:pPr>
              <w:rPr>
                <w:rFonts w:ascii="Arial" w:hAnsi="Arial" w:cs="Arial"/>
                <w:b/>
                <w:bCs/>
                <w:sz w:val="24"/>
                <w:szCs w:val="24"/>
              </w:rPr>
            </w:pPr>
            <w:r w:rsidRPr="007D2707">
              <w:rPr>
                <w:rFonts w:ascii="Arial" w:hAnsi="Arial" w:cs="Arial"/>
                <w:b/>
                <w:bCs/>
                <w:sz w:val="24"/>
                <w:szCs w:val="24"/>
              </w:rPr>
              <w:t>Clinical</w:t>
            </w:r>
            <w:r w:rsidR="004D4E94" w:rsidRPr="007D2707">
              <w:rPr>
                <w:rFonts w:ascii="Arial" w:hAnsi="Arial" w:cs="Arial"/>
                <w:b/>
                <w:bCs/>
                <w:sz w:val="24"/>
                <w:szCs w:val="24"/>
              </w:rPr>
              <w:t xml:space="preserve"> Skills and Patient Care</w:t>
            </w:r>
            <w:r w:rsidRPr="007D2707">
              <w:rPr>
                <w:rFonts w:ascii="Arial" w:hAnsi="Arial" w:cs="Arial"/>
                <w:b/>
                <w:bCs/>
                <w:sz w:val="24"/>
                <w:szCs w:val="24"/>
              </w:rPr>
              <w:t xml:space="preserve"> </w:t>
            </w:r>
          </w:p>
          <w:p w14:paraId="3F3E1C03" w14:textId="78C7ED34" w:rsidR="00C67BD0" w:rsidRPr="007D2707" w:rsidRDefault="00C67BD0" w:rsidP="00C67BD0">
            <w:pPr>
              <w:rPr>
                <w:rFonts w:ascii="Arial" w:hAnsi="Arial" w:cs="Arial"/>
                <w:sz w:val="24"/>
                <w:szCs w:val="24"/>
              </w:rPr>
            </w:pPr>
            <w:r w:rsidRPr="007D2707">
              <w:rPr>
                <w:rFonts w:ascii="Arial" w:hAnsi="Arial" w:cs="Arial"/>
                <w:sz w:val="24"/>
                <w:szCs w:val="24"/>
              </w:rPr>
              <w:t>Under the supervision of a Registered Nurse and during the course of their pre-OSCE clinical placement, carries out a range of clinical skills appropriate to their area of work</w:t>
            </w:r>
          </w:p>
          <w:p w14:paraId="28E3D21D" w14:textId="501E2C4B" w:rsidR="00C67BD0" w:rsidRPr="007D2707" w:rsidRDefault="00C67BD0" w:rsidP="00C67BD0">
            <w:pPr>
              <w:pStyle w:val="ListParagraph"/>
              <w:numPr>
                <w:ilvl w:val="0"/>
                <w:numId w:val="18"/>
              </w:numPr>
              <w:rPr>
                <w:rFonts w:ascii="Arial" w:hAnsi="Arial" w:cs="Arial"/>
                <w:sz w:val="24"/>
                <w:szCs w:val="24"/>
              </w:rPr>
            </w:pPr>
            <w:r w:rsidRPr="007D2707">
              <w:rPr>
                <w:rFonts w:ascii="Arial" w:hAnsi="Arial" w:cs="Arial"/>
                <w:sz w:val="24"/>
                <w:szCs w:val="24"/>
              </w:rPr>
              <w:t>responsible for the care of patients at risk or pressure ulcer development, planning preventative care, including the use of appropriate equipment and care of pressure ulcers in conjunction with the registered nurse</w:t>
            </w:r>
          </w:p>
          <w:p w14:paraId="309621D9" w14:textId="4B5AEEC1" w:rsidR="00C67BD0" w:rsidRPr="007D2707" w:rsidRDefault="00C67BD0" w:rsidP="00C67BD0">
            <w:pPr>
              <w:pStyle w:val="ListParagraph"/>
              <w:numPr>
                <w:ilvl w:val="0"/>
                <w:numId w:val="18"/>
              </w:numPr>
              <w:rPr>
                <w:rFonts w:ascii="Arial" w:hAnsi="Arial" w:cs="Arial"/>
                <w:sz w:val="24"/>
                <w:szCs w:val="24"/>
              </w:rPr>
            </w:pPr>
            <w:r w:rsidRPr="007D2707">
              <w:rPr>
                <w:rFonts w:ascii="Arial" w:hAnsi="Arial" w:cs="Arial"/>
                <w:sz w:val="24"/>
                <w:szCs w:val="24"/>
              </w:rPr>
              <w:t>Venepuncture and cannulation, where deemed appropriate in the role specific scope of practice.</w:t>
            </w:r>
          </w:p>
          <w:p w14:paraId="6C3E76D5" w14:textId="77777777" w:rsidR="00C67BD0" w:rsidRPr="007D2707" w:rsidRDefault="00C67BD0" w:rsidP="00C67BD0">
            <w:pPr>
              <w:pStyle w:val="ListParagraph"/>
              <w:numPr>
                <w:ilvl w:val="0"/>
                <w:numId w:val="18"/>
              </w:numPr>
              <w:rPr>
                <w:rFonts w:ascii="Arial" w:hAnsi="Arial" w:cs="Arial"/>
                <w:sz w:val="24"/>
                <w:szCs w:val="24"/>
              </w:rPr>
            </w:pPr>
            <w:r w:rsidRPr="007D2707">
              <w:rPr>
                <w:rFonts w:ascii="Arial" w:hAnsi="Arial" w:cs="Arial"/>
                <w:sz w:val="24"/>
                <w:szCs w:val="24"/>
              </w:rPr>
              <w:t>Vital signs assessment and recording, calculation of NEWS score and discuss appropriate action with registered nurse in line with local protocols and implement and evaluate actions</w:t>
            </w:r>
          </w:p>
          <w:p w14:paraId="56E16C9C" w14:textId="77777777" w:rsidR="007D2707" w:rsidRDefault="00C67BD0" w:rsidP="007D2707">
            <w:pPr>
              <w:pStyle w:val="ListParagraph"/>
              <w:numPr>
                <w:ilvl w:val="0"/>
                <w:numId w:val="18"/>
              </w:numPr>
              <w:rPr>
                <w:rFonts w:ascii="Arial" w:hAnsi="Arial" w:cs="Arial"/>
                <w:sz w:val="24"/>
                <w:szCs w:val="24"/>
              </w:rPr>
            </w:pPr>
            <w:r w:rsidRPr="007D2707">
              <w:rPr>
                <w:rFonts w:ascii="Arial" w:hAnsi="Arial" w:cs="Arial"/>
                <w:sz w:val="24"/>
                <w:szCs w:val="24"/>
              </w:rPr>
              <w:t>Bladder and bowel care. This will include routine re-catheterisation, management of lower bowel dysfunction, application, management and reassessment of urinary aids and appliances.</w:t>
            </w:r>
          </w:p>
          <w:p w14:paraId="25177CCB" w14:textId="76167708" w:rsidR="00C67BD0" w:rsidRPr="007D2707" w:rsidRDefault="00C67BD0" w:rsidP="007D2707">
            <w:pPr>
              <w:pStyle w:val="ListParagraph"/>
              <w:numPr>
                <w:ilvl w:val="0"/>
                <w:numId w:val="18"/>
              </w:numPr>
              <w:rPr>
                <w:rFonts w:ascii="Arial" w:hAnsi="Arial" w:cs="Arial"/>
                <w:sz w:val="24"/>
                <w:szCs w:val="24"/>
              </w:rPr>
            </w:pPr>
            <w:r w:rsidRPr="007D2707">
              <w:rPr>
                <w:rFonts w:ascii="Arial" w:hAnsi="Arial" w:cs="Arial"/>
                <w:sz w:val="24"/>
                <w:szCs w:val="24"/>
              </w:rPr>
              <w:t>The safe administration of medications in line with scope of practice and the All Wales Health &amp; Social Care Administration of Medication Policy.</w:t>
            </w:r>
          </w:p>
          <w:p w14:paraId="5DD73722" w14:textId="246AEBEB" w:rsidR="00C67BD0" w:rsidRPr="007D2707" w:rsidRDefault="00C67BD0" w:rsidP="00C67BD0">
            <w:pPr>
              <w:rPr>
                <w:rFonts w:ascii="Arial" w:hAnsi="Arial" w:cs="Arial"/>
                <w:sz w:val="24"/>
                <w:szCs w:val="24"/>
              </w:rPr>
            </w:pPr>
          </w:p>
          <w:p w14:paraId="148AC26C" w14:textId="1CB3424C" w:rsidR="00CD26C2" w:rsidRPr="007D2707" w:rsidRDefault="00CD26C2" w:rsidP="00CD26C2">
            <w:pPr>
              <w:rPr>
                <w:rFonts w:ascii="Arial" w:hAnsi="Arial" w:cs="Arial"/>
                <w:sz w:val="24"/>
                <w:szCs w:val="24"/>
              </w:rPr>
            </w:pPr>
            <w:r w:rsidRPr="007D2707">
              <w:rPr>
                <w:rFonts w:ascii="Arial" w:hAnsi="Arial" w:cs="Arial"/>
                <w:b/>
                <w:bCs/>
                <w:sz w:val="24"/>
                <w:szCs w:val="24"/>
              </w:rPr>
              <w:t>Policy</w:t>
            </w:r>
            <w:r w:rsidR="004D4E94" w:rsidRPr="007D2707">
              <w:rPr>
                <w:rFonts w:ascii="Arial" w:hAnsi="Arial" w:cs="Arial"/>
                <w:b/>
                <w:bCs/>
                <w:sz w:val="24"/>
                <w:szCs w:val="24"/>
              </w:rPr>
              <w:t xml:space="preserve"> and Professional</w:t>
            </w:r>
          </w:p>
          <w:p w14:paraId="2642BECA" w14:textId="22EBB459" w:rsidR="003E6CCF" w:rsidRPr="007D2707" w:rsidRDefault="00CD26C2" w:rsidP="003E6CCF">
            <w:pPr>
              <w:rPr>
                <w:rFonts w:ascii="Arial" w:hAnsi="Arial" w:cs="Arial"/>
                <w:sz w:val="24"/>
                <w:szCs w:val="24"/>
              </w:rPr>
            </w:pPr>
            <w:r w:rsidRPr="007D2707">
              <w:rPr>
                <w:rFonts w:ascii="Arial" w:hAnsi="Arial" w:cs="Arial"/>
                <w:sz w:val="24"/>
                <w:szCs w:val="24"/>
              </w:rPr>
              <w:t>Adheres to health board policies, written guidelines, and procedures.</w:t>
            </w:r>
          </w:p>
          <w:p w14:paraId="47727A9F" w14:textId="0DD6F9C2" w:rsidR="00B40213" w:rsidRPr="007D2707" w:rsidRDefault="00B40213" w:rsidP="003E6CCF">
            <w:pPr>
              <w:rPr>
                <w:rFonts w:ascii="Arial" w:hAnsi="Arial" w:cs="Arial"/>
                <w:sz w:val="24"/>
                <w:szCs w:val="24"/>
              </w:rPr>
            </w:pPr>
          </w:p>
          <w:p w14:paraId="18F052A5" w14:textId="4E66B468" w:rsidR="00B40213" w:rsidRPr="007D2707" w:rsidRDefault="00C67BD0" w:rsidP="00C67BD0">
            <w:pPr>
              <w:rPr>
                <w:rFonts w:ascii="Arial" w:hAnsi="Arial" w:cs="Arial"/>
                <w:b/>
                <w:bCs/>
                <w:sz w:val="24"/>
                <w:szCs w:val="24"/>
              </w:rPr>
            </w:pPr>
            <w:r w:rsidRPr="007D2707">
              <w:rPr>
                <w:rFonts w:ascii="Arial" w:hAnsi="Arial" w:cs="Arial"/>
                <w:sz w:val="24"/>
                <w:szCs w:val="24"/>
              </w:rPr>
              <w:t>To work within agreed protocols, national guidelines, and scope of practice</w:t>
            </w:r>
          </w:p>
          <w:p w14:paraId="3831721C" w14:textId="77777777" w:rsidR="00B40213" w:rsidRPr="007D2707" w:rsidRDefault="00B40213" w:rsidP="00D45832">
            <w:pPr>
              <w:rPr>
                <w:rFonts w:ascii="Arial" w:hAnsi="Arial" w:cs="Arial"/>
                <w:b/>
                <w:bCs/>
                <w:sz w:val="24"/>
                <w:szCs w:val="24"/>
              </w:rPr>
            </w:pPr>
          </w:p>
          <w:p w14:paraId="2215972D" w14:textId="569F4BF2" w:rsidR="00D45832" w:rsidRPr="007D2707" w:rsidRDefault="00D45832" w:rsidP="00D45832">
            <w:pPr>
              <w:rPr>
                <w:rFonts w:ascii="Arial" w:hAnsi="Arial" w:cs="Arial"/>
                <w:b/>
                <w:bCs/>
                <w:sz w:val="24"/>
                <w:szCs w:val="24"/>
              </w:rPr>
            </w:pPr>
            <w:r w:rsidRPr="007D2707">
              <w:rPr>
                <w:rFonts w:ascii="Arial" w:hAnsi="Arial" w:cs="Arial"/>
                <w:b/>
                <w:bCs/>
                <w:sz w:val="24"/>
                <w:szCs w:val="24"/>
              </w:rPr>
              <w:t>Resources</w:t>
            </w:r>
          </w:p>
          <w:p w14:paraId="1893E3C6" w14:textId="3FD921FC" w:rsidR="00D45832" w:rsidRPr="007D2707" w:rsidRDefault="00D45832" w:rsidP="00D45832">
            <w:pPr>
              <w:pStyle w:val="BodyText3"/>
              <w:spacing w:after="0" w:line="240" w:lineRule="auto"/>
              <w:rPr>
                <w:sz w:val="24"/>
                <w:szCs w:val="24"/>
              </w:rPr>
            </w:pPr>
            <w:r w:rsidRPr="007D2707">
              <w:rPr>
                <w:sz w:val="24"/>
                <w:szCs w:val="24"/>
              </w:rPr>
              <w:t>Responsible for ensuring the care and safe use of clinical equipment.</w:t>
            </w:r>
          </w:p>
          <w:p w14:paraId="07F99CF0" w14:textId="77777777" w:rsidR="00D45832" w:rsidRPr="007D2707" w:rsidRDefault="00D45832" w:rsidP="00D45832">
            <w:pPr>
              <w:pStyle w:val="BodyText3"/>
              <w:spacing w:after="0" w:line="240" w:lineRule="auto"/>
              <w:rPr>
                <w:sz w:val="24"/>
                <w:szCs w:val="24"/>
              </w:rPr>
            </w:pPr>
          </w:p>
          <w:p w14:paraId="1C157C88" w14:textId="5BF364ED" w:rsidR="00D45832" w:rsidRPr="007D2707" w:rsidRDefault="00D45832" w:rsidP="00D45832">
            <w:pPr>
              <w:pStyle w:val="BodyText3"/>
              <w:spacing w:after="0" w:line="240" w:lineRule="auto"/>
              <w:rPr>
                <w:sz w:val="24"/>
                <w:szCs w:val="24"/>
              </w:rPr>
            </w:pPr>
            <w:r w:rsidRPr="007D2707">
              <w:rPr>
                <w:sz w:val="24"/>
                <w:szCs w:val="24"/>
              </w:rPr>
              <w:lastRenderedPageBreak/>
              <w:t>Reports any equipment faults/hazards encountered to the appropriate department, ensuring a safe working environment is maintained within the clinical area.</w:t>
            </w:r>
          </w:p>
          <w:p w14:paraId="2373C040" w14:textId="77777777" w:rsidR="00B40213" w:rsidRPr="007D2707" w:rsidRDefault="00B40213" w:rsidP="00D45832">
            <w:pPr>
              <w:pStyle w:val="BodyText3"/>
              <w:spacing w:after="0" w:line="240" w:lineRule="auto"/>
              <w:rPr>
                <w:sz w:val="24"/>
                <w:szCs w:val="24"/>
              </w:rPr>
            </w:pPr>
          </w:p>
          <w:p w14:paraId="02E32B2F" w14:textId="76955E07" w:rsidR="00D45832" w:rsidRPr="007D2707" w:rsidRDefault="008F35C0" w:rsidP="00D45832">
            <w:pPr>
              <w:rPr>
                <w:rFonts w:ascii="Arial" w:hAnsi="Arial" w:cs="Arial"/>
                <w:b/>
                <w:bCs/>
                <w:sz w:val="24"/>
                <w:szCs w:val="24"/>
              </w:rPr>
            </w:pPr>
            <w:r w:rsidRPr="007D2707">
              <w:rPr>
                <w:rFonts w:ascii="Arial" w:hAnsi="Arial" w:cs="Arial"/>
                <w:b/>
                <w:bCs/>
                <w:sz w:val="24"/>
                <w:szCs w:val="24"/>
              </w:rPr>
              <w:t>Professional Development</w:t>
            </w:r>
          </w:p>
          <w:p w14:paraId="54465D03" w14:textId="77777777" w:rsidR="008F35C0" w:rsidRPr="007D2707" w:rsidRDefault="008F35C0" w:rsidP="00D45832">
            <w:pPr>
              <w:pStyle w:val="BodyText3"/>
              <w:spacing w:after="0" w:line="240" w:lineRule="auto"/>
              <w:rPr>
                <w:sz w:val="24"/>
                <w:szCs w:val="24"/>
              </w:rPr>
            </w:pPr>
            <w:r w:rsidRPr="007D2707">
              <w:rPr>
                <w:sz w:val="24"/>
                <w:szCs w:val="24"/>
              </w:rPr>
              <w:t>To demonstrate full engagement with the Health Board’s Pre-Registrant OSCE training programme throughout the period of clinical placement.</w:t>
            </w:r>
          </w:p>
          <w:p w14:paraId="6A7FAE42" w14:textId="77777777" w:rsidR="008F35C0" w:rsidRPr="007D2707" w:rsidRDefault="008F35C0" w:rsidP="00D45832">
            <w:pPr>
              <w:pStyle w:val="BodyText3"/>
              <w:spacing w:after="0" w:line="240" w:lineRule="auto"/>
              <w:rPr>
                <w:sz w:val="24"/>
                <w:szCs w:val="24"/>
              </w:rPr>
            </w:pPr>
          </w:p>
          <w:p w14:paraId="5C695354" w14:textId="76E4348E" w:rsidR="008F35C0" w:rsidRPr="007D2707" w:rsidRDefault="008F35C0" w:rsidP="00D45832">
            <w:pPr>
              <w:pStyle w:val="BodyText3"/>
              <w:spacing w:after="0" w:line="240" w:lineRule="auto"/>
              <w:rPr>
                <w:sz w:val="24"/>
                <w:szCs w:val="24"/>
              </w:rPr>
            </w:pPr>
            <w:r w:rsidRPr="007D2707">
              <w:rPr>
                <w:sz w:val="24"/>
                <w:szCs w:val="24"/>
              </w:rPr>
              <w:t>Demonstrates commitment to developing the clinical skills and competencies required to attain successful NMC registration</w:t>
            </w:r>
          </w:p>
          <w:p w14:paraId="3FDF3EE5" w14:textId="77777777" w:rsidR="008F35C0" w:rsidRPr="007D2707" w:rsidRDefault="008F35C0" w:rsidP="00D45832">
            <w:pPr>
              <w:pStyle w:val="BodyText3"/>
              <w:spacing w:after="0" w:line="240" w:lineRule="auto"/>
              <w:rPr>
                <w:sz w:val="24"/>
                <w:szCs w:val="24"/>
              </w:rPr>
            </w:pPr>
          </w:p>
          <w:p w14:paraId="42C00A45" w14:textId="00A4CF25" w:rsidR="00D45832" w:rsidRPr="007D2707" w:rsidRDefault="00D45832" w:rsidP="00D45832">
            <w:pPr>
              <w:rPr>
                <w:rFonts w:ascii="Arial" w:hAnsi="Arial" w:cs="Arial"/>
                <w:b/>
                <w:bCs/>
                <w:sz w:val="24"/>
                <w:szCs w:val="24"/>
              </w:rPr>
            </w:pPr>
            <w:r w:rsidRPr="007D2707">
              <w:rPr>
                <w:rFonts w:ascii="Arial" w:hAnsi="Arial" w:cs="Arial"/>
                <w:b/>
                <w:bCs/>
                <w:sz w:val="24"/>
                <w:szCs w:val="24"/>
              </w:rPr>
              <w:t>Information Management</w:t>
            </w:r>
          </w:p>
          <w:p w14:paraId="12A799B2" w14:textId="27988ED1" w:rsidR="00D45832" w:rsidRPr="007D2707" w:rsidRDefault="00C67BD0" w:rsidP="00D45832">
            <w:pPr>
              <w:pStyle w:val="BodyText3"/>
              <w:spacing w:after="0" w:line="240" w:lineRule="auto"/>
              <w:rPr>
                <w:sz w:val="24"/>
                <w:szCs w:val="24"/>
              </w:rPr>
            </w:pPr>
            <w:r w:rsidRPr="007D2707">
              <w:rPr>
                <w:sz w:val="24"/>
                <w:szCs w:val="24"/>
              </w:rPr>
              <w:t>To maintain accurate records/standards of documentation, including data collection and input ensuring all clinical records are countersigned by a Registered Nurse.</w:t>
            </w:r>
          </w:p>
          <w:p w14:paraId="59C2F75D" w14:textId="77777777" w:rsidR="00C67BD0" w:rsidRPr="007D2707" w:rsidRDefault="00C67BD0" w:rsidP="00D45832">
            <w:pPr>
              <w:pStyle w:val="BodyText3"/>
              <w:spacing w:after="0" w:line="240" w:lineRule="auto"/>
              <w:rPr>
                <w:sz w:val="24"/>
                <w:szCs w:val="24"/>
              </w:rPr>
            </w:pPr>
          </w:p>
          <w:p w14:paraId="38B5CC53" w14:textId="77777777" w:rsidR="00D45832" w:rsidRPr="007D2707" w:rsidRDefault="00D45832" w:rsidP="00D45832">
            <w:pPr>
              <w:rPr>
                <w:rFonts w:ascii="Arial" w:hAnsi="Arial" w:cs="Arial"/>
                <w:b/>
                <w:bCs/>
                <w:sz w:val="24"/>
                <w:szCs w:val="24"/>
              </w:rPr>
            </w:pPr>
            <w:r w:rsidRPr="007D2707">
              <w:rPr>
                <w:rFonts w:ascii="Arial" w:hAnsi="Arial" w:cs="Arial"/>
                <w:b/>
                <w:bCs/>
                <w:sz w:val="24"/>
                <w:szCs w:val="24"/>
              </w:rPr>
              <w:t>Evaluation and Audit</w:t>
            </w:r>
          </w:p>
          <w:p w14:paraId="1007D5D8" w14:textId="49330C04" w:rsidR="00D45832" w:rsidRPr="007D2707" w:rsidRDefault="00D45832" w:rsidP="00D45832">
            <w:pPr>
              <w:pStyle w:val="BodyText3"/>
              <w:spacing w:after="0" w:line="240" w:lineRule="auto"/>
              <w:rPr>
                <w:sz w:val="24"/>
                <w:szCs w:val="24"/>
              </w:rPr>
            </w:pPr>
            <w:r w:rsidRPr="007D2707">
              <w:rPr>
                <w:sz w:val="24"/>
                <w:szCs w:val="24"/>
              </w:rPr>
              <w:t xml:space="preserve">Participate in the monitoring of standards and quality of nursing care, through benchmarking, </w:t>
            </w:r>
            <w:r w:rsidR="00B40213" w:rsidRPr="007D2707">
              <w:rPr>
                <w:sz w:val="24"/>
                <w:szCs w:val="24"/>
              </w:rPr>
              <w:t>audit,</w:t>
            </w:r>
            <w:r w:rsidRPr="007D2707">
              <w:rPr>
                <w:sz w:val="24"/>
                <w:szCs w:val="24"/>
              </w:rPr>
              <w:t xml:space="preserve"> and research.</w:t>
            </w:r>
          </w:p>
          <w:p w14:paraId="6943229C" w14:textId="4F939C4E" w:rsidR="00D45832" w:rsidRPr="007D2707" w:rsidRDefault="00D45832" w:rsidP="00D45832">
            <w:pPr>
              <w:pStyle w:val="BodyText3"/>
              <w:spacing w:after="0" w:line="240" w:lineRule="auto"/>
              <w:rPr>
                <w:sz w:val="24"/>
                <w:szCs w:val="24"/>
              </w:rPr>
            </w:pPr>
          </w:p>
          <w:p w14:paraId="6CE029CF" w14:textId="2F626593" w:rsidR="00D45832" w:rsidRPr="007D2707" w:rsidRDefault="00D45832" w:rsidP="00D45832">
            <w:pPr>
              <w:pStyle w:val="BodyText3"/>
              <w:spacing w:after="0" w:line="240" w:lineRule="auto"/>
              <w:rPr>
                <w:sz w:val="24"/>
                <w:szCs w:val="24"/>
              </w:rPr>
            </w:pPr>
            <w:r w:rsidRPr="007D2707">
              <w:rPr>
                <w:sz w:val="24"/>
                <w:szCs w:val="24"/>
              </w:rPr>
              <w:t>Participate in audit and research, interpretation and analysis of findings and their application to practice, promoting excellence and improvement in standards of nursing care.</w:t>
            </w:r>
          </w:p>
          <w:p w14:paraId="2167222F" w14:textId="77777777" w:rsidR="00945D9A" w:rsidRPr="007D2707" w:rsidRDefault="00945D9A" w:rsidP="003E0FFA">
            <w:pPr>
              <w:pStyle w:val="BodyText3"/>
              <w:spacing w:after="0" w:line="240" w:lineRule="auto"/>
              <w:rPr>
                <w:color w:val="000000"/>
                <w:sz w:val="22"/>
                <w:szCs w:val="22"/>
              </w:rPr>
            </w:pPr>
          </w:p>
          <w:p w14:paraId="0C972A3D" w14:textId="77777777" w:rsidR="00945D9A" w:rsidRPr="007D2707" w:rsidRDefault="00945D9A" w:rsidP="003E0FFA">
            <w:pPr>
              <w:pStyle w:val="BodyText3"/>
              <w:spacing w:after="0" w:line="240" w:lineRule="auto"/>
              <w:rPr>
                <w:color w:val="000000"/>
              </w:rPr>
            </w:pPr>
          </w:p>
        </w:tc>
      </w:tr>
    </w:tbl>
    <w:p w14:paraId="207BFF7A" w14:textId="60F4F9E7" w:rsidR="007202D8" w:rsidRDefault="007202D8">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B82008" w:rsidRPr="00FA4193" w14:paraId="4616E6F3" w14:textId="77777777" w:rsidTr="00FA24E1">
        <w:tc>
          <w:tcPr>
            <w:tcW w:w="2500" w:type="pct"/>
          </w:tcPr>
          <w:p w14:paraId="1D2F8665" w14:textId="77777777" w:rsidR="00B82008" w:rsidRPr="00FA4193" w:rsidRDefault="00B82008" w:rsidP="003E0FFA">
            <w:pPr>
              <w:rPr>
                <w:rFonts w:ascii="Arial" w:hAnsi="Arial" w:cs="Arial"/>
                <w:b/>
                <w:bCs/>
              </w:rPr>
            </w:pPr>
            <w:r w:rsidRPr="00FA4193">
              <w:rPr>
                <w:rFonts w:ascii="Arial" w:hAnsi="Arial" w:cs="Arial"/>
                <w:b/>
                <w:bCs/>
              </w:rPr>
              <w:t>Essential</w:t>
            </w:r>
          </w:p>
          <w:p w14:paraId="119F46DF" w14:textId="76CD518E" w:rsidR="00B82008" w:rsidRDefault="008F35C0" w:rsidP="008F35C0">
            <w:pPr>
              <w:rPr>
                <w:rFonts w:ascii="Arial" w:hAnsi="Arial" w:cs="Arial"/>
              </w:rPr>
            </w:pPr>
            <w:r w:rsidRPr="008F35C0">
              <w:rPr>
                <w:rFonts w:ascii="Arial" w:hAnsi="Arial" w:cs="Arial"/>
              </w:rPr>
              <w:t>Registered Nurse</w:t>
            </w:r>
            <w:r>
              <w:rPr>
                <w:rFonts w:ascii="Arial" w:hAnsi="Arial" w:cs="Arial"/>
              </w:rPr>
              <w:t xml:space="preserve"> </w:t>
            </w:r>
            <w:r w:rsidRPr="008F35C0">
              <w:rPr>
                <w:rFonts w:ascii="Arial" w:hAnsi="Arial" w:cs="Arial"/>
              </w:rPr>
              <w:t>in country of training</w:t>
            </w:r>
            <w:r w:rsidRPr="008F35C0">
              <w:rPr>
                <w:rFonts w:ascii="Arial" w:hAnsi="Arial" w:cs="Arial"/>
              </w:rPr>
              <w:cr/>
            </w:r>
          </w:p>
          <w:p w14:paraId="6D712DA5" w14:textId="4CFF308E" w:rsidR="008F35C0" w:rsidRDefault="008F35C0" w:rsidP="008F35C0">
            <w:pPr>
              <w:rPr>
                <w:rFonts w:ascii="Arial" w:hAnsi="Arial" w:cs="Arial"/>
              </w:rPr>
            </w:pPr>
            <w:r>
              <w:rPr>
                <w:rFonts w:ascii="Arial" w:hAnsi="Arial" w:cs="Arial"/>
              </w:rPr>
              <w:t>Diploma in Nursing in country of training</w:t>
            </w:r>
          </w:p>
          <w:p w14:paraId="74F69F6F" w14:textId="77777777" w:rsidR="008F35C0" w:rsidRDefault="008F35C0" w:rsidP="008F35C0">
            <w:pPr>
              <w:rPr>
                <w:rFonts w:ascii="Arial" w:hAnsi="Arial" w:cs="Arial"/>
              </w:rPr>
            </w:pPr>
          </w:p>
          <w:p w14:paraId="3F85161A" w14:textId="77777777" w:rsidR="008F35C0" w:rsidRDefault="008F35C0" w:rsidP="008F35C0">
            <w:pPr>
              <w:rPr>
                <w:rFonts w:ascii="Arial" w:hAnsi="Arial" w:cs="Arial"/>
              </w:rPr>
            </w:pPr>
            <w:r w:rsidRPr="008F35C0">
              <w:rPr>
                <w:rFonts w:ascii="Arial" w:hAnsi="Arial" w:cs="Arial"/>
              </w:rPr>
              <w:t>IELTS Level 7 in</w:t>
            </w:r>
            <w:r>
              <w:rPr>
                <w:rFonts w:ascii="Arial" w:hAnsi="Arial" w:cs="Arial"/>
              </w:rPr>
              <w:t xml:space="preserve"> </w:t>
            </w:r>
            <w:r w:rsidRPr="008F35C0">
              <w:rPr>
                <w:rFonts w:ascii="Arial" w:hAnsi="Arial" w:cs="Arial"/>
              </w:rPr>
              <w:t>Reading, Speaking,</w:t>
            </w:r>
            <w:r>
              <w:rPr>
                <w:rFonts w:ascii="Arial" w:hAnsi="Arial" w:cs="Arial"/>
              </w:rPr>
              <w:t xml:space="preserve"> </w:t>
            </w:r>
            <w:r w:rsidRPr="008F35C0">
              <w:rPr>
                <w:rFonts w:ascii="Arial" w:hAnsi="Arial" w:cs="Arial"/>
              </w:rPr>
              <w:t>Listening</w:t>
            </w:r>
          </w:p>
          <w:p w14:paraId="165FE7B7" w14:textId="6FADB3C4" w:rsidR="008F35C0" w:rsidRPr="008F35C0" w:rsidRDefault="008F35C0" w:rsidP="008F35C0">
            <w:pPr>
              <w:rPr>
                <w:rFonts w:ascii="Arial" w:hAnsi="Arial" w:cs="Arial"/>
              </w:rPr>
            </w:pPr>
            <w:r w:rsidRPr="008F35C0">
              <w:rPr>
                <w:rFonts w:ascii="Arial" w:hAnsi="Arial" w:cs="Arial"/>
              </w:rPr>
              <w:t>IELTS Level 6.5 Writing/</w:t>
            </w:r>
          </w:p>
          <w:p w14:paraId="4147492B" w14:textId="0CC50C39" w:rsidR="008F35C0" w:rsidRPr="008F35C0" w:rsidRDefault="008F35C0" w:rsidP="008F35C0">
            <w:pPr>
              <w:rPr>
                <w:rFonts w:ascii="Arial" w:hAnsi="Arial" w:cs="Arial"/>
              </w:rPr>
            </w:pPr>
            <w:r w:rsidRPr="008F35C0">
              <w:rPr>
                <w:rFonts w:ascii="Arial" w:hAnsi="Arial" w:cs="Arial"/>
              </w:rPr>
              <w:t>OET Level B in Reading, Speaking, Listening</w:t>
            </w:r>
          </w:p>
          <w:p w14:paraId="73A58BF1" w14:textId="7E72A831" w:rsidR="008F35C0" w:rsidRDefault="008F35C0" w:rsidP="008F35C0">
            <w:pPr>
              <w:rPr>
                <w:rFonts w:ascii="Arial" w:hAnsi="Arial" w:cs="Arial"/>
              </w:rPr>
            </w:pPr>
            <w:r w:rsidRPr="008F35C0">
              <w:rPr>
                <w:rFonts w:ascii="Arial" w:hAnsi="Arial" w:cs="Arial"/>
              </w:rPr>
              <w:t>OET Level C+ Writing</w:t>
            </w:r>
          </w:p>
          <w:p w14:paraId="7F2AB264" w14:textId="77777777" w:rsidR="008F35C0" w:rsidRDefault="008F35C0" w:rsidP="008F35C0">
            <w:pPr>
              <w:rPr>
                <w:rFonts w:ascii="Arial" w:hAnsi="Arial" w:cs="Arial"/>
              </w:rPr>
            </w:pPr>
          </w:p>
          <w:p w14:paraId="214B5AAB" w14:textId="5B8FF282" w:rsidR="00B82008" w:rsidRPr="00B40213" w:rsidRDefault="00B82008" w:rsidP="003E0FFA">
            <w:pPr>
              <w:rPr>
                <w:rFonts w:ascii="Arial" w:hAnsi="Arial" w:cs="Arial"/>
                <w:b/>
                <w:bCs/>
              </w:rPr>
            </w:pPr>
            <w:r w:rsidRPr="00B40213">
              <w:rPr>
                <w:rFonts w:ascii="Arial" w:hAnsi="Arial" w:cs="Arial"/>
                <w:b/>
                <w:bCs/>
              </w:rPr>
              <w:t>Desirable</w:t>
            </w:r>
          </w:p>
          <w:p w14:paraId="20FB94F4" w14:textId="6E8E1886" w:rsidR="00B40213" w:rsidRDefault="00B40213" w:rsidP="003E0FFA">
            <w:pPr>
              <w:rPr>
                <w:rFonts w:ascii="Arial" w:hAnsi="Arial" w:cs="Arial"/>
                <w:b/>
                <w:bCs/>
              </w:rPr>
            </w:pPr>
          </w:p>
          <w:p w14:paraId="2E5397E9" w14:textId="77777777" w:rsidR="00B82008" w:rsidRDefault="008F35C0" w:rsidP="005E0AB2">
            <w:pPr>
              <w:rPr>
                <w:rFonts w:ascii="Arial" w:hAnsi="Arial" w:cs="Arial"/>
              </w:rPr>
            </w:pPr>
            <w:r>
              <w:rPr>
                <w:rFonts w:ascii="Arial" w:hAnsi="Arial" w:cs="Arial"/>
              </w:rPr>
              <w:t>Evidence of professional development/ post-registration study or courses</w:t>
            </w:r>
          </w:p>
          <w:p w14:paraId="4D94F8EC" w14:textId="77777777" w:rsidR="005E0AB2" w:rsidRDefault="005E0AB2" w:rsidP="005E0AB2">
            <w:pPr>
              <w:rPr>
                <w:rFonts w:ascii="Arial" w:hAnsi="Arial" w:cs="Arial"/>
                <w:color w:val="2F5496" w:themeColor="accent1" w:themeShade="BF"/>
              </w:rPr>
            </w:pPr>
          </w:p>
          <w:p w14:paraId="1201DF04" w14:textId="4F48D181" w:rsidR="005E0AB2" w:rsidRPr="005E0AB2" w:rsidRDefault="005E0AB2" w:rsidP="005E0AB2">
            <w:pPr>
              <w:rPr>
                <w:rFonts w:ascii="Arial" w:hAnsi="Arial" w:cs="Arial"/>
              </w:rPr>
            </w:pPr>
            <w:r>
              <w:rPr>
                <w:rFonts w:ascii="Arial" w:hAnsi="Arial" w:cs="Arial"/>
              </w:rPr>
              <w:t>A basic u</w:t>
            </w:r>
            <w:r w:rsidRPr="005E0AB2">
              <w:rPr>
                <w:rFonts w:ascii="Arial" w:hAnsi="Arial" w:cs="Arial"/>
              </w:rPr>
              <w:t>nderstanding of the UK Health Sector</w:t>
            </w:r>
            <w:r>
              <w:rPr>
                <w:rFonts w:ascii="Arial" w:hAnsi="Arial" w:cs="Arial"/>
              </w:rPr>
              <w:t xml:space="preserve"> and principles of nursing practice</w:t>
            </w:r>
          </w:p>
          <w:p w14:paraId="108546EB" w14:textId="77777777" w:rsidR="005E0AB2" w:rsidRDefault="005E0AB2" w:rsidP="005E0AB2">
            <w:pPr>
              <w:rPr>
                <w:rFonts w:ascii="Arial" w:hAnsi="Arial" w:cs="Arial"/>
                <w:color w:val="2F5496" w:themeColor="accent1" w:themeShade="BF"/>
              </w:rPr>
            </w:pPr>
          </w:p>
          <w:p w14:paraId="62E21614" w14:textId="21107C82" w:rsidR="007D2707" w:rsidRPr="008F35C0" w:rsidRDefault="007D2707" w:rsidP="005E0AB2">
            <w:pPr>
              <w:rPr>
                <w:rFonts w:ascii="Arial" w:hAnsi="Arial" w:cs="Arial"/>
                <w:color w:val="2F5496" w:themeColor="accent1" w:themeShade="BF"/>
              </w:rPr>
            </w:pPr>
          </w:p>
        </w:tc>
        <w:tc>
          <w:tcPr>
            <w:tcW w:w="2500" w:type="pct"/>
          </w:tcPr>
          <w:p w14:paraId="05DF90DF" w14:textId="77777777" w:rsidR="00B40213" w:rsidRPr="00FA4193" w:rsidRDefault="00B40213" w:rsidP="00B40213">
            <w:pPr>
              <w:rPr>
                <w:rFonts w:ascii="Arial" w:hAnsi="Arial" w:cs="Arial"/>
                <w:b/>
                <w:bCs/>
              </w:rPr>
            </w:pPr>
            <w:r w:rsidRPr="00FA4193">
              <w:rPr>
                <w:rFonts w:ascii="Arial" w:hAnsi="Arial" w:cs="Arial"/>
                <w:b/>
                <w:bCs/>
              </w:rPr>
              <w:t>Essential</w:t>
            </w:r>
          </w:p>
          <w:p w14:paraId="6875DFFC" w14:textId="6F67A90D" w:rsidR="008F35C0" w:rsidRDefault="008F35C0" w:rsidP="008F35C0">
            <w:pPr>
              <w:rPr>
                <w:rFonts w:ascii="Arial" w:hAnsi="Arial" w:cs="Arial"/>
              </w:rPr>
            </w:pPr>
            <w:r w:rsidRPr="008F35C0">
              <w:rPr>
                <w:rFonts w:ascii="Arial" w:hAnsi="Arial" w:cs="Arial"/>
              </w:rPr>
              <w:t>Experience of working as</w:t>
            </w:r>
            <w:r>
              <w:rPr>
                <w:rFonts w:ascii="Arial" w:hAnsi="Arial" w:cs="Arial"/>
              </w:rPr>
              <w:t xml:space="preserve"> </w:t>
            </w:r>
            <w:r w:rsidRPr="008F35C0">
              <w:rPr>
                <w:rFonts w:ascii="Arial" w:hAnsi="Arial" w:cs="Arial"/>
              </w:rPr>
              <w:t>a registered nurse in</w:t>
            </w:r>
            <w:r>
              <w:rPr>
                <w:rFonts w:ascii="Arial" w:hAnsi="Arial" w:cs="Arial"/>
              </w:rPr>
              <w:t xml:space="preserve"> </w:t>
            </w:r>
            <w:r w:rsidRPr="008F35C0">
              <w:rPr>
                <w:rFonts w:ascii="Arial" w:hAnsi="Arial" w:cs="Arial"/>
              </w:rPr>
              <w:t>country of training</w:t>
            </w:r>
            <w:r>
              <w:rPr>
                <w:rFonts w:ascii="Arial" w:hAnsi="Arial" w:cs="Arial"/>
              </w:rPr>
              <w:t xml:space="preserve"> with a minimum of 6 months post-registration experience</w:t>
            </w:r>
          </w:p>
          <w:p w14:paraId="6BC21EB6" w14:textId="77777777" w:rsidR="008F35C0" w:rsidRPr="00B40213" w:rsidRDefault="008F35C0" w:rsidP="008F35C0">
            <w:pPr>
              <w:rPr>
                <w:rFonts w:ascii="Arial" w:hAnsi="Arial" w:cs="Arial"/>
              </w:rPr>
            </w:pPr>
          </w:p>
          <w:p w14:paraId="1852F83C" w14:textId="31C6104B" w:rsidR="00B40213" w:rsidRDefault="00B40213" w:rsidP="00B40213">
            <w:pPr>
              <w:rPr>
                <w:rFonts w:ascii="Arial" w:hAnsi="Arial" w:cs="Arial"/>
                <w:b/>
                <w:bCs/>
              </w:rPr>
            </w:pPr>
            <w:r>
              <w:rPr>
                <w:rFonts w:ascii="Arial" w:hAnsi="Arial" w:cs="Arial"/>
                <w:b/>
                <w:bCs/>
              </w:rPr>
              <w:t>Desirable</w:t>
            </w:r>
          </w:p>
          <w:p w14:paraId="166BCBE4" w14:textId="77777777" w:rsidR="005E0AB2" w:rsidRDefault="005E0AB2" w:rsidP="00B40213">
            <w:pPr>
              <w:rPr>
                <w:rFonts w:ascii="Arial" w:hAnsi="Arial" w:cs="Arial"/>
                <w:color w:val="2F5496" w:themeColor="accent1" w:themeShade="BF"/>
              </w:rPr>
            </w:pPr>
          </w:p>
          <w:p w14:paraId="1764DE2F" w14:textId="1942866E" w:rsidR="00B40213" w:rsidRPr="00B40213" w:rsidRDefault="008F35C0" w:rsidP="00B40213">
            <w:pPr>
              <w:rPr>
                <w:rFonts w:ascii="Arial" w:hAnsi="Arial" w:cs="Arial"/>
              </w:rPr>
            </w:pPr>
            <w:r>
              <w:rPr>
                <w:rFonts w:ascii="Arial" w:hAnsi="Arial" w:cs="Arial"/>
              </w:rPr>
              <w:t>Significant experience in a variety of clinical specialties</w:t>
            </w:r>
            <w:r w:rsidR="00587CD4">
              <w:rPr>
                <w:rFonts w:ascii="Arial" w:hAnsi="Arial" w:cs="Arial"/>
              </w:rPr>
              <w:t xml:space="preserve"> over an extended period</w:t>
            </w:r>
          </w:p>
          <w:p w14:paraId="1675F3CE" w14:textId="1EEA7010" w:rsidR="00B40213" w:rsidRPr="00FA4193" w:rsidRDefault="00B40213" w:rsidP="004D4E94">
            <w:pPr>
              <w:rPr>
                <w:rFonts w:ascii="Arial" w:hAnsi="Arial" w:cs="Arial"/>
                <w:color w:val="2F5496" w:themeColor="accent1" w:themeShade="BF"/>
              </w:rPr>
            </w:pPr>
          </w:p>
        </w:tc>
      </w:tr>
      <w:tr w:rsidR="00B82008" w:rsidRPr="00FA4193" w14:paraId="4396FF24" w14:textId="77777777" w:rsidTr="00FA24E1">
        <w:tc>
          <w:tcPr>
            <w:tcW w:w="2500" w:type="pct"/>
            <w:shd w:val="clear" w:color="auto" w:fill="3A4972"/>
          </w:tcPr>
          <w:p w14:paraId="77A6CC32" w14:textId="77777777" w:rsidR="00B82008" w:rsidRPr="00FA4193" w:rsidRDefault="00B82008" w:rsidP="003E0FFA">
            <w:pPr>
              <w:rPr>
                <w:rFonts w:ascii="Arial" w:hAnsi="Arial" w:cs="Arial"/>
                <w:b/>
                <w:bCs/>
                <w:color w:val="FFFFFF" w:themeColor="background1"/>
              </w:rPr>
            </w:pPr>
            <w:r>
              <w:rPr>
                <w:rFonts w:ascii="Arial" w:hAnsi="Arial" w:cs="Arial"/>
                <w:b/>
                <w:bCs/>
                <w:color w:val="FFFFFF" w:themeColor="background1"/>
              </w:rPr>
              <w:lastRenderedPageBreak/>
              <w:t>Skills and Attributes</w:t>
            </w:r>
          </w:p>
        </w:tc>
        <w:tc>
          <w:tcPr>
            <w:tcW w:w="2500" w:type="pct"/>
            <w:shd w:val="clear" w:color="auto" w:fill="3A4972"/>
          </w:tcPr>
          <w:p w14:paraId="54F484C9"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Other</w:t>
            </w:r>
          </w:p>
        </w:tc>
      </w:tr>
      <w:tr w:rsidR="00B82008" w:rsidRPr="00FA4193" w14:paraId="210691DA" w14:textId="77777777" w:rsidTr="00FA24E1">
        <w:tc>
          <w:tcPr>
            <w:tcW w:w="2500" w:type="pct"/>
          </w:tcPr>
          <w:p w14:paraId="489BA1C7" w14:textId="7BFF97B4" w:rsidR="00B40213" w:rsidRPr="00B40213" w:rsidRDefault="00B40213" w:rsidP="00B40213">
            <w:pPr>
              <w:rPr>
                <w:rFonts w:ascii="Arial" w:hAnsi="Arial" w:cs="Arial"/>
                <w:b/>
                <w:bCs/>
              </w:rPr>
            </w:pPr>
            <w:r w:rsidRPr="00B40213">
              <w:rPr>
                <w:rFonts w:ascii="Arial" w:hAnsi="Arial" w:cs="Arial"/>
                <w:b/>
                <w:bCs/>
              </w:rPr>
              <w:t>Essential</w:t>
            </w:r>
          </w:p>
          <w:p w14:paraId="5431C5A8" w14:textId="77777777" w:rsidR="00B40213" w:rsidRDefault="00B40213" w:rsidP="00B40213">
            <w:pPr>
              <w:rPr>
                <w:rFonts w:ascii="Arial" w:hAnsi="Arial" w:cs="Arial"/>
              </w:rPr>
            </w:pPr>
          </w:p>
          <w:p w14:paraId="7BD948B7" w14:textId="1B702122" w:rsidR="00B40213" w:rsidRDefault="00587CD4" w:rsidP="00587CD4">
            <w:pPr>
              <w:rPr>
                <w:rFonts w:ascii="Arial" w:hAnsi="Arial" w:cs="Arial"/>
              </w:rPr>
            </w:pPr>
            <w:r>
              <w:rPr>
                <w:rFonts w:ascii="Arial" w:hAnsi="Arial" w:cs="Arial"/>
              </w:rPr>
              <w:t>Demonstrates the relevant skills</w:t>
            </w:r>
            <w:r w:rsidR="005E0AB2">
              <w:rPr>
                <w:rFonts w:ascii="Arial" w:hAnsi="Arial" w:cs="Arial"/>
              </w:rPr>
              <w:t xml:space="preserve">, </w:t>
            </w:r>
            <w:proofErr w:type="gramStart"/>
            <w:r w:rsidR="005E0AB2">
              <w:rPr>
                <w:rFonts w:ascii="Arial" w:hAnsi="Arial" w:cs="Arial"/>
              </w:rPr>
              <w:t>commitment</w:t>
            </w:r>
            <w:proofErr w:type="gramEnd"/>
            <w:r>
              <w:rPr>
                <w:rFonts w:ascii="Arial" w:hAnsi="Arial" w:cs="Arial"/>
              </w:rPr>
              <w:t xml:space="preserve"> and experience to successfully participate in pre-registration OSCE training and</w:t>
            </w:r>
            <w:r w:rsidRPr="00587CD4">
              <w:rPr>
                <w:rFonts w:ascii="Arial" w:hAnsi="Arial" w:cs="Arial"/>
              </w:rPr>
              <w:t xml:space="preserve"> to</w:t>
            </w:r>
            <w:r>
              <w:rPr>
                <w:rFonts w:ascii="Arial" w:hAnsi="Arial" w:cs="Arial"/>
              </w:rPr>
              <w:t xml:space="preserve"> </w:t>
            </w:r>
            <w:r w:rsidRPr="00587CD4">
              <w:rPr>
                <w:rFonts w:ascii="Arial" w:hAnsi="Arial" w:cs="Arial"/>
              </w:rPr>
              <w:t>gain first level registration with NMC.</w:t>
            </w:r>
            <w:r w:rsidRPr="00587CD4">
              <w:rPr>
                <w:rFonts w:ascii="Arial" w:hAnsi="Arial" w:cs="Arial"/>
              </w:rPr>
              <w:cr/>
            </w:r>
          </w:p>
          <w:p w14:paraId="0F17A0A4" w14:textId="195EB3E3" w:rsidR="00587CD4" w:rsidRPr="00587CD4" w:rsidRDefault="00587CD4" w:rsidP="00587CD4">
            <w:pPr>
              <w:rPr>
                <w:rFonts w:ascii="Arial" w:hAnsi="Arial" w:cs="Arial"/>
              </w:rPr>
            </w:pPr>
            <w:r w:rsidRPr="00587CD4">
              <w:rPr>
                <w:rFonts w:ascii="Arial" w:hAnsi="Arial" w:cs="Arial"/>
              </w:rPr>
              <w:t xml:space="preserve">Experienced in undertaking a range of clinical skills </w:t>
            </w:r>
          </w:p>
          <w:p w14:paraId="2CF27D30" w14:textId="7B059A36" w:rsidR="00587CD4" w:rsidRPr="00587CD4" w:rsidRDefault="00587CD4" w:rsidP="00587CD4">
            <w:pPr>
              <w:rPr>
                <w:rFonts w:ascii="Arial" w:hAnsi="Arial" w:cs="Arial"/>
              </w:rPr>
            </w:pPr>
            <w:r w:rsidRPr="00587CD4">
              <w:rPr>
                <w:rFonts w:ascii="Arial" w:hAnsi="Arial" w:cs="Arial"/>
              </w:rPr>
              <w:t>• Catheter care (including removal)</w:t>
            </w:r>
          </w:p>
          <w:p w14:paraId="7FD8EB62" w14:textId="335D4EC7" w:rsidR="00587CD4" w:rsidRPr="00587CD4" w:rsidRDefault="00587CD4" w:rsidP="00587CD4">
            <w:pPr>
              <w:rPr>
                <w:rFonts w:ascii="Arial" w:hAnsi="Arial" w:cs="Arial"/>
              </w:rPr>
            </w:pPr>
            <w:r w:rsidRPr="00587CD4">
              <w:rPr>
                <w:rFonts w:ascii="Arial" w:hAnsi="Arial" w:cs="Arial"/>
              </w:rPr>
              <w:t>• Monitor and record vital observation and interpret results</w:t>
            </w:r>
          </w:p>
          <w:p w14:paraId="6BBEC9AF" w14:textId="1DA40069" w:rsidR="00587CD4" w:rsidRPr="00587CD4" w:rsidRDefault="00587CD4" w:rsidP="00587CD4">
            <w:pPr>
              <w:rPr>
                <w:rFonts w:ascii="Arial" w:hAnsi="Arial" w:cs="Arial"/>
              </w:rPr>
            </w:pPr>
            <w:r w:rsidRPr="00587CD4">
              <w:rPr>
                <w:rFonts w:ascii="Arial" w:hAnsi="Arial" w:cs="Arial"/>
              </w:rPr>
              <w:t>• Reviewing risk assessments</w:t>
            </w:r>
          </w:p>
          <w:p w14:paraId="339E5ACC" w14:textId="37B08700" w:rsidR="00587CD4" w:rsidRPr="00587CD4" w:rsidRDefault="00587CD4" w:rsidP="00587CD4">
            <w:pPr>
              <w:rPr>
                <w:rFonts w:ascii="Arial" w:hAnsi="Arial" w:cs="Arial"/>
              </w:rPr>
            </w:pPr>
            <w:r w:rsidRPr="00587CD4">
              <w:rPr>
                <w:rFonts w:ascii="Arial" w:hAnsi="Arial" w:cs="Arial"/>
              </w:rPr>
              <w:t>• Monitor and interpret blood glucose.</w:t>
            </w:r>
          </w:p>
          <w:p w14:paraId="52043D61" w14:textId="53AEE3A2" w:rsidR="00587CD4" w:rsidRDefault="00587CD4" w:rsidP="00587CD4">
            <w:pPr>
              <w:rPr>
                <w:rFonts w:ascii="Arial" w:hAnsi="Arial" w:cs="Arial"/>
              </w:rPr>
            </w:pPr>
            <w:r w:rsidRPr="00587CD4">
              <w:rPr>
                <w:rFonts w:ascii="Arial" w:hAnsi="Arial" w:cs="Arial"/>
              </w:rPr>
              <w:t>• Experience of wound care</w:t>
            </w:r>
            <w:r w:rsidRPr="00587CD4">
              <w:rPr>
                <w:rFonts w:ascii="Arial" w:hAnsi="Arial" w:cs="Arial"/>
              </w:rPr>
              <w:cr/>
            </w:r>
          </w:p>
          <w:p w14:paraId="775F9A03" w14:textId="449D651C" w:rsidR="005E0AB2" w:rsidRDefault="005E0AB2" w:rsidP="005E0AB2">
            <w:pPr>
              <w:rPr>
                <w:rFonts w:ascii="Arial" w:hAnsi="Arial" w:cs="Arial"/>
              </w:rPr>
            </w:pPr>
            <w:r w:rsidRPr="005E0AB2">
              <w:rPr>
                <w:rFonts w:ascii="Arial" w:hAnsi="Arial" w:cs="Arial"/>
              </w:rPr>
              <w:t>Experience in a range of clinical skills including palliative care</w:t>
            </w:r>
          </w:p>
          <w:p w14:paraId="1F762689" w14:textId="653CAB2D" w:rsidR="005E0AB2" w:rsidRDefault="005E0AB2" w:rsidP="00587CD4">
            <w:pPr>
              <w:rPr>
                <w:rFonts w:ascii="Arial" w:hAnsi="Arial" w:cs="Arial"/>
              </w:rPr>
            </w:pPr>
          </w:p>
          <w:p w14:paraId="637FCC8A" w14:textId="0B3C3407" w:rsidR="005E0AB2" w:rsidRDefault="005E0AB2" w:rsidP="005E0AB2">
            <w:pPr>
              <w:rPr>
                <w:rFonts w:ascii="Arial" w:hAnsi="Arial" w:cs="Arial"/>
              </w:rPr>
            </w:pPr>
            <w:r w:rsidRPr="005E0AB2">
              <w:rPr>
                <w:rFonts w:ascii="Arial" w:hAnsi="Arial" w:cs="Arial"/>
              </w:rPr>
              <w:t>Administration of medicines via oral, topical, SC, IM routes.</w:t>
            </w:r>
          </w:p>
          <w:p w14:paraId="2DC7DB88" w14:textId="77777777" w:rsidR="005E0AB2" w:rsidRDefault="005E0AB2" w:rsidP="00587CD4">
            <w:pPr>
              <w:rPr>
                <w:rFonts w:ascii="Arial" w:hAnsi="Arial" w:cs="Arial"/>
              </w:rPr>
            </w:pPr>
          </w:p>
          <w:p w14:paraId="65BE3E55" w14:textId="77777777" w:rsidR="005E0AB2" w:rsidRPr="00B40213" w:rsidRDefault="005E0AB2" w:rsidP="005E0AB2">
            <w:pPr>
              <w:rPr>
                <w:rFonts w:ascii="Arial" w:hAnsi="Arial" w:cs="Arial"/>
              </w:rPr>
            </w:pPr>
            <w:r w:rsidRPr="00B40213">
              <w:rPr>
                <w:rFonts w:ascii="Arial" w:hAnsi="Arial" w:cs="Arial"/>
              </w:rPr>
              <w:t>Basic IT skills</w:t>
            </w:r>
          </w:p>
          <w:p w14:paraId="4E6A2BB4" w14:textId="77777777" w:rsidR="005E0AB2" w:rsidRDefault="005E0AB2" w:rsidP="005E0AB2">
            <w:pPr>
              <w:rPr>
                <w:rFonts w:ascii="Arial" w:hAnsi="Arial" w:cs="Arial"/>
              </w:rPr>
            </w:pPr>
          </w:p>
          <w:p w14:paraId="5A1B76A6" w14:textId="77777777" w:rsidR="005E0AB2" w:rsidRPr="00B40213" w:rsidRDefault="005E0AB2" w:rsidP="005E0AB2">
            <w:pPr>
              <w:rPr>
                <w:rFonts w:ascii="Arial" w:hAnsi="Arial" w:cs="Arial"/>
              </w:rPr>
            </w:pPr>
            <w:r w:rsidRPr="00B40213">
              <w:rPr>
                <w:rFonts w:ascii="Arial" w:hAnsi="Arial" w:cs="Arial"/>
              </w:rPr>
              <w:t>Ability to communicate effectively</w:t>
            </w:r>
          </w:p>
          <w:p w14:paraId="3A63E2B0" w14:textId="77777777" w:rsidR="005E0AB2" w:rsidRDefault="005E0AB2" w:rsidP="005E0AB2">
            <w:pPr>
              <w:rPr>
                <w:rFonts w:ascii="Arial" w:hAnsi="Arial" w:cs="Arial"/>
              </w:rPr>
            </w:pPr>
          </w:p>
          <w:p w14:paraId="23F633C0" w14:textId="4B3E9195" w:rsidR="005E0AB2" w:rsidRDefault="005E0AB2" w:rsidP="005E0AB2">
            <w:pPr>
              <w:rPr>
                <w:rFonts w:ascii="Arial" w:hAnsi="Arial" w:cs="Arial"/>
              </w:rPr>
            </w:pPr>
            <w:r w:rsidRPr="00B40213">
              <w:rPr>
                <w:rFonts w:ascii="Arial" w:hAnsi="Arial" w:cs="Arial"/>
              </w:rPr>
              <w:t>Ability to work under pressure</w:t>
            </w:r>
          </w:p>
          <w:p w14:paraId="14E04E61" w14:textId="77777777" w:rsidR="00B40213" w:rsidRDefault="00B40213" w:rsidP="00B40213">
            <w:pPr>
              <w:rPr>
                <w:rFonts w:ascii="Arial" w:hAnsi="Arial" w:cs="Arial"/>
              </w:rPr>
            </w:pPr>
          </w:p>
          <w:p w14:paraId="12C6E60B" w14:textId="592E4F0A" w:rsidR="00B40213" w:rsidRPr="00252FF6" w:rsidRDefault="00B40213" w:rsidP="003E0FFA">
            <w:pPr>
              <w:rPr>
                <w:rFonts w:ascii="Arial" w:hAnsi="Arial" w:cs="Arial"/>
              </w:rPr>
            </w:pPr>
          </w:p>
        </w:tc>
        <w:tc>
          <w:tcPr>
            <w:tcW w:w="2500" w:type="pct"/>
          </w:tcPr>
          <w:p w14:paraId="4A11A3E5" w14:textId="77777777" w:rsidR="004D4E94" w:rsidRPr="00FA4193" w:rsidRDefault="004D4E94" w:rsidP="004D4E94">
            <w:pPr>
              <w:rPr>
                <w:rFonts w:ascii="Arial" w:hAnsi="Arial" w:cs="Arial"/>
                <w:b/>
                <w:bCs/>
              </w:rPr>
            </w:pPr>
            <w:r w:rsidRPr="00FA4193">
              <w:rPr>
                <w:rFonts w:ascii="Arial" w:hAnsi="Arial" w:cs="Arial"/>
                <w:b/>
                <w:bCs/>
              </w:rPr>
              <w:t>Essential</w:t>
            </w:r>
          </w:p>
          <w:p w14:paraId="67F4F61D" w14:textId="77777777" w:rsidR="004D4E94" w:rsidRDefault="004D4E94" w:rsidP="003E0FFA">
            <w:pPr>
              <w:rPr>
                <w:rFonts w:ascii="Arial" w:hAnsi="Arial" w:cs="Arial"/>
              </w:rPr>
            </w:pPr>
          </w:p>
          <w:p w14:paraId="04CA15BC" w14:textId="158828CC" w:rsidR="004D4E94" w:rsidRDefault="004D4E94" w:rsidP="004D4E94">
            <w:pPr>
              <w:rPr>
                <w:rFonts w:ascii="Arial" w:hAnsi="Arial" w:cs="Arial"/>
              </w:rPr>
            </w:pPr>
            <w:r w:rsidRPr="004D4E94">
              <w:rPr>
                <w:rFonts w:ascii="Arial" w:hAnsi="Arial" w:cs="Arial"/>
              </w:rPr>
              <w:t xml:space="preserve">Commitment to working a </w:t>
            </w:r>
            <w:r>
              <w:rPr>
                <w:rFonts w:ascii="Arial" w:hAnsi="Arial" w:cs="Arial"/>
              </w:rPr>
              <w:t xml:space="preserve">variable </w:t>
            </w:r>
            <w:r w:rsidRPr="004D4E94">
              <w:rPr>
                <w:rFonts w:ascii="Arial" w:hAnsi="Arial" w:cs="Arial"/>
              </w:rPr>
              <w:t xml:space="preserve">shift pattern </w:t>
            </w:r>
            <w:r>
              <w:rPr>
                <w:rFonts w:ascii="Arial" w:hAnsi="Arial" w:cs="Arial"/>
              </w:rPr>
              <w:t>including unsocial hours to ensure the delivery of patient care on a 24/7 basis</w:t>
            </w:r>
            <w:r w:rsidRPr="004D4E94">
              <w:rPr>
                <w:rFonts w:ascii="Arial" w:hAnsi="Arial" w:cs="Arial"/>
              </w:rPr>
              <w:t>. Details to be agreed with nursing management team on appointment.</w:t>
            </w:r>
            <w:r w:rsidRPr="004D4E94">
              <w:rPr>
                <w:rFonts w:ascii="Arial" w:hAnsi="Arial" w:cs="Arial"/>
              </w:rPr>
              <w:cr/>
            </w:r>
          </w:p>
          <w:p w14:paraId="4C58E549" w14:textId="77777777" w:rsidR="004D4E94" w:rsidRDefault="00B82008" w:rsidP="003E0FFA">
            <w:pPr>
              <w:rPr>
                <w:rFonts w:ascii="Arial" w:hAnsi="Arial" w:cs="Arial"/>
              </w:rPr>
            </w:pPr>
            <w:r w:rsidRPr="004D4E94">
              <w:rPr>
                <w:rFonts w:ascii="Arial" w:hAnsi="Arial" w:cs="Arial"/>
                <w:b/>
                <w:bCs/>
              </w:rPr>
              <w:t>Desirable (but not essential):</w:t>
            </w:r>
            <w:r w:rsidRPr="00FA4193">
              <w:rPr>
                <w:rFonts w:ascii="Arial" w:hAnsi="Arial" w:cs="Arial"/>
              </w:rPr>
              <w:t xml:space="preserve"> </w:t>
            </w:r>
          </w:p>
          <w:p w14:paraId="6744995A" w14:textId="77777777" w:rsidR="004D4E94" w:rsidRDefault="004D4E94" w:rsidP="003E0FFA">
            <w:pPr>
              <w:rPr>
                <w:rFonts w:ascii="Arial" w:hAnsi="Arial" w:cs="Arial"/>
              </w:rPr>
            </w:pPr>
          </w:p>
          <w:p w14:paraId="3F3C2D5F" w14:textId="1C3E2CD2" w:rsidR="00B82008" w:rsidRPr="00FA4193" w:rsidRDefault="005E0AB2" w:rsidP="003E0FFA">
            <w:pPr>
              <w:rPr>
                <w:rFonts w:ascii="Arial" w:hAnsi="Arial" w:cs="Arial"/>
              </w:rPr>
            </w:pPr>
            <w:r>
              <w:rPr>
                <w:rFonts w:ascii="Arial" w:hAnsi="Arial" w:cs="Arial"/>
              </w:rPr>
              <w:t>Awareness of the Welsh language and an understanding of its importance in Welsh society and/or willingness to attain a basic level of proficiency to support the care of Welsh speaking patients.</w:t>
            </w:r>
          </w:p>
          <w:p w14:paraId="02A57859" w14:textId="77777777" w:rsidR="00B82008" w:rsidRPr="00FA4193" w:rsidRDefault="00B82008" w:rsidP="003E0FFA">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82F41"/>
    <w:multiLevelType w:val="hybridMultilevel"/>
    <w:tmpl w:val="22A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A40C9"/>
    <w:multiLevelType w:val="hybridMultilevel"/>
    <w:tmpl w:val="3F5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8"/>
  </w:num>
  <w:num w:numId="4" w16cid:durableId="662901636">
    <w:abstractNumId w:val="4"/>
  </w:num>
  <w:num w:numId="5" w16cid:durableId="1343967275">
    <w:abstractNumId w:val="7"/>
  </w:num>
  <w:num w:numId="6" w16cid:durableId="1496677794">
    <w:abstractNumId w:val="2"/>
  </w:num>
  <w:num w:numId="7" w16cid:durableId="1979995351">
    <w:abstractNumId w:val="17"/>
  </w:num>
  <w:num w:numId="8" w16cid:durableId="1051881836">
    <w:abstractNumId w:val="13"/>
  </w:num>
  <w:num w:numId="9" w16cid:durableId="357506646">
    <w:abstractNumId w:val="6"/>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039113193">
    <w:abstractNumId w:val="12"/>
  </w:num>
  <w:num w:numId="18" w16cid:durableId="1855726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BLn27P4c1K25Y7sIFVqI6sx5L6BQPFB6rtO3sCjxA51L08sZtMjqwggNdJUFl1j1Jx+E57QhQCV+nhdLLdx3w==" w:salt="dg3dFBg1zdoJ92TqwKDJ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4089E"/>
    <w:rsid w:val="00162A1B"/>
    <w:rsid w:val="001A4BAA"/>
    <w:rsid w:val="001F495F"/>
    <w:rsid w:val="001F73A9"/>
    <w:rsid w:val="0023086E"/>
    <w:rsid w:val="00233EFD"/>
    <w:rsid w:val="00252FF6"/>
    <w:rsid w:val="002A488F"/>
    <w:rsid w:val="003348AA"/>
    <w:rsid w:val="00347A0F"/>
    <w:rsid w:val="003536DC"/>
    <w:rsid w:val="0035570B"/>
    <w:rsid w:val="003618C2"/>
    <w:rsid w:val="0039120A"/>
    <w:rsid w:val="003A5B38"/>
    <w:rsid w:val="003C14D9"/>
    <w:rsid w:val="003E6CCF"/>
    <w:rsid w:val="00405AF5"/>
    <w:rsid w:val="00407F00"/>
    <w:rsid w:val="00420346"/>
    <w:rsid w:val="004310DA"/>
    <w:rsid w:val="00441C89"/>
    <w:rsid w:val="00451472"/>
    <w:rsid w:val="004559A4"/>
    <w:rsid w:val="00461A25"/>
    <w:rsid w:val="004629E7"/>
    <w:rsid w:val="00487BA3"/>
    <w:rsid w:val="00492318"/>
    <w:rsid w:val="004D4E94"/>
    <w:rsid w:val="004E1C6C"/>
    <w:rsid w:val="004F1AB3"/>
    <w:rsid w:val="004F48A9"/>
    <w:rsid w:val="00511DB0"/>
    <w:rsid w:val="00512E1C"/>
    <w:rsid w:val="005306AB"/>
    <w:rsid w:val="00536BBE"/>
    <w:rsid w:val="00542F3F"/>
    <w:rsid w:val="00550FDE"/>
    <w:rsid w:val="0056313C"/>
    <w:rsid w:val="00582D63"/>
    <w:rsid w:val="00587CD4"/>
    <w:rsid w:val="00592338"/>
    <w:rsid w:val="00594D0B"/>
    <w:rsid w:val="0059775A"/>
    <w:rsid w:val="005A4E97"/>
    <w:rsid w:val="005C471C"/>
    <w:rsid w:val="005C72C3"/>
    <w:rsid w:val="005E0AB2"/>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2545"/>
    <w:rsid w:val="00712ACF"/>
    <w:rsid w:val="007202D8"/>
    <w:rsid w:val="00724EB4"/>
    <w:rsid w:val="007333CA"/>
    <w:rsid w:val="00770A71"/>
    <w:rsid w:val="00774950"/>
    <w:rsid w:val="007A36D6"/>
    <w:rsid w:val="007D2707"/>
    <w:rsid w:val="007D4434"/>
    <w:rsid w:val="00803901"/>
    <w:rsid w:val="00817113"/>
    <w:rsid w:val="00837F3A"/>
    <w:rsid w:val="00844941"/>
    <w:rsid w:val="0085201D"/>
    <w:rsid w:val="00862AA9"/>
    <w:rsid w:val="00886BE2"/>
    <w:rsid w:val="00896599"/>
    <w:rsid w:val="008B5515"/>
    <w:rsid w:val="008B5E73"/>
    <w:rsid w:val="008C0DE9"/>
    <w:rsid w:val="008F35C0"/>
    <w:rsid w:val="00904D85"/>
    <w:rsid w:val="00913FA1"/>
    <w:rsid w:val="00945D9A"/>
    <w:rsid w:val="00954726"/>
    <w:rsid w:val="00956F8B"/>
    <w:rsid w:val="00977970"/>
    <w:rsid w:val="00995A03"/>
    <w:rsid w:val="009C6D60"/>
    <w:rsid w:val="009D02F4"/>
    <w:rsid w:val="00A046F9"/>
    <w:rsid w:val="00A05583"/>
    <w:rsid w:val="00A15F7B"/>
    <w:rsid w:val="00A245C2"/>
    <w:rsid w:val="00A330DA"/>
    <w:rsid w:val="00A46AC0"/>
    <w:rsid w:val="00A659A5"/>
    <w:rsid w:val="00A7789F"/>
    <w:rsid w:val="00A849AE"/>
    <w:rsid w:val="00A905B5"/>
    <w:rsid w:val="00A92FBD"/>
    <w:rsid w:val="00AB2CCE"/>
    <w:rsid w:val="00AC5448"/>
    <w:rsid w:val="00AF27E9"/>
    <w:rsid w:val="00B35617"/>
    <w:rsid w:val="00B40213"/>
    <w:rsid w:val="00B82008"/>
    <w:rsid w:val="00BA7833"/>
    <w:rsid w:val="00BB208C"/>
    <w:rsid w:val="00BD424F"/>
    <w:rsid w:val="00C0733A"/>
    <w:rsid w:val="00C14DF3"/>
    <w:rsid w:val="00C23A65"/>
    <w:rsid w:val="00C26987"/>
    <w:rsid w:val="00C31147"/>
    <w:rsid w:val="00C3394B"/>
    <w:rsid w:val="00C50F5A"/>
    <w:rsid w:val="00C65C04"/>
    <w:rsid w:val="00C67BD0"/>
    <w:rsid w:val="00C7256E"/>
    <w:rsid w:val="00C87623"/>
    <w:rsid w:val="00CA09D8"/>
    <w:rsid w:val="00CD26C2"/>
    <w:rsid w:val="00CF5DB1"/>
    <w:rsid w:val="00D10A0A"/>
    <w:rsid w:val="00D13184"/>
    <w:rsid w:val="00D20782"/>
    <w:rsid w:val="00D33056"/>
    <w:rsid w:val="00D36B1A"/>
    <w:rsid w:val="00D45832"/>
    <w:rsid w:val="00D67D34"/>
    <w:rsid w:val="00D720C0"/>
    <w:rsid w:val="00DA3EEB"/>
    <w:rsid w:val="00DB1111"/>
    <w:rsid w:val="00DB14D7"/>
    <w:rsid w:val="00DD0266"/>
    <w:rsid w:val="00DD4CE6"/>
    <w:rsid w:val="00E325CF"/>
    <w:rsid w:val="00E367CA"/>
    <w:rsid w:val="00EA5C57"/>
    <w:rsid w:val="00EE5C05"/>
    <w:rsid w:val="00F2403D"/>
    <w:rsid w:val="00F257A9"/>
    <w:rsid w:val="00F36D3A"/>
    <w:rsid w:val="00F55FCD"/>
    <w:rsid w:val="00F62CF3"/>
    <w:rsid w:val="00F82451"/>
    <w:rsid w:val="00FA24E1"/>
    <w:rsid w:val="00FA4193"/>
    <w:rsid w:val="00FB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7C59ADE66BD4DBBCDA77109D06FB3" ma:contentTypeVersion="4" ma:contentTypeDescription="Create a new document." ma:contentTypeScope="" ma:versionID="41d58edeffbcc3769abfa93733190afb">
  <xsd:schema xmlns:xsd="http://www.w3.org/2001/XMLSchema" xmlns:xs="http://www.w3.org/2001/XMLSchema" xmlns:p="http://schemas.microsoft.com/office/2006/metadata/properties" xmlns:ns2="682bba5f-d2f8-4b1c-9801-386b2e9ebbfc" targetNamespace="http://schemas.microsoft.com/office/2006/metadata/properties" ma:root="true" ma:fieldsID="d3b420b499591e3571944f76e07decec" ns2:_="">
    <xsd:import namespace="682bba5f-d2f8-4b1c-9801-386b2e9ebb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bba5f-d2f8-4b1c-9801-386b2e9eb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2C16925D-05A6-461B-95E2-5786ACB0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bba5f-d2f8-4b1c-9801-386b2e9e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dcterms:created xsi:type="dcterms:W3CDTF">2023-04-27T12:40:00Z</dcterms:created>
  <dcterms:modified xsi:type="dcterms:W3CDTF">2023-04-27T12:42:00Z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0x010100D537C59ADE66BD4DBBCDA77109D06FB3</vt:lpwstr>
  </property>
</Properties>
</file>