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BBA92" w14:textId="79C3C8AA" w:rsidR="00324F79" w:rsidRPr="000E59E9" w:rsidRDefault="00E93ECB" w:rsidP="00E93ECB">
      <w:pPr>
        <w:pStyle w:val="NoSpacing"/>
        <w:rPr>
          <w:rFonts w:ascii="Arial" w:hAnsi="Arial" w:cs="Arial"/>
          <w:b/>
          <w:bCs/>
          <w:sz w:val="48"/>
          <w:szCs w:val="48"/>
        </w:rPr>
      </w:pPr>
      <w:r w:rsidRPr="000E59E9">
        <w:rPr>
          <w:rFonts w:ascii="Arial" w:hAnsi="Arial" w:cs="Arial"/>
          <w:b/>
          <w:bCs/>
          <w:sz w:val="48"/>
          <w:szCs w:val="48"/>
        </w:rPr>
        <w:t xml:space="preserve">Changes to the </w:t>
      </w:r>
      <w:r w:rsidR="00CD0AAB" w:rsidRPr="000E59E9">
        <w:rPr>
          <w:rFonts w:ascii="Arial" w:hAnsi="Arial" w:cs="Arial"/>
          <w:b/>
          <w:bCs/>
          <w:sz w:val="48"/>
          <w:szCs w:val="48"/>
        </w:rPr>
        <w:t xml:space="preserve">NHS Pension Scheme </w:t>
      </w:r>
      <w:r w:rsidRPr="000E59E9">
        <w:rPr>
          <w:rFonts w:ascii="Arial" w:hAnsi="Arial" w:cs="Arial"/>
          <w:b/>
          <w:bCs/>
          <w:sz w:val="48"/>
          <w:szCs w:val="48"/>
        </w:rPr>
        <w:t xml:space="preserve">Pension Tiers </w:t>
      </w:r>
      <w:r w:rsidR="00120DD6" w:rsidRPr="000E59E9">
        <w:rPr>
          <w:rFonts w:ascii="Arial" w:hAnsi="Arial" w:cs="Arial"/>
          <w:b/>
          <w:bCs/>
          <w:sz w:val="48"/>
          <w:szCs w:val="48"/>
        </w:rPr>
        <w:t>from 1</w:t>
      </w:r>
      <w:r w:rsidR="00120DD6" w:rsidRPr="000E59E9">
        <w:rPr>
          <w:rFonts w:ascii="Arial" w:hAnsi="Arial" w:cs="Arial"/>
          <w:b/>
          <w:bCs/>
          <w:sz w:val="48"/>
          <w:szCs w:val="48"/>
          <w:vertAlign w:val="superscript"/>
        </w:rPr>
        <w:t>st</w:t>
      </w:r>
      <w:r w:rsidR="00120DD6" w:rsidRPr="000E59E9">
        <w:rPr>
          <w:rFonts w:ascii="Arial" w:hAnsi="Arial" w:cs="Arial"/>
          <w:b/>
          <w:bCs/>
          <w:sz w:val="48"/>
          <w:szCs w:val="48"/>
        </w:rPr>
        <w:t xml:space="preserve"> October 2022</w:t>
      </w:r>
    </w:p>
    <w:p w14:paraId="58A3909A" w14:textId="4D328BEE" w:rsidR="00E93ECB" w:rsidRPr="000E59E9" w:rsidRDefault="00E93ECB" w:rsidP="00E93ECB">
      <w:pPr>
        <w:pStyle w:val="NoSpacing"/>
        <w:rPr>
          <w:rFonts w:ascii="Arial" w:hAnsi="Arial" w:cs="Arial"/>
        </w:rPr>
      </w:pPr>
    </w:p>
    <w:p w14:paraId="3C96E9A8" w14:textId="6909B3A7" w:rsidR="009E442C" w:rsidRPr="000E59E9" w:rsidRDefault="00E435A7" w:rsidP="003677B1">
      <w:pPr>
        <w:pStyle w:val="NoSpacing"/>
        <w:jc w:val="both"/>
        <w:rPr>
          <w:rFonts w:ascii="Arial" w:hAnsi="Arial" w:cs="Arial"/>
          <w:b/>
          <w:bCs/>
          <w:sz w:val="24"/>
          <w:szCs w:val="24"/>
        </w:rPr>
      </w:pPr>
      <w:r w:rsidRPr="000E59E9">
        <w:rPr>
          <w:rFonts w:ascii="Arial" w:hAnsi="Arial" w:cs="Arial"/>
          <w:b/>
          <w:bCs/>
          <w:sz w:val="24"/>
          <w:szCs w:val="24"/>
        </w:rPr>
        <w:t>Introduction</w:t>
      </w:r>
    </w:p>
    <w:p w14:paraId="7F257049" w14:textId="343DFD60" w:rsidR="00E435A7" w:rsidRPr="000E59E9" w:rsidRDefault="00E435A7" w:rsidP="003677B1">
      <w:pPr>
        <w:pStyle w:val="NoSpacing"/>
        <w:jc w:val="both"/>
        <w:rPr>
          <w:rFonts w:ascii="Arial" w:hAnsi="Arial" w:cs="Arial"/>
        </w:rPr>
      </w:pPr>
    </w:p>
    <w:p w14:paraId="57124B52" w14:textId="38BFA290" w:rsidR="00CD0AAB" w:rsidRPr="000E59E9" w:rsidRDefault="00CD0AAB" w:rsidP="00E435A7">
      <w:pPr>
        <w:pStyle w:val="NoSpacing"/>
        <w:jc w:val="both"/>
        <w:rPr>
          <w:rFonts w:ascii="Arial" w:hAnsi="Arial" w:cs="Arial"/>
        </w:rPr>
      </w:pPr>
      <w:r w:rsidRPr="000E59E9">
        <w:rPr>
          <w:rFonts w:ascii="Arial" w:hAnsi="Arial" w:cs="Arial"/>
        </w:rPr>
        <w:t xml:space="preserve">Members of the NHS Pension Scheme pay a percentage of their pensionable pay to the scheme each month, known as a contribution rate. Changes to members' contribution rates will be made from 1 October 2022. </w:t>
      </w:r>
    </w:p>
    <w:p w14:paraId="2ACC3F17" w14:textId="789D187D" w:rsidR="00CD0AAB" w:rsidRPr="000E59E9" w:rsidRDefault="00CD0AAB" w:rsidP="00E435A7">
      <w:pPr>
        <w:pStyle w:val="NoSpacing"/>
        <w:jc w:val="both"/>
        <w:rPr>
          <w:rFonts w:ascii="Arial" w:hAnsi="Arial" w:cs="Arial"/>
        </w:rPr>
      </w:pPr>
    </w:p>
    <w:p w14:paraId="3DC16A06" w14:textId="6E6EA409" w:rsidR="00CD0AAB" w:rsidRPr="000E59E9" w:rsidRDefault="00CD0AAB" w:rsidP="00E435A7">
      <w:pPr>
        <w:pStyle w:val="NoSpacing"/>
        <w:jc w:val="both"/>
        <w:rPr>
          <w:rFonts w:ascii="Arial" w:hAnsi="Arial" w:cs="Arial"/>
        </w:rPr>
      </w:pPr>
      <w:r w:rsidRPr="000E59E9">
        <w:rPr>
          <w:rFonts w:ascii="Arial" w:hAnsi="Arial" w:cs="Arial"/>
        </w:rPr>
        <w:t xml:space="preserve">The changes will apply to all members of the NHS Pension Scheme and </w:t>
      </w:r>
      <w:r w:rsidR="008E222B" w:rsidRPr="000E59E9">
        <w:rPr>
          <w:rFonts w:ascii="Arial" w:hAnsi="Arial" w:cs="Arial"/>
        </w:rPr>
        <w:t xml:space="preserve">may </w:t>
      </w:r>
      <w:r w:rsidRPr="000E59E9">
        <w:rPr>
          <w:rFonts w:ascii="Arial" w:hAnsi="Arial" w:cs="Arial"/>
        </w:rPr>
        <w:t>impact on the amount that members pay into the scheme each month.</w:t>
      </w:r>
    </w:p>
    <w:p w14:paraId="3C2108EC" w14:textId="5A601096" w:rsidR="00CD0AAB" w:rsidRPr="000E59E9" w:rsidRDefault="00CD0AAB" w:rsidP="00E435A7">
      <w:pPr>
        <w:pStyle w:val="NoSpacing"/>
        <w:jc w:val="both"/>
        <w:rPr>
          <w:rFonts w:ascii="Arial" w:hAnsi="Arial" w:cs="Arial"/>
        </w:rPr>
      </w:pPr>
    </w:p>
    <w:p w14:paraId="326935F1" w14:textId="75CC6234" w:rsidR="00CD0AAB" w:rsidRPr="000E59E9" w:rsidRDefault="00CD0AAB" w:rsidP="00E435A7">
      <w:pPr>
        <w:pStyle w:val="NoSpacing"/>
        <w:jc w:val="both"/>
        <w:rPr>
          <w:rFonts w:ascii="Arial" w:hAnsi="Arial" w:cs="Arial"/>
          <w:b/>
          <w:bCs/>
          <w:sz w:val="24"/>
          <w:szCs w:val="24"/>
        </w:rPr>
      </w:pPr>
      <w:r w:rsidRPr="000E59E9">
        <w:rPr>
          <w:rFonts w:ascii="Arial" w:hAnsi="Arial" w:cs="Arial"/>
          <w:b/>
          <w:bCs/>
          <w:sz w:val="24"/>
          <w:szCs w:val="24"/>
        </w:rPr>
        <w:t>Background</w:t>
      </w:r>
    </w:p>
    <w:p w14:paraId="030382DA" w14:textId="77777777" w:rsidR="00CD0AAB" w:rsidRPr="000E59E9" w:rsidRDefault="00CD0AAB" w:rsidP="00E435A7">
      <w:pPr>
        <w:pStyle w:val="NoSpacing"/>
        <w:jc w:val="both"/>
        <w:rPr>
          <w:rFonts w:ascii="Arial" w:hAnsi="Arial" w:cs="Arial"/>
        </w:rPr>
      </w:pPr>
    </w:p>
    <w:p w14:paraId="4FE21475" w14:textId="2AB76C1A" w:rsidR="00E435A7" w:rsidRPr="000E59E9" w:rsidRDefault="00E435A7" w:rsidP="00E435A7">
      <w:pPr>
        <w:pStyle w:val="NoSpacing"/>
        <w:jc w:val="both"/>
        <w:rPr>
          <w:rFonts w:ascii="Arial" w:hAnsi="Arial" w:cs="Arial"/>
        </w:rPr>
      </w:pPr>
      <w:r w:rsidRPr="000E59E9">
        <w:rPr>
          <w:rFonts w:ascii="Arial" w:hAnsi="Arial" w:cs="Arial"/>
        </w:rPr>
        <w:t xml:space="preserve">From 1 April 2022 all members of the NHS Pension Scheme </w:t>
      </w:r>
      <w:r w:rsidR="000C7A95" w:rsidRPr="000E59E9">
        <w:rPr>
          <w:rFonts w:ascii="Arial" w:hAnsi="Arial" w:cs="Arial"/>
        </w:rPr>
        <w:t xml:space="preserve">are in the </w:t>
      </w:r>
      <w:r w:rsidRPr="000E59E9">
        <w:rPr>
          <w:rFonts w:ascii="Arial" w:hAnsi="Arial" w:cs="Arial"/>
        </w:rPr>
        <w:t xml:space="preserve">2015 career average scheme for </w:t>
      </w:r>
      <w:r w:rsidR="00CD0AAB" w:rsidRPr="000E59E9">
        <w:rPr>
          <w:rFonts w:ascii="Arial" w:hAnsi="Arial" w:cs="Arial"/>
        </w:rPr>
        <w:t xml:space="preserve">their </w:t>
      </w:r>
      <w:r w:rsidRPr="000E59E9">
        <w:rPr>
          <w:rFonts w:ascii="Arial" w:hAnsi="Arial" w:cs="Arial"/>
        </w:rPr>
        <w:t xml:space="preserve">future </w:t>
      </w:r>
      <w:r w:rsidR="00CD0AAB" w:rsidRPr="000E59E9">
        <w:rPr>
          <w:rFonts w:ascii="Arial" w:hAnsi="Arial" w:cs="Arial"/>
        </w:rPr>
        <w:t xml:space="preserve">NHS Pension Scheme </w:t>
      </w:r>
      <w:r w:rsidRPr="000E59E9">
        <w:rPr>
          <w:rFonts w:ascii="Arial" w:hAnsi="Arial" w:cs="Arial"/>
        </w:rPr>
        <w:t>service. Th</w:t>
      </w:r>
      <w:r w:rsidR="00CD0AAB" w:rsidRPr="000E59E9">
        <w:rPr>
          <w:rFonts w:ascii="Arial" w:hAnsi="Arial" w:cs="Arial"/>
        </w:rPr>
        <w:t xml:space="preserve">e change which took place from 1 April 2022 </w:t>
      </w:r>
      <w:r w:rsidR="008E222B" w:rsidRPr="000E59E9">
        <w:rPr>
          <w:rFonts w:ascii="Arial" w:hAnsi="Arial" w:cs="Arial"/>
        </w:rPr>
        <w:t xml:space="preserve">means that all members of the NHS Pension Scheme are now building up future benefits under the same career average arrangements. Due to </w:t>
      </w:r>
      <w:r w:rsidR="000C7A95" w:rsidRPr="000E59E9">
        <w:rPr>
          <w:rFonts w:ascii="Arial" w:hAnsi="Arial" w:cs="Arial"/>
        </w:rPr>
        <w:t xml:space="preserve">this change it was considered that the </w:t>
      </w:r>
      <w:r w:rsidRPr="000E59E9">
        <w:rPr>
          <w:rFonts w:ascii="Arial" w:hAnsi="Arial" w:cs="Arial"/>
        </w:rPr>
        <w:t xml:space="preserve">member contribution structure </w:t>
      </w:r>
      <w:r w:rsidR="000C7A95" w:rsidRPr="000E59E9">
        <w:rPr>
          <w:rFonts w:ascii="Arial" w:hAnsi="Arial" w:cs="Arial"/>
        </w:rPr>
        <w:t>need</w:t>
      </w:r>
      <w:r w:rsidR="008E222B" w:rsidRPr="000E59E9">
        <w:rPr>
          <w:rFonts w:ascii="Arial" w:hAnsi="Arial" w:cs="Arial"/>
        </w:rPr>
        <w:t>ed</w:t>
      </w:r>
      <w:r w:rsidR="000C7A95" w:rsidRPr="000E59E9">
        <w:rPr>
          <w:rFonts w:ascii="Arial" w:hAnsi="Arial" w:cs="Arial"/>
        </w:rPr>
        <w:t xml:space="preserve"> to </w:t>
      </w:r>
      <w:r w:rsidRPr="000E59E9">
        <w:rPr>
          <w:rFonts w:ascii="Arial" w:hAnsi="Arial" w:cs="Arial"/>
        </w:rPr>
        <w:t>be reviewed</w:t>
      </w:r>
      <w:proofErr w:type="gramStart"/>
      <w:r w:rsidRPr="000E59E9">
        <w:rPr>
          <w:rFonts w:ascii="Arial" w:hAnsi="Arial" w:cs="Arial"/>
        </w:rPr>
        <w:t xml:space="preserve">.  </w:t>
      </w:r>
      <w:proofErr w:type="gramEnd"/>
    </w:p>
    <w:p w14:paraId="2F37B22F" w14:textId="77777777" w:rsidR="00E435A7" w:rsidRPr="000E59E9" w:rsidRDefault="00E435A7" w:rsidP="00E435A7">
      <w:pPr>
        <w:pStyle w:val="NoSpacing"/>
        <w:jc w:val="both"/>
        <w:rPr>
          <w:rFonts w:ascii="Arial" w:hAnsi="Arial" w:cs="Arial"/>
        </w:rPr>
      </w:pPr>
    </w:p>
    <w:p w14:paraId="555B7B6C" w14:textId="50436AE3" w:rsidR="00A6075B" w:rsidRPr="000E59E9" w:rsidRDefault="000C7A95" w:rsidP="00E435A7">
      <w:pPr>
        <w:pStyle w:val="NoSpacing"/>
        <w:jc w:val="both"/>
        <w:rPr>
          <w:rFonts w:ascii="Arial" w:hAnsi="Arial" w:cs="Arial"/>
        </w:rPr>
      </w:pPr>
      <w:r w:rsidRPr="000E59E9">
        <w:rPr>
          <w:rFonts w:ascii="Arial" w:hAnsi="Arial" w:cs="Arial"/>
        </w:rPr>
        <w:t>The 2015 scheme is a Career Average Revalued Earnings (</w:t>
      </w:r>
      <w:r w:rsidR="00E435A7" w:rsidRPr="000E59E9">
        <w:rPr>
          <w:rFonts w:ascii="Arial" w:hAnsi="Arial" w:cs="Arial"/>
        </w:rPr>
        <w:t>CARE</w:t>
      </w:r>
      <w:r w:rsidRPr="000E59E9">
        <w:rPr>
          <w:rFonts w:ascii="Arial" w:hAnsi="Arial" w:cs="Arial"/>
        </w:rPr>
        <w:t>)</w:t>
      </w:r>
      <w:r w:rsidR="00E435A7" w:rsidRPr="000E59E9">
        <w:rPr>
          <w:rFonts w:ascii="Arial" w:hAnsi="Arial" w:cs="Arial"/>
        </w:rPr>
        <w:t xml:space="preserve"> scheme, </w:t>
      </w:r>
      <w:r w:rsidR="00CD0AAB" w:rsidRPr="000E59E9">
        <w:rPr>
          <w:rFonts w:ascii="Arial" w:hAnsi="Arial" w:cs="Arial"/>
        </w:rPr>
        <w:t xml:space="preserve">where </w:t>
      </w:r>
      <w:r w:rsidR="00E435A7" w:rsidRPr="000E59E9">
        <w:rPr>
          <w:rFonts w:ascii="Arial" w:hAnsi="Arial" w:cs="Arial"/>
        </w:rPr>
        <w:t xml:space="preserve">members </w:t>
      </w:r>
      <w:r w:rsidRPr="000E59E9">
        <w:rPr>
          <w:rFonts w:ascii="Arial" w:hAnsi="Arial" w:cs="Arial"/>
        </w:rPr>
        <w:t>accrue or build up their pension savings at a rate of 1/54</w:t>
      </w:r>
      <w:r w:rsidRPr="000E59E9">
        <w:rPr>
          <w:rFonts w:ascii="Arial" w:hAnsi="Arial" w:cs="Arial"/>
          <w:vertAlign w:val="superscript"/>
        </w:rPr>
        <w:t>th</w:t>
      </w:r>
      <w:r w:rsidRPr="000E59E9">
        <w:rPr>
          <w:rFonts w:ascii="Arial" w:hAnsi="Arial" w:cs="Arial"/>
        </w:rPr>
        <w:t xml:space="preserve"> of their pensionable earnings each month. </w:t>
      </w:r>
      <w:r w:rsidR="008E222B" w:rsidRPr="000E59E9">
        <w:rPr>
          <w:rFonts w:ascii="Arial" w:hAnsi="Arial" w:cs="Arial"/>
        </w:rPr>
        <w:t xml:space="preserve">From 1 April 2022, there has been a </w:t>
      </w:r>
      <w:r w:rsidR="00CD0AAB" w:rsidRPr="000E59E9">
        <w:rPr>
          <w:rFonts w:ascii="Arial" w:hAnsi="Arial" w:cs="Arial"/>
        </w:rPr>
        <w:t xml:space="preserve">change from </w:t>
      </w:r>
      <w:r w:rsidR="00A6075B" w:rsidRPr="000E59E9">
        <w:rPr>
          <w:rFonts w:ascii="Arial" w:hAnsi="Arial" w:cs="Arial"/>
        </w:rPr>
        <w:t xml:space="preserve">individuals building up a mix of </w:t>
      </w:r>
      <w:r w:rsidR="008E222B" w:rsidRPr="000E59E9">
        <w:rPr>
          <w:rFonts w:ascii="Arial" w:hAnsi="Arial" w:cs="Arial"/>
        </w:rPr>
        <w:t xml:space="preserve">future </w:t>
      </w:r>
      <w:r w:rsidR="00A6075B" w:rsidRPr="000E59E9">
        <w:rPr>
          <w:rFonts w:ascii="Arial" w:hAnsi="Arial" w:cs="Arial"/>
        </w:rPr>
        <w:t xml:space="preserve">benefits, </w:t>
      </w:r>
      <w:proofErr w:type="gramStart"/>
      <w:r w:rsidR="00A6075B" w:rsidRPr="000E59E9">
        <w:rPr>
          <w:rFonts w:ascii="Arial" w:hAnsi="Arial" w:cs="Arial"/>
        </w:rPr>
        <w:t>some</w:t>
      </w:r>
      <w:proofErr w:type="gramEnd"/>
      <w:r w:rsidR="00A6075B" w:rsidRPr="000E59E9">
        <w:rPr>
          <w:rFonts w:ascii="Arial" w:hAnsi="Arial" w:cs="Arial"/>
        </w:rPr>
        <w:t xml:space="preserve"> with a final salary link</w:t>
      </w:r>
      <w:r w:rsidR="008E222B" w:rsidRPr="000E59E9">
        <w:rPr>
          <w:rFonts w:ascii="Arial" w:hAnsi="Arial" w:cs="Arial"/>
        </w:rPr>
        <w:t xml:space="preserve"> and </w:t>
      </w:r>
      <w:r w:rsidR="00A6075B" w:rsidRPr="000E59E9">
        <w:rPr>
          <w:rFonts w:ascii="Arial" w:hAnsi="Arial" w:cs="Arial"/>
        </w:rPr>
        <w:t xml:space="preserve">some under the career average arrangements. Whilst members with </w:t>
      </w:r>
      <w:r w:rsidR="00895DBE">
        <w:rPr>
          <w:rFonts w:ascii="Arial" w:hAnsi="Arial" w:cs="Arial"/>
        </w:rPr>
        <w:t xml:space="preserve">built up benefits in the previous </w:t>
      </w:r>
      <w:r w:rsidR="00A6075B" w:rsidRPr="000E59E9">
        <w:rPr>
          <w:rFonts w:ascii="Arial" w:hAnsi="Arial" w:cs="Arial"/>
        </w:rPr>
        <w:t xml:space="preserve">final salary </w:t>
      </w:r>
      <w:r w:rsidR="00895DBE">
        <w:rPr>
          <w:rFonts w:ascii="Arial" w:hAnsi="Arial" w:cs="Arial"/>
        </w:rPr>
        <w:t xml:space="preserve">schemes </w:t>
      </w:r>
      <w:r w:rsidR="00A6075B" w:rsidRPr="000E59E9">
        <w:rPr>
          <w:rFonts w:ascii="Arial" w:hAnsi="Arial" w:cs="Arial"/>
        </w:rPr>
        <w:t xml:space="preserve">will retain the </w:t>
      </w:r>
      <w:r w:rsidR="00895DBE">
        <w:rPr>
          <w:rFonts w:ascii="Arial" w:hAnsi="Arial" w:cs="Arial"/>
        </w:rPr>
        <w:t xml:space="preserve">final salary </w:t>
      </w:r>
      <w:r w:rsidR="00A6075B" w:rsidRPr="000E59E9">
        <w:rPr>
          <w:rFonts w:ascii="Arial" w:hAnsi="Arial" w:cs="Arial"/>
        </w:rPr>
        <w:t xml:space="preserve">link for service built up within their final salary scheme membership before 1 April 2022, any benefits they build up after April 2022 will be under the career average arrangements and this will be the same for all scheme members. </w:t>
      </w:r>
    </w:p>
    <w:p w14:paraId="19326FF4" w14:textId="77777777" w:rsidR="00A6075B" w:rsidRPr="000E59E9" w:rsidRDefault="00A6075B" w:rsidP="00E435A7">
      <w:pPr>
        <w:pStyle w:val="NoSpacing"/>
        <w:jc w:val="both"/>
        <w:rPr>
          <w:rFonts w:ascii="Arial" w:hAnsi="Arial" w:cs="Arial"/>
        </w:rPr>
      </w:pPr>
    </w:p>
    <w:p w14:paraId="78577ED6" w14:textId="20DE7BA9" w:rsidR="00294DCF" w:rsidRPr="000E59E9" w:rsidRDefault="00A6075B" w:rsidP="00294DCF">
      <w:pPr>
        <w:pStyle w:val="NoSpacing"/>
        <w:jc w:val="both"/>
        <w:rPr>
          <w:rFonts w:ascii="Arial" w:hAnsi="Arial" w:cs="Arial"/>
        </w:rPr>
      </w:pPr>
      <w:r w:rsidRPr="000E59E9">
        <w:rPr>
          <w:rFonts w:ascii="Arial" w:hAnsi="Arial" w:cs="Arial"/>
        </w:rPr>
        <w:t xml:space="preserve">It </w:t>
      </w:r>
      <w:r w:rsidR="008E222B" w:rsidRPr="000E59E9">
        <w:rPr>
          <w:rFonts w:ascii="Arial" w:hAnsi="Arial" w:cs="Arial"/>
        </w:rPr>
        <w:t>was</w:t>
      </w:r>
      <w:r w:rsidRPr="000E59E9">
        <w:rPr>
          <w:rFonts w:ascii="Arial" w:hAnsi="Arial" w:cs="Arial"/>
        </w:rPr>
        <w:t xml:space="preserve"> felt that b</w:t>
      </w:r>
      <w:r w:rsidR="000C7A95" w:rsidRPr="000E59E9">
        <w:rPr>
          <w:rFonts w:ascii="Arial" w:hAnsi="Arial" w:cs="Arial"/>
        </w:rPr>
        <w:t xml:space="preserve">ecause </w:t>
      </w:r>
      <w:r w:rsidR="000C7A95" w:rsidRPr="00895DBE">
        <w:rPr>
          <w:rFonts w:ascii="Arial" w:hAnsi="Arial" w:cs="Arial"/>
          <w:b/>
          <w:bCs/>
        </w:rPr>
        <w:t>all</w:t>
      </w:r>
      <w:r w:rsidR="000C7A95" w:rsidRPr="000E59E9">
        <w:rPr>
          <w:rFonts w:ascii="Arial" w:hAnsi="Arial" w:cs="Arial"/>
        </w:rPr>
        <w:t xml:space="preserve"> staff </w:t>
      </w:r>
      <w:r w:rsidR="008E222B" w:rsidRPr="000E59E9">
        <w:rPr>
          <w:rFonts w:ascii="Arial" w:hAnsi="Arial" w:cs="Arial"/>
        </w:rPr>
        <w:t xml:space="preserve">are now </w:t>
      </w:r>
      <w:r w:rsidR="000C7A95" w:rsidRPr="000E59E9">
        <w:rPr>
          <w:rFonts w:ascii="Arial" w:hAnsi="Arial" w:cs="Arial"/>
        </w:rPr>
        <w:t>accru</w:t>
      </w:r>
      <w:r w:rsidR="008E222B" w:rsidRPr="000E59E9">
        <w:rPr>
          <w:rFonts w:ascii="Arial" w:hAnsi="Arial" w:cs="Arial"/>
        </w:rPr>
        <w:t>ing</w:t>
      </w:r>
      <w:r w:rsidR="000C7A95" w:rsidRPr="000E59E9">
        <w:rPr>
          <w:rFonts w:ascii="Arial" w:hAnsi="Arial" w:cs="Arial"/>
        </w:rPr>
        <w:t xml:space="preserve"> </w:t>
      </w:r>
      <w:r w:rsidR="00E435A7" w:rsidRPr="000E59E9">
        <w:rPr>
          <w:rFonts w:ascii="Arial" w:hAnsi="Arial" w:cs="Arial"/>
        </w:rPr>
        <w:t xml:space="preserve">the same proportional benefit </w:t>
      </w:r>
      <w:r w:rsidR="00492E98" w:rsidRPr="000E59E9">
        <w:rPr>
          <w:rFonts w:ascii="Arial" w:hAnsi="Arial" w:cs="Arial"/>
        </w:rPr>
        <w:t>i.e.,</w:t>
      </w:r>
      <w:r w:rsidR="000C7A95" w:rsidRPr="000E59E9">
        <w:rPr>
          <w:rFonts w:ascii="Arial" w:hAnsi="Arial" w:cs="Arial"/>
        </w:rPr>
        <w:t xml:space="preserve"> 1/54</w:t>
      </w:r>
      <w:r w:rsidR="000C7A95" w:rsidRPr="000E59E9">
        <w:rPr>
          <w:rFonts w:ascii="Arial" w:hAnsi="Arial" w:cs="Arial"/>
          <w:vertAlign w:val="superscript"/>
        </w:rPr>
        <w:t>th</w:t>
      </w:r>
      <w:r w:rsidR="000C7A95" w:rsidRPr="000E59E9">
        <w:rPr>
          <w:rFonts w:ascii="Arial" w:hAnsi="Arial" w:cs="Arial"/>
        </w:rPr>
        <w:t xml:space="preserve"> of their pensionable pay that there was a strong </w:t>
      </w:r>
      <w:r w:rsidR="00E435A7" w:rsidRPr="000E59E9">
        <w:rPr>
          <w:rFonts w:ascii="Arial" w:hAnsi="Arial" w:cs="Arial"/>
        </w:rPr>
        <w:t xml:space="preserve">argument that everyone should pay the same rate – that </w:t>
      </w:r>
      <w:r w:rsidRPr="000E59E9">
        <w:rPr>
          <w:rFonts w:ascii="Arial" w:hAnsi="Arial" w:cs="Arial"/>
        </w:rPr>
        <w:t xml:space="preserve">would be </w:t>
      </w:r>
      <w:r w:rsidR="000C7A95" w:rsidRPr="000E59E9">
        <w:rPr>
          <w:rFonts w:ascii="Arial" w:hAnsi="Arial" w:cs="Arial"/>
        </w:rPr>
        <w:t xml:space="preserve">a contribution rate of </w:t>
      </w:r>
      <w:r w:rsidR="00E435A7" w:rsidRPr="000E59E9">
        <w:rPr>
          <w:rFonts w:ascii="Arial" w:hAnsi="Arial" w:cs="Arial"/>
        </w:rPr>
        <w:t>9.8%</w:t>
      </w:r>
      <w:r w:rsidRPr="000E59E9">
        <w:rPr>
          <w:rFonts w:ascii="Arial" w:hAnsi="Arial" w:cs="Arial"/>
        </w:rPr>
        <w:t xml:space="preserve"> for all scheme members. </w:t>
      </w:r>
      <w:r w:rsidR="00E435A7" w:rsidRPr="000E59E9">
        <w:rPr>
          <w:rFonts w:ascii="Arial" w:hAnsi="Arial" w:cs="Arial"/>
        </w:rPr>
        <w:t xml:space="preserve">However, </w:t>
      </w:r>
      <w:r w:rsidR="000C7A95" w:rsidRPr="000E59E9">
        <w:rPr>
          <w:rFonts w:ascii="Arial" w:hAnsi="Arial" w:cs="Arial"/>
        </w:rPr>
        <w:t>it has been decided</w:t>
      </w:r>
      <w:r w:rsidR="008E222B" w:rsidRPr="000E59E9">
        <w:rPr>
          <w:rFonts w:ascii="Arial" w:hAnsi="Arial" w:cs="Arial"/>
        </w:rPr>
        <w:t xml:space="preserve"> following a national consultation</w:t>
      </w:r>
      <w:r w:rsidR="000C7A95" w:rsidRPr="000E59E9">
        <w:rPr>
          <w:rFonts w:ascii="Arial" w:hAnsi="Arial" w:cs="Arial"/>
        </w:rPr>
        <w:t xml:space="preserve"> that a </w:t>
      </w:r>
      <w:r w:rsidR="00E435A7" w:rsidRPr="000E59E9">
        <w:rPr>
          <w:rFonts w:ascii="Arial" w:hAnsi="Arial" w:cs="Arial"/>
        </w:rPr>
        <w:t xml:space="preserve">tiered contribution approach </w:t>
      </w:r>
      <w:r w:rsidR="000C7A95" w:rsidRPr="000E59E9">
        <w:rPr>
          <w:rFonts w:ascii="Arial" w:hAnsi="Arial" w:cs="Arial"/>
        </w:rPr>
        <w:t xml:space="preserve">will be retained to support membership of the NHS Pension Scheme </w:t>
      </w:r>
      <w:r w:rsidR="00E435A7" w:rsidRPr="000E59E9">
        <w:rPr>
          <w:rFonts w:ascii="Arial" w:hAnsi="Arial" w:cs="Arial"/>
        </w:rPr>
        <w:t>across the whole NHS workforce</w:t>
      </w:r>
      <w:r w:rsidR="008E222B" w:rsidRPr="000E59E9">
        <w:rPr>
          <w:rFonts w:ascii="Arial" w:hAnsi="Arial" w:cs="Arial"/>
        </w:rPr>
        <w:t xml:space="preserve">. </w:t>
      </w:r>
      <w:r w:rsidR="00294DCF" w:rsidRPr="000E59E9">
        <w:rPr>
          <w:rFonts w:ascii="Arial" w:hAnsi="Arial" w:cs="Arial"/>
        </w:rPr>
        <w:t>Overall, the amount which is paid into the NHS Pension Scheme by all NHS Pension Scheme members will remain the same.</w:t>
      </w:r>
    </w:p>
    <w:p w14:paraId="49CA0A39" w14:textId="66F70532" w:rsidR="00A6075B" w:rsidRPr="000E59E9" w:rsidRDefault="00A6075B" w:rsidP="00E435A7">
      <w:pPr>
        <w:pStyle w:val="NoSpacing"/>
        <w:jc w:val="both"/>
        <w:rPr>
          <w:rFonts w:ascii="Arial" w:hAnsi="Arial" w:cs="Arial"/>
        </w:rPr>
      </w:pPr>
    </w:p>
    <w:p w14:paraId="2D8F3CDC" w14:textId="090CC396" w:rsidR="00A6075B" w:rsidRPr="000E59E9" w:rsidRDefault="00A6075B" w:rsidP="00E435A7">
      <w:pPr>
        <w:pStyle w:val="NoSpacing"/>
        <w:jc w:val="both"/>
        <w:rPr>
          <w:rFonts w:ascii="Arial" w:hAnsi="Arial" w:cs="Arial"/>
          <w:b/>
          <w:bCs/>
          <w:sz w:val="24"/>
          <w:szCs w:val="24"/>
        </w:rPr>
      </w:pPr>
      <w:r w:rsidRPr="000E59E9">
        <w:rPr>
          <w:rFonts w:ascii="Arial" w:hAnsi="Arial" w:cs="Arial"/>
          <w:b/>
          <w:bCs/>
          <w:sz w:val="24"/>
          <w:szCs w:val="24"/>
        </w:rPr>
        <w:t>The new pension contribution structure</w:t>
      </w:r>
    </w:p>
    <w:p w14:paraId="61727AB1" w14:textId="77777777" w:rsidR="00E435A7" w:rsidRPr="000E59E9" w:rsidRDefault="00E435A7" w:rsidP="00E435A7">
      <w:pPr>
        <w:pStyle w:val="NoSpacing"/>
        <w:jc w:val="both"/>
        <w:rPr>
          <w:rFonts w:ascii="Arial" w:hAnsi="Arial" w:cs="Arial"/>
        </w:rPr>
      </w:pPr>
    </w:p>
    <w:p w14:paraId="7FD9BB5A" w14:textId="15EE93C5" w:rsidR="00E435A7" w:rsidRPr="000E59E9" w:rsidRDefault="008F289C" w:rsidP="00E435A7">
      <w:pPr>
        <w:pStyle w:val="NoSpacing"/>
        <w:jc w:val="both"/>
        <w:rPr>
          <w:rFonts w:ascii="Arial" w:hAnsi="Arial" w:cs="Arial"/>
        </w:rPr>
      </w:pPr>
      <w:r w:rsidRPr="000E59E9">
        <w:rPr>
          <w:rFonts w:ascii="Arial" w:hAnsi="Arial" w:cs="Arial"/>
        </w:rPr>
        <w:t xml:space="preserve">The </w:t>
      </w:r>
      <w:r w:rsidR="00A6075B" w:rsidRPr="000E59E9">
        <w:rPr>
          <w:rFonts w:ascii="Arial" w:hAnsi="Arial" w:cs="Arial"/>
        </w:rPr>
        <w:t>new tiering structure consist</w:t>
      </w:r>
      <w:r w:rsidR="00294DCF" w:rsidRPr="000E59E9">
        <w:rPr>
          <w:rFonts w:ascii="Arial" w:hAnsi="Arial" w:cs="Arial"/>
        </w:rPr>
        <w:t>s</w:t>
      </w:r>
      <w:r w:rsidR="00A6075B" w:rsidRPr="000E59E9">
        <w:rPr>
          <w:rFonts w:ascii="Arial" w:hAnsi="Arial" w:cs="Arial"/>
        </w:rPr>
        <w:t xml:space="preserve"> of </w:t>
      </w:r>
      <w:proofErr w:type="gramStart"/>
      <w:r w:rsidR="00A6075B" w:rsidRPr="000E59E9">
        <w:rPr>
          <w:rFonts w:ascii="Arial" w:hAnsi="Arial" w:cs="Arial"/>
        </w:rPr>
        <w:t>11</w:t>
      </w:r>
      <w:proofErr w:type="gramEnd"/>
      <w:r w:rsidR="00A6075B" w:rsidRPr="000E59E9">
        <w:rPr>
          <w:rFonts w:ascii="Arial" w:hAnsi="Arial" w:cs="Arial"/>
        </w:rPr>
        <w:t xml:space="preserve"> tiers ranging from 5.1% to 13.5% of pensionable earnings. These tiers will be increased each year </w:t>
      </w:r>
      <w:r w:rsidR="00E435A7" w:rsidRPr="000E59E9">
        <w:rPr>
          <w:rFonts w:ascii="Arial" w:hAnsi="Arial" w:cs="Arial"/>
        </w:rPr>
        <w:t xml:space="preserve">in line with uplifts that are applied to </w:t>
      </w:r>
      <w:r w:rsidR="00895DBE">
        <w:rPr>
          <w:rFonts w:ascii="Arial" w:hAnsi="Arial" w:cs="Arial"/>
        </w:rPr>
        <w:t xml:space="preserve">the Agenda for Change </w:t>
      </w:r>
      <w:r w:rsidR="00E435A7" w:rsidRPr="000E59E9">
        <w:rPr>
          <w:rFonts w:ascii="Arial" w:hAnsi="Arial" w:cs="Arial"/>
        </w:rPr>
        <w:t>pay bands. Th</w:t>
      </w:r>
      <w:r w:rsidR="00A6075B" w:rsidRPr="000E59E9">
        <w:rPr>
          <w:rFonts w:ascii="Arial" w:hAnsi="Arial" w:cs="Arial"/>
        </w:rPr>
        <w:t xml:space="preserve">e aim is to </w:t>
      </w:r>
      <w:r w:rsidR="00E435A7" w:rsidRPr="000E59E9">
        <w:rPr>
          <w:rFonts w:ascii="Arial" w:hAnsi="Arial" w:cs="Arial"/>
        </w:rPr>
        <w:t xml:space="preserve">mitigate the cliff edge issue </w:t>
      </w:r>
      <w:r w:rsidRPr="000E59E9">
        <w:rPr>
          <w:rFonts w:ascii="Arial" w:hAnsi="Arial" w:cs="Arial"/>
        </w:rPr>
        <w:t>which</w:t>
      </w:r>
      <w:r w:rsidR="00294DCF" w:rsidRPr="000E59E9">
        <w:rPr>
          <w:rFonts w:ascii="Arial" w:hAnsi="Arial" w:cs="Arial"/>
        </w:rPr>
        <w:t xml:space="preserve"> has </w:t>
      </w:r>
      <w:r w:rsidRPr="000E59E9">
        <w:rPr>
          <w:rFonts w:ascii="Arial" w:hAnsi="Arial" w:cs="Arial"/>
        </w:rPr>
        <w:t xml:space="preserve">previously seen </w:t>
      </w:r>
      <w:proofErr w:type="gramStart"/>
      <w:r w:rsidRPr="000E59E9">
        <w:rPr>
          <w:rFonts w:ascii="Arial" w:hAnsi="Arial" w:cs="Arial"/>
        </w:rPr>
        <w:t>s</w:t>
      </w:r>
      <w:r w:rsidR="00E435A7" w:rsidRPr="000E59E9">
        <w:rPr>
          <w:rFonts w:ascii="Arial" w:hAnsi="Arial" w:cs="Arial"/>
        </w:rPr>
        <w:t>ome</w:t>
      </w:r>
      <w:proofErr w:type="gramEnd"/>
      <w:r w:rsidR="00E435A7" w:rsidRPr="000E59E9">
        <w:rPr>
          <w:rFonts w:ascii="Arial" w:hAnsi="Arial" w:cs="Arial"/>
        </w:rPr>
        <w:t xml:space="preserve"> members </w:t>
      </w:r>
      <w:r w:rsidR="00A6075B" w:rsidRPr="000E59E9">
        <w:rPr>
          <w:rFonts w:ascii="Arial" w:hAnsi="Arial" w:cs="Arial"/>
        </w:rPr>
        <w:t xml:space="preserve">being </w:t>
      </w:r>
      <w:r w:rsidR="00E435A7" w:rsidRPr="000E59E9">
        <w:rPr>
          <w:rFonts w:ascii="Arial" w:hAnsi="Arial" w:cs="Arial"/>
        </w:rPr>
        <w:t xml:space="preserve">charged a higher contribution rate because </w:t>
      </w:r>
      <w:r w:rsidRPr="000E59E9">
        <w:rPr>
          <w:rFonts w:ascii="Arial" w:hAnsi="Arial" w:cs="Arial"/>
        </w:rPr>
        <w:t xml:space="preserve">the </w:t>
      </w:r>
      <w:r w:rsidR="00E435A7" w:rsidRPr="000E59E9">
        <w:rPr>
          <w:rFonts w:ascii="Arial" w:hAnsi="Arial" w:cs="Arial"/>
        </w:rPr>
        <w:t xml:space="preserve">annual pay </w:t>
      </w:r>
      <w:r w:rsidR="00895DBE">
        <w:rPr>
          <w:rFonts w:ascii="Arial" w:hAnsi="Arial" w:cs="Arial"/>
        </w:rPr>
        <w:t>award</w:t>
      </w:r>
      <w:r w:rsidR="00E435A7" w:rsidRPr="000E59E9">
        <w:rPr>
          <w:rFonts w:ascii="Arial" w:hAnsi="Arial" w:cs="Arial"/>
        </w:rPr>
        <w:t xml:space="preserve"> has put them into a different tier.</w:t>
      </w:r>
      <w:r w:rsidR="007E5B36" w:rsidRPr="000E59E9">
        <w:rPr>
          <w:rFonts w:ascii="Arial" w:hAnsi="Arial" w:cs="Arial"/>
        </w:rPr>
        <w:t xml:space="preserve"> Th</w:t>
      </w:r>
      <w:r w:rsidR="00895DBE">
        <w:rPr>
          <w:rFonts w:ascii="Arial" w:hAnsi="Arial" w:cs="Arial"/>
        </w:rPr>
        <w:t xml:space="preserve">e change from 1 October 2022 is </w:t>
      </w:r>
      <w:r w:rsidR="007E5B36" w:rsidRPr="000E59E9">
        <w:rPr>
          <w:rFonts w:ascii="Arial" w:hAnsi="Arial" w:cs="Arial"/>
        </w:rPr>
        <w:t>p</w:t>
      </w:r>
      <w:r w:rsidR="008B7F96" w:rsidRPr="000E59E9">
        <w:rPr>
          <w:rFonts w:ascii="Arial" w:hAnsi="Arial" w:cs="Arial"/>
        </w:rPr>
        <w:t xml:space="preserve">hase 1 </w:t>
      </w:r>
      <w:r w:rsidR="007E5B36" w:rsidRPr="000E59E9">
        <w:rPr>
          <w:rFonts w:ascii="Arial" w:hAnsi="Arial" w:cs="Arial"/>
        </w:rPr>
        <w:t xml:space="preserve">of a two phase introduction </w:t>
      </w:r>
      <w:r w:rsidR="008B7F96" w:rsidRPr="000E59E9">
        <w:rPr>
          <w:rFonts w:ascii="Arial" w:hAnsi="Arial" w:cs="Arial"/>
        </w:rPr>
        <w:t>of the new structure</w:t>
      </w:r>
      <w:r w:rsidR="00441637">
        <w:rPr>
          <w:rFonts w:ascii="Arial" w:hAnsi="Arial" w:cs="Arial"/>
        </w:rPr>
        <w:t xml:space="preserve"> and the NHS Business Service Authority have recently sent letters to all NHS Pension Scheme members setting out the new contribution structure and the impact of the changes</w:t>
      </w:r>
      <w:r w:rsidR="00895DBE">
        <w:rPr>
          <w:rFonts w:ascii="Arial" w:hAnsi="Arial" w:cs="Arial"/>
        </w:rPr>
        <w:t>. The second phase</w:t>
      </w:r>
      <w:r w:rsidR="008B7F96" w:rsidRPr="000E59E9">
        <w:rPr>
          <w:rFonts w:ascii="Arial" w:hAnsi="Arial" w:cs="Arial"/>
        </w:rPr>
        <w:t xml:space="preserve"> will be introduced in 2023. This structure will reduce the number of overall tiers to </w:t>
      </w:r>
      <w:proofErr w:type="gramStart"/>
      <w:r w:rsidR="008B7F96" w:rsidRPr="000E59E9">
        <w:rPr>
          <w:rFonts w:ascii="Arial" w:hAnsi="Arial" w:cs="Arial"/>
        </w:rPr>
        <w:t>6</w:t>
      </w:r>
      <w:proofErr w:type="gramEnd"/>
      <w:r w:rsidR="008B7F96" w:rsidRPr="000E59E9">
        <w:rPr>
          <w:rFonts w:ascii="Arial" w:hAnsi="Arial" w:cs="Arial"/>
        </w:rPr>
        <w:t xml:space="preserve"> and these will range from 5.2% - 12.5%.</w:t>
      </w:r>
    </w:p>
    <w:p w14:paraId="5EF570D7" w14:textId="77777777" w:rsidR="00E435A7" w:rsidRPr="000E59E9" w:rsidRDefault="00E435A7" w:rsidP="00E435A7">
      <w:pPr>
        <w:pStyle w:val="NoSpacing"/>
        <w:jc w:val="both"/>
        <w:rPr>
          <w:rFonts w:ascii="Arial" w:hAnsi="Arial" w:cs="Arial"/>
        </w:rPr>
      </w:pPr>
    </w:p>
    <w:p w14:paraId="08F6DFC5" w14:textId="13D56CEC" w:rsidR="00E435A7" w:rsidRPr="000E59E9" w:rsidRDefault="008F289C" w:rsidP="00E435A7">
      <w:pPr>
        <w:pStyle w:val="NoSpacing"/>
        <w:jc w:val="both"/>
        <w:rPr>
          <w:rFonts w:ascii="Arial" w:hAnsi="Arial" w:cs="Arial"/>
        </w:rPr>
      </w:pPr>
      <w:r w:rsidRPr="000E59E9">
        <w:rPr>
          <w:rFonts w:ascii="Arial" w:hAnsi="Arial" w:cs="Arial"/>
        </w:rPr>
        <w:t xml:space="preserve">The change </w:t>
      </w:r>
      <w:r w:rsidR="00294DCF" w:rsidRPr="000E59E9">
        <w:rPr>
          <w:rFonts w:ascii="Arial" w:hAnsi="Arial" w:cs="Arial"/>
        </w:rPr>
        <w:t xml:space="preserve">will also </w:t>
      </w:r>
      <w:r w:rsidR="00E435A7" w:rsidRPr="000E59E9">
        <w:rPr>
          <w:rFonts w:ascii="Arial" w:hAnsi="Arial" w:cs="Arial"/>
        </w:rPr>
        <w:t xml:space="preserve">assess </w:t>
      </w:r>
      <w:r w:rsidR="00895DBE">
        <w:rPr>
          <w:rFonts w:ascii="Arial" w:hAnsi="Arial" w:cs="Arial"/>
        </w:rPr>
        <w:t xml:space="preserve">what an individual’s </w:t>
      </w:r>
      <w:r w:rsidR="00E435A7" w:rsidRPr="000E59E9">
        <w:rPr>
          <w:rFonts w:ascii="Arial" w:hAnsi="Arial" w:cs="Arial"/>
        </w:rPr>
        <w:t xml:space="preserve">contributions </w:t>
      </w:r>
      <w:r w:rsidR="00895DBE">
        <w:rPr>
          <w:rFonts w:ascii="Arial" w:hAnsi="Arial" w:cs="Arial"/>
        </w:rPr>
        <w:t>should be</w:t>
      </w:r>
      <w:r w:rsidR="00417BAF">
        <w:rPr>
          <w:rFonts w:ascii="Arial" w:hAnsi="Arial" w:cs="Arial"/>
        </w:rPr>
        <w:t>,</w:t>
      </w:r>
      <w:r w:rsidR="00895DBE">
        <w:rPr>
          <w:rFonts w:ascii="Arial" w:hAnsi="Arial" w:cs="Arial"/>
        </w:rPr>
        <w:t xml:space="preserve"> </w:t>
      </w:r>
      <w:r w:rsidR="00E435A7" w:rsidRPr="000E59E9">
        <w:rPr>
          <w:rFonts w:ascii="Arial" w:hAnsi="Arial" w:cs="Arial"/>
        </w:rPr>
        <w:t xml:space="preserve">based on a member’s actual pensionable pay rather than the </w:t>
      </w:r>
      <w:r w:rsidR="00895DBE">
        <w:rPr>
          <w:rFonts w:ascii="Arial" w:hAnsi="Arial" w:cs="Arial"/>
        </w:rPr>
        <w:t xml:space="preserve">previous system </w:t>
      </w:r>
      <w:r w:rsidR="00417BAF">
        <w:rPr>
          <w:rFonts w:ascii="Arial" w:hAnsi="Arial" w:cs="Arial"/>
        </w:rPr>
        <w:t xml:space="preserve">which was </w:t>
      </w:r>
      <w:r w:rsidR="00895DBE">
        <w:rPr>
          <w:rFonts w:ascii="Arial" w:hAnsi="Arial" w:cs="Arial"/>
        </w:rPr>
        <w:t xml:space="preserve">based on an individual’s </w:t>
      </w:r>
      <w:r w:rsidR="00E435A7" w:rsidRPr="000E59E9">
        <w:rPr>
          <w:rFonts w:ascii="Arial" w:hAnsi="Arial" w:cs="Arial"/>
        </w:rPr>
        <w:t>whole-time equivalent</w:t>
      </w:r>
      <w:r w:rsidRPr="000E59E9">
        <w:rPr>
          <w:rFonts w:ascii="Arial" w:hAnsi="Arial" w:cs="Arial"/>
        </w:rPr>
        <w:t xml:space="preserve"> pay</w:t>
      </w:r>
      <w:r w:rsidR="00E435A7" w:rsidRPr="000E59E9">
        <w:rPr>
          <w:rFonts w:ascii="Arial" w:hAnsi="Arial" w:cs="Arial"/>
        </w:rPr>
        <w:t xml:space="preserve">. </w:t>
      </w:r>
      <w:r w:rsidR="00294DCF" w:rsidRPr="000E59E9">
        <w:rPr>
          <w:rFonts w:ascii="Arial" w:hAnsi="Arial" w:cs="Arial"/>
        </w:rPr>
        <w:t xml:space="preserve">It is felt that </w:t>
      </w:r>
      <w:r w:rsidR="00E435A7" w:rsidRPr="000E59E9">
        <w:rPr>
          <w:rFonts w:ascii="Arial" w:hAnsi="Arial" w:cs="Arial"/>
        </w:rPr>
        <w:t>this is fairer for members who work less than full time and accrue pension in a CARE scheme</w:t>
      </w:r>
      <w:r w:rsidRPr="000E59E9">
        <w:rPr>
          <w:rFonts w:ascii="Arial" w:hAnsi="Arial" w:cs="Arial"/>
        </w:rPr>
        <w:t xml:space="preserve">, this means that </w:t>
      </w:r>
      <w:proofErr w:type="gramStart"/>
      <w:r w:rsidR="00E435A7" w:rsidRPr="000E59E9">
        <w:rPr>
          <w:rFonts w:ascii="Arial" w:hAnsi="Arial" w:cs="Arial"/>
        </w:rPr>
        <w:t>many</w:t>
      </w:r>
      <w:proofErr w:type="gramEnd"/>
      <w:r w:rsidR="00E435A7" w:rsidRPr="000E59E9">
        <w:rPr>
          <w:rFonts w:ascii="Arial" w:hAnsi="Arial" w:cs="Arial"/>
        </w:rPr>
        <w:t xml:space="preserve"> part-time members w</w:t>
      </w:r>
      <w:r w:rsidRPr="000E59E9">
        <w:rPr>
          <w:rFonts w:ascii="Arial" w:hAnsi="Arial" w:cs="Arial"/>
        </w:rPr>
        <w:t xml:space="preserve">ill </w:t>
      </w:r>
      <w:r w:rsidR="00E435A7" w:rsidRPr="000E59E9">
        <w:rPr>
          <w:rFonts w:ascii="Arial" w:hAnsi="Arial" w:cs="Arial"/>
        </w:rPr>
        <w:t xml:space="preserve">pay lower contributions from 1 </w:t>
      </w:r>
      <w:r w:rsidRPr="000E59E9">
        <w:rPr>
          <w:rFonts w:ascii="Arial" w:hAnsi="Arial" w:cs="Arial"/>
        </w:rPr>
        <w:t>October</w:t>
      </w:r>
      <w:r w:rsidR="00E435A7" w:rsidRPr="000E59E9">
        <w:rPr>
          <w:rFonts w:ascii="Arial" w:hAnsi="Arial" w:cs="Arial"/>
        </w:rPr>
        <w:t xml:space="preserve"> 2022.</w:t>
      </w:r>
      <w:r w:rsidR="008E222B" w:rsidRPr="000E59E9">
        <w:rPr>
          <w:rFonts w:ascii="Arial" w:hAnsi="Arial" w:cs="Arial"/>
        </w:rPr>
        <w:t xml:space="preserve"> </w:t>
      </w:r>
    </w:p>
    <w:p w14:paraId="0761D89D" w14:textId="72A70041" w:rsidR="008E222B" w:rsidRPr="000E59E9" w:rsidRDefault="008E222B">
      <w:pPr>
        <w:rPr>
          <w:rFonts w:ascii="Arial" w:hAnsi="Arial" w:cs="Arial"/>
        </w:rPr>
      </w:pPr>
      <w:r w:rsidRPr="000E59E9">
        <w:rPr>
          <w:rFonts w:ascii="Arial" w:hAnsi="Arial" w:cs="Arial"/>
        </w:rPr>
        <w:br w:type="page"/>
      </w:r>
    </w:p>
    <w:p w14:paraId="56D58E39" w14:textId="361F3103" w:rsidR="008F289C" w:rsidRPr="009B09FC" w:rsidRDefault="00CA5D31" w:rsidP="003677B1">
      <w:pPr>
        <w:pStyle w:val="NoSpacing"/>
        <w:jc w:val="both"/>
        <w:rPr>
          <w:rFonts w:ascii="Arial" w:hAnsi="Arial" w:cs="Arial"/>
          <w:b/>
          <w:bCs/>
          <w:sz w:val="24"/>
          <w:szCs w:val="24"/>
        </w:rPr>
      </w:pPr>
      <w:r>
        <w:rPr>
          <w:rFonts w:ascii="Arial" w:hAnsi="Arial" w:cs="Arial"/>
          <w:b/>
          <w:bCs/>
          <w:sz w:val="24"/>
          <w:szCs w:val="24"/>
        </w:rPr>
        <w:lastRenderedPageBreak/>
        <w:t xml:space="preserve">Table 1 - </w:t>
      </w:r>
      <w:r w:rsidR="008F289C" w:rsidRPr="009B09FC">
        <w:rPr>
          <w:rFonts w:ascii="Arial" w:hAnsi="Arial" w:cs="Arial"/>
          <w:b/>
          <w:bCs/>
          <w:sz w:val="24"/>
          <w:szCs w:val="24"/>
        </w:rPr>
        <w:t>The contribution structure from 1 October 2022</w:t>
      </w:r>
    </w:p>
    <w:p w14:paraId="1DB23E3D" w14:textId="5A0A6162" w:rsidR="008F289C" w:rsidRPr="000E59E9" w:rsidRDefault="008F289C" w:rsidP="003677B1">
      <w:pPr>
        <w:pStyle w:val="NoSpacing"/>
        <w:jc w:val="both"/>
        <w:rPr>
          <w:rFonts w:ascii="Arial" w:hAnsi="Arial" w:cs="Arial"/>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6"/>
        <w:gridCol w:w="2273"/>
        <w:gridCol w:w="1985"/>
        <w:gridCol w:w="3974"/>
      </w:tblGrid>
      <w:tr w:rsidR="00294DCF" w:rsidRPr="000E59E9" w14:paraId="5F273F8C" w14:textId="45612EF9" w:rsidTr="00B17785">
        <w:trPr>
          <w:trHeight w:val="658"/>
        </w:trPr>
        <w:tc>
          <w:tcPr>
            <w:tcW w:w="1266" w:type="dxa"/>
            <w:shd w:val="clear" w:color="auto" w:fill="FFFFFF"/>
          </w:tcPr>
          <w:p w14:paraId="4E877B7E" w14:textId="69571E42" w:rsidR="00294DCF" w:rsidRPr="009B09FC" w:rsidRDefault="00294DCF" w:rsidP="00294DCF">
            <w:pPr>
              <w:pStyle w:val="NoSpacing"/>
              <w:jc w:val="center"/>
              <w:rPr>
                <w:rFonts w:ascii="Arial" w:hAnsi="Arial" w:cs="Arial"/>
                <w:b/>
                <w:bCs/>
                <w:i/>
                <w:iCs/>
                <w:sz w:val="24"/>
                <w:szCs w:val="24"/>
              </w:rPr>
            </w:pPr>
            <w:r w:rsidRPr="009B09FC">
              <w:rPr>
                <w:rFonts w:ascii="Arial" w:hAnsi="Arial" w:cs="Arial"/>
                <w:b/>
                <w:bCs/>
                <w:i/>
                <w:iCs/>
                <w:sz w:val="24"/>
                <w:szCs w:val="24"/>
              </w:rPr>
              <w:t>Tier</w:t>
            </w:r>
          </w:p>
        </w:tc>
        <w:tc>
          <w:tcPr>
            <w:tcW w:w="2273" w:type="dxa"/>
            <w:shd w:val="clear" w:color="auto" w:fill="FFFFFF"/>
            <w:tcMar>
              <w:top w:w="105" w:type="dxa"/>
              <w:left w:w="105" w:type="dxa"/>
              <w:bottom w:w="105" w:type="dxa"/>
              <w:right w:w="105" w:type="dxa"/>
            </w:tcMar>
            <w:hideMark/>
          </w:tcPr>
          <w:p w14:paraId="38990B98" w14:textId="348ADE86" w:rsidR="00294DCF" w:rsidRPr="009B09FC" w:rsidRDefault="00294DCF" w:rsidP="008F289C">
            <w:pPr>
              <w:pStyle w:val="NoSpacing"/>
              <w:jc w:val="both"/>
              <w:rPr>
                <w:rFonts w:ascii="Arial" w:hAnsi="Arial" w:cs="Arial"/>
                <w:sz w:val="24"/>
                <w:szCs w:val="24"/>
              </w:rPr>
            </w:pPr>
            <w:r w:rsidRPr="009B09FC">
              <w:rPr>
                <w:rFonts w:ascii="Arial" w:hAnsi="Arial" w:cs="Arial"/>
                <w:b/>
                <w:bCs/>
                <w:i/>
                <w:iCs/>
                <w:sz w:val="24"/>
                <w:szCs w:val="24"/>
              </w:rPr>
              <w:t>Pensionable earnings band</w:t>
            </w:r>
          </w:p>
        </w:tc>
        <w:tc>
          <w:tcPr>
            <w:tcW w:w="1985" w:type="dxa"/>
            <w:shd w:val="clear" w:color="auto" w:fill="FFFFFF"/>
            <w:tcMar>
              <w:top w:w="105" w:type="dxa"/>
              <w:left w:w="105" w:type="dxa"/>
              <w:bottom w:w="105" w:type="dxa"/>
              <w:right w:w="105" w:type="dxa"/>
            </w:tcMar>
            <w:hideMark/>
          </w:tcPr>
          <w:p w14:paraId="4D5ADB26" w14:textId="77777777" w:rsidR="00294DCF" w:rsidRPr="009B09FC" w:rsidRDefault="00294DCF" w:rsidP="00294DCF">
            <w:pPr>
              <w:pStyle w:val="NoSpacing"/>
              <w:jc w:val="center"/>
              <w:rPr>
                <w:rFonts w:ascii="Arial" w:hAnsi="Arial" w:cs="Arial"/>
                <w:b/>
                <w:bCs/>
                <w:i/>
                <w:iCs/>
                <w:sz w:val="24"/>
                <w:szCs w:val="24"/>
              </w:rPr>
            </w:pPr>
            <w:r w:rsidRPr="009B09FC">
              <w:rPr>
                <w:rFonts w:ascii="Arial" w:hAnsi="Arial" w:cs="Arial"/>
                <w:b/>
                <w:bCs/>
                <w:i/>
                <w:iCs/>
                <w:sz w:val="24"/>
                <w:szCs w:val="24"/>
              </w:rPr>
              <w:t>Contribution percentage rate</w:t>
            </w:r>
          </w:p>
          <w:p w14:paraId="625E8528" w14:textId="4E2DDD0D" w:rsidR="00294DCF" w:rsidRPr="009B09FC" w:rsidRDefault="00294DCF" w:rsidP="00294DCF">
            <w:pPr>
              <w:pStyle w:val="NoSpacing"/>
              <w:jc w:val="center"/>
              <w:rPr>
                <w:rFonts w:ascii="Arial" w:hAnsi="Arial" w:cs="Arial"/>
                <w:b/>
                <w:bCs/>
                <w:sz w:val="24"/>
                <w:szCs w:val="24"/>
              </w:rPr>
            </w:pPr>
            <w:r w:rsidRPr="009B09FC">
              <w:rPr>
                <w:rFonts w:ascii="Arial" w:hAnsi="Arial" w:cs="Arial"/>
                <w:b/>
                <w:bCs/>
                <w:i/>
                <w:iCs/>
                <w:sz w:val="24"/>
                <w:szCs w:val="24"/>
              </w:rPr>
              <w:t>1</w:t>
            </w:r>
            <w:r w:rsidR="00B17785" w:rsidRPr="009B09FC">
              <w:rPr>
                <w:rFonts w:ascii="Arial" w:hAnsi="Arial" w:cs="Arial"/>
                <w:b/>
                <w:bCs/>
                <w:i/>
                <w:iCs/>
                <w:sz w:val="24"/>
                <w:szCs w:val="24"/>
              </w:rPr>
              <w:t>-10-</w:t>
            </w:r>
            <w:r w:rsidRPr="009B09FC">
              <w:rPr>
                <w:rFonts w:ascii="Arial" w:hAnsi="Arial" w:cs="Arial"/>
                <w:b/>
                <w:bCs/>
                <w:i/>
                <w:iCs/>
                <w:sz w:val="24"/>
                <w:szCs w:val="24"/>
              </w:rPr>
              <w:t>2022</w:t>
            </w:r>
          </w:p>
        </w:tc>
        <w:tc>
          <w:tcPr>
            <w:tcW w:w="3974" w:type="dxa"/>
            <w:shd w:val="clear" w:color="auto" w:fill="FFFFFF"/>
          </w:tcPr>
          <w:p w14:paraId="3C53E577" w14:textId="16196AE9" w:rsidR="00294DCF" w:rsidRPr="009B09FC" w:rsidRDefault="00294DCF" w:rsidP="00294DCF">
            <w:pPr>
              <w:pStyle w:val="NoSpacing"/>
              <w:jc w:val="center"/>
              <w:rPr>
                <w:rFonts w:ascii="Arial" w:hAnsi="Arial" w:cs="Arial"/>
                <w:b/>
                <w:bCs/>
                <w:i/>
                <w:iCs/>
                <w:sz w:val="24"/>
                <w:szCs w:val="24"/>
              </w:rPr>
            </w:pPr>
            <w:r w:rsidRPr="009B09FC">
              <w:rPr>
                <w:rFonts w:ascii="Arial" w:hAnsi="Arial" w:cs="Arial"/>
                <w:b/>
                <w:bCs/>
                <w:i/>
                <w:iCs/>
                <w:sz w:val="24"/>
                <w:szCs w:val="24"/>
              </w:rPr>
              <w:t>Contribution percentage rate (to be implemented in 2023 – date to be confirmed)</w:t>
            </w:r>
          </w:p>
        </w:tc>
      </w:tr>
      <w:tr w:rsidR="00294DCF" w:rsidRPr="000E59E9" w14:paraId="27CCFE8D" w14:textId="7996EC5B" w:rsidTr="00B17785">
        <w:trPr>
          <w:trHeight w:val="202"/>
        </w:trPr>
        <w:tc>
          <w:tcPr>
            <w:tcW w:w="1266" w:type="dxa"/>
            <w:shd w:val="clear" w:color="auto" w:fill="FFFFFF"/>
          </w:tcPr>
          <w:p w14:paraId="1F4B32D2" w14:textId="4E30C190" w:rsidR="00294DCF" w:rsidRPr="009B09FC" w:rsidRDefault="00294DCF" w:rsidP="00294DCF">
            <w:pPr>
              <w:pStyle w:val="NoSpacing"/>
              <w:jc w:val="center"/>
              <w:rPr>
                <w:rFonts w:ascii="Arial" w:hAnsi="Arial" w:cs="Arial"/>
                <w:b/>
                <w:bCs/>
                <w:sz w:val="24"/>
                <w:szCs w:val="24"/>
              </w:rPr>
            </w:pPr>
            <w:r w:rsidRPr="009B09FC">
              <w:rPr>
                <w:rFonts w:ascii="Arial" w:hAnsi="Arial" w:cs="Arial"/>
                <w:b/>
                <w:bCs/>
                <w:sz w:val="24"/>
                <w:szCs w:val="24"/>
              </w:rPr>
              <w:t>1</w:t>
            </w:r>
          </w:p>
        </w:tc>
        <w:tc>
          <w:tcPr>
            <w:tcW w:w="2273" w:type="dxa"/>
            <w:shd w:val="clear" w:color="auto" w:fill="FFFFFF"/>
            <w:tcMar>
              <w:top w:w="105" w:type="dxa"/>
              <w:left w:w="105" w:type="dxa"/>
              <w:bottom w:w="105" w:type="dxa"/>
              <w:right w:w="105" w:type="dxa"/>
            </w:tcMar>
            <w:hideMark/>
          </w:tcPr>
          <w:p w14:paraId="7FBDCCE6" w14:textId="3E996F2F" w:rsidR="00294DCF" w:rsidRPr="009B09FC" w:rsidRDefault="00294DCF" w:rsidP="00294DCF">
            <w:pPr>
              <w:pStyle w:val="NoSpacing"/>
              <w:jc w:val="both"/>
              <w:rPr>
                <w:rFonts w:ascii="Arial" w:hAnsi="Arial" w:cs="Arial"/>
                <w:sz w:val="24"/>
                <w:szCs w:val="24"/>
              </w:rPr>
            </w:pPr>
            <w:r w:rsidRPr="009B09FC">
              <w:rPr>
                <w:rFonts w:ascii="Arial" w:hAnsi="Arial" w:cs="Arial"/>
                <w:sz w:val="24"/>
                <w:szCs w:val="24"/>
              </w:rPr>
              <w:t>Up to £13,246</w:t>
            </w:r>
          </w:p>
        </w:tc>
        <w:tc>
          <w:tcPr>
            <w:tcW w:w="1985" w:type="dxa"/>
            <w:shd w:val="clear" w:color="auto" w:fill="FFFFFF"/>
            <w:tcMar>
              <w:top w:w="105" w:type="dxa"/>
              <w:left w:w="105" w:type="dxa"/>
              <w:bottom w:w="105" w:type="dxa"/>
              <w:right w:w="105" w:type="dxa"/>
            </w:tcMar>
            <w:hideMark/>
          </w:tcPr>
          <w:p w14:paraId="2F6A9B1A" w14:textId="77777777" w:rsidR="00294DCF" w:rsidRPr="009B09FC" w:rsidRDefault="00294DCF" w:rsidP="00294DCF">
            <w:pPr>
              <w:pStyle w:val="NoSpacing"/>
              <w:jc w:val="center"/>
              <w:rPr>
                <w:rFonts w:ascii="Arial" w:hAnsi="Arial" w:cs="Arial"/>
                <w:b/>
                <w:bCs/>
                <w:sz w:val="24"/>
                <w:szCs w:val="24"/>
              </w:rPr>
            </w:pPr>
            <w:r w:rsidRPr="009B09FC">
              <w:rPr>
                <w:rFonts w:ascii="Arial" w:hAnsi="Arial" w:cs="Arial"/>
                <w:b/>
                <w:bCs/>
                <w:sz w:val="24"/>
                <w:szCs w:val="24"/>
              </w:rPr>
              <w:t>5.1%</w:t>
            </w:r>
          </w:p>
        </w:tc>
        <w:tc>
          <w:tcPr>
            <w:tcW w:w="3974" w:type="dxa"/>
            <w:shd w:val="clear" w:color="auto" w:fill="FFFFFF"/>
          </w:tcPr>
          <w:p w14:paraId="2DF64F01" w14:textId="403EB47A" w:rsidR="00294DCF" w:rsidRPr="009B09FC" w:rsidRDefault="00294DCF" w:rsidP="00294DCF">
            <w:pPr>
              <w:pStyle w:val="NoSpacing"/>
              <w:jc w:val="center"/>
              <w:rPr>
                <w:rFonts w:ascii="Arial" w:hAnsi="Arial" w:cs="Arial"/>
                <w:sz w:val="24"/>
                <w:szCs w:val="24"/>
              </w:rPr>
            </w:pPr>
            <w:r w:rsidRPr="009B09FC">
              <w:rPr>
                <w:rFonts w:ascii="Arial" w:hAnsi="Arial" w:cs="Arial"/>
                <w:sz w:val="24"/>
                <w:szCs w:val="24"/>
              </w:rPr>
              <w:t>5.2%</w:t>
            </w:r>
          </w:p>
        </w:tc>
      </w:tr>
      <w:tr w:rsidR="00294DCF" w:rsidRPr="000E59E9" w14:paraId="4DE8C085" w14:textId="5D419B39" w:rsidTr="00B17785">
        <w:trPr>
          <w:trHeight w:val="208"/>
        </w:trPr>
        <w:tc>
          <w:tcPr>
            <w:tcW w:w="1266" w:type="dxa"/>
            <w:shd w:val="clear" w:color="auto" w:fill="FFFFFF"/>
          </w:tcPr>
          <w:p w14:paraId="6F0D1508" w14:textId="3F7E8741" w:rsidR="00294DCF" w:rsidRPr="009B09FC" w:rsidRDefault="00294DCF" w:rsidP="00294DCF">
            <w:pPr>
              <w:pStyle w:val="NoSpacing"/>
              <w:jc w:val="center"/>
              <w:rPr>
                <w:rFonts w:ascii="Arial" w:hAnsi="Arial" w:cs="Arial"/>
                <w:b/>
                <w:bCs/>
                <w:sz w:val="24"/>
                <w:szCs w:val="24"/>
              </w:rPr>
            </w:pPr>
            <w:r w:rsidRPr="009B09FC">
              <w:rPr>
                <w:rFonts w:ascii="Arial" w:hAnsi="Arial" w:cs="Arial"/>
                <w:b/>
                <w:bCs/>
                <w:sz w:val="24"/>
                <w:szCs w:val="24"/>
              </w:rPr>
              <w:t>2</w:t>
            </w:r>
          </w:p>
        </w:tc>
        <w:tc>
          <w:tcPr>
            <w:tcW w:w="2273" w:type="dxa"/>
            <w:shd w:val="clear" w:color="auto" w:fill="FFFFFF"/>
            <w:tcMar>
              <w:top w:w="105" w:type="dxa"/>
              <w:left w:w="105" w:type="dxa"/>
              <w:bottom w:w="105" w:type="dxa"/>
              <w:right w:w="105" w:type="dxa"/>
            </w:tcMar>
            <w:hideMark/>
          </w:tcPr>
          <w:p w14:paraId="7E4E3359" w14:textId="22E9667A" w:rsidR="00294DCF" w:rsidRPr="009B09FC" w:rsidRDefault="00294DCF" w:rsidP="00294DCF">
            <w:pPr>
              <w:pStyle w:val="NoSpacing"/>
              <w:jc w:val="both"/>
              <w:rPr>
                <w:rFonts w:ascii="Arial" w:hAnsi="Arial" w:cs="Arial"/>
                <w:sz w:val="24"/>
                <w:szCs w:val="24"/>
              </w:rPr>
            </w:pPr>
            <w:r w:rsidRPr="009B09FC">
              <w:rPr>
                <w:rFonts w:ascii="Arial" w:hAnsi="Arial" w:cs="Arial"/>
                <w:sz w:val="24"/>
                <w:szCs w:val="24"/>
              </w:rPr>
              <w:t>£13,247 to £16,831</w:t>
            </w:r>
          </w:p>
        </w:tc>
        <w:tc>
          <w:tcPr>
            <w:tcW w:w="1985" w:type="dxa"/>
            <w:shd w:val="clear" w:color="auto" w:fill="FFFFFF"/>
            <w:tcMar>
              <w:top w:w="105" w:type="dxa"/>
              <w:left w:w="105" w:type="dxa"/>
              <w:bottom w:w="105" w:type="dxa"/>
              <w:right w:w="105" w:type="dxa"/>
            </w:tcMar>
            <w:hideMark/>
          </w:tcPr>
          <w:p w14:paraId="1914CC27" w14:textId="77777777" w:rsidR="00294DCF" w:rsidRPr="009B09FC" w:rsidRDefault="00294DCF" w:rsidP="00294DCF">
            <w:pPr>
              <w:pStyle w:val="NoSpacing"/>
              <w:jc w:val="center"/>
              <w:rPr>
                <w:rFonts w:ascii="Arial" w:hAnsi="Arial" w:cs="Arial"/>
                <w:b/>
                <w:bCs/>
                <w:sz w:val="24"/>
                <w:szCs w:val="24"/>
              </w:rPr>
            </w:pPr>
            <w:r w:rsidRPr="009B09FC">
              <w:rPr>
                <w:rFonts w:ascii="Arial" w:hAnsi="Arial" w:cs="Arial"/>
                <w:b/>
                <w:bCs/>
                <w:sz w:val="24"/>
                <w:szCs w:val="24"/>
              </w:rPr>
              <w:t>5.7%</w:t>
            </w:r>
          </w:p>
        </w:tc>
        <w:tc>
          <w:tcPr>
            <w:tcW w:w="3974" w:type="dxa"/>
            <w:shd w:val="clear" w:color="auto" w:fill="FFFFFF"/>
          </w:tcPr>
          <w:p w14:paraId="38ECCCF3" w14:textId="10B9367E" w:rsidR="00294DCF" w:rsidRPr="009B09FC" w:rsidRDefault="00294DCF" w:rsidP="00294DCF">
            <w:pPr>
              <w:pStyle w:val="NoSpacing"/>
              <w:jc w:val="center"/>
              <w:rPr>
                <w:rFonts w:ascii="Arial" w:hAnsi="Arial" w:cs="Arial"/>
                <w:sz w:val="24"/>
                <w:szCs w:val="24"/>
              </w:rPr>
            </w:pPr>
            <w:r w:rsidRPr="009B09FC">
              <w:rPr>
                <w:rFonts w:ascii="Arial" w:hAnsi="Arial" w:cs="Arial"/>
                <w:sz w:val="24"/>
                <w:szCs w:val="24"/>
              </w:rPr>
              <w:t>6.5%</w:t>
            </w:r>
          </w:p>
        </w:tc>
      </w:tr>
      <w:tr w:rsidR="00294DCF" w:rsidRPr="000E59E9" w14:paraId="4EA86D37" w14:textId="6F7F47B0" w:rsidTr="00B17785">
        <w:trPr>
          <w:trHeight w:val="58"/>
        </w:trPr>
        <w:tc>
          <w:tcPr>
            <w:tcW w:w="1266" w:type="dxa"/>
            <w:shd w:val="clear" w:color="auto" w:fill="FFFFFF"/>
          </w:tcPr>
          <w:p w14:paraId="0FC2E5A6" w14:textId="7417AF90" w:rsidR="00294DCF" w:rsidRPr="009B09FC" w:rsidRDefault="00294DCF" w:rsidP="00294DCF">
            <w:pPr>
              <w:pStyle w:val="NoSpacing"/>
              <w:jc w:val="center"/>
              <w:rPr>
                <w:rFonts w:ascii="Arial" w:hAnsi="Arial" w:cs="Arial"/>
                <w:b/>
                <w:bCs/>
                <w:sz w:val="24"/>
                <w:szCs w:val="24"/>
              </w:rPr>
            </w:pPr>
            <w:r w:rsidRPr="009B09FC">
              <w:rPr>
                <w:rFonts w:ascii="Arial" w:hAnsi="Arial" w:cs="Arial"/>
                <w:b/>
                <w:bCs/>
                <w:sz w:val="24"/>
                <w:szCs w:val="24"/>
              </w:rPr>
              <w:t>3</w:t>
            </w:r>
          </w:p>
        </w:tc>
        <w:tc>
          <w:tcPr>
            <w:tcW w:w="2273" w:type="dxa"/>
            <w:shd w:val="clear" w:color="auto" w:fill="FFFFFF"/>
            <w:tcMar>
              <w:top w:w="105" w:type="dxa"/>
              <w:left w:w="105" w:type="dxa"/>
              <w:bottom w:w="105" w:type="dxa"/>
              <w:right w:w="105" w:type="dxa"/>
            </w:tcMar>
            <w:hideMark/>
          </w:tcPr>
          <w:p w14:paraId="752E8BAD" w14:textId="63ECD561" w:rsidR="00294DCF" w:rsidRPr="009B09FC" w:rsidRDefault="00294DCF" w:rsidP="00294DCF">
            <w:pPr>
              <w:pStyle w:val="NoSpacing"/>
              <w:jc w:val="both"/>
              <w:rPr>
                <w:rFonts w:ascii="Arial" w:hAnsi="Arial" w:cs="Arial"/>
                <w:sz w:val="24"/>
                <w:szCs w:val="24"/>
              </w:rPr>
            </w:pPr>
            <w:r w:rsidRPr="009B09FC">
              <w:rPr>
                <w:rFonts w:ascii="Arial" w:hAnsi="Arial" w:cs="Arial"/>
                <w:sz w:val="24"/>
                <w:szCs w:val="24"/>
              </w:rPr>
              <w:t>£16,832 to £22,878</w:t>
            </w:r>
          </w:p>
        </w:tc>
        <w:tc>
          <w:tcPr>
            <w:tcW w:w="1985" w:type="dxa"/>
            <w:shd w:val="clear" w:color="auto" w:fill="FFFFFF"/>
            <w:tcMar>
              <w:top w:w="105" w:type="dxa"/>
              <w:left w:w="105" w:type="dxa"/>
              <w:bottom w:w="105" w:type="dxa"/>
              <w:right w:w="105" w:type="dxa"/>
            </w:tcMar>
            <w:hideMark/>
          </w:tcPr>
          <w:p w14:paraId="15B15221" w14:textId="77777777" w:rsidR="00294DCF" w:rsidRPr="009B09FC" w:rsidRDefault="00294DCF" w:rsidP="00294DCF">
            <w:pPr>
              <w:pStyle w:val="NoSpacing"/>
              <w:jc w:val="center"/>
              <w:rPr>
                <w:rFonts w:ascii="Arial" w:hAnsi="Arial" w:cs="Arial"/>
                <w:b/>
                <w:bCs/>
                <w:sz w:val="24"/>
                <w:szCs w:val="24"/>
              </w:rPr>
            </w:pPr>
            <w:r w:rsidRPr="009B09FC">
              <w:rPr>
                <w:rFonts w:ascii="Arial" w:hAnsi="Arial" w:cs="Arial"/>
                <w:b/>
                <w:bCs/>
                <w:sz w:val="24"/>
                <w:szCs w:val="24"/>
              </w:rPr>
              <w:t>6.1%</w:t>
            </w:r>
          </w:p>
        </w:tc>
        <w:tc>
          <w:tcPr>
            <w:tcW w:w="3974" w:type="dxa"/>
            <w:shd w:val="clear" w:color="auto" w:fill="FFFFFF"/>
          </w:tcPr>
          <w:p w14:paraId="00EE1ABC" w14:textId="4D3098D8" w:rsidR="00294DCF" w:rsidRPr="009B09FC" w:rsidRDefault="00294DCF" w:rsidP="00294DCF">
            <w:pPr>
              <w:pStyle w:val="NoSpacing"/>
              <w:jc w:val="center"/>
              <w:rPr>
                <w:rFonts w:ascii="Arial" w:hAnsi="Arial" w:cs="Arial"/>
                <w:sz w:val="24"/>
                <w:szCs w:val="24"/>
              </w:rPr>
            </w:pPr>
            <w:r w:rsidRPr="009B09FC">
              <w:rPr>
                <w:rFonts w:ascii="Arial" w:hAnsi="Arial" w:cs="Arial"/>
                <w:sz w:val="24"/>
                <w:szCs w:val="24"/>
              </w:rPr>
              <w:t>6.5%</w:t>
            </w:r>
          </w:p>
        </w:tc>
      </w:tr>
      <w:tr w:rsidR="00294DCF" w:rsidRPr="000E59E9" w14:paraId="06AFFAD8" w14:textId="49845212" w:rsidTr="00B17785">
        <w:trPr>
          <w:trHeight w:val="219"/>
        </w:trPr>
        <w:tc>
          <w:tcPr>
            <w:tcW w:w="1266" w:type="dxa"/>
            <w:shd w:val="clear" w:color="auto" w:fill="FFFFFF"/>
          </w:tcPr>
          <w:p w14:paraId="2AA89398" w14:textId="4BB7172E" w:rsidR="00294DCF" w:rsidRPr="009B09FC" w:rsidRDefault="00294DCF" w:rsidP="00294DCF">
            <w:pPr>
              <w:pStyle w:val="NoSpacing"/>
              <w:jc w:val="center"/>
              <w:rPr>
                <w:rFonts w:ascii="Arial" w:hAnsi="Arial" w:cs="Arial"/>
                <w:b/>
                <w:bCs/>
                <w:sz w:val="24"/>
                <w:szCs w:val="24"/>
              </w:rPr>
            </w:pPr>
            <w:r w:rsidRPr="009B09FC">
              <w:rPr>
                <w:rFonts w:ascii="Arial" w:hAnsi="Arial" w:cs="Arial"/>
                <w:b/>
                <w:bCs/>
                <w:sz w:val="24"/>
                <w:szCs w:val="24"/>
              </w:rPr>
              <w:t>4</w:t>
            </w:r>
          </w:p>
        </w:tc>
        <w:tc>
          <w:tcPr>
            <w:tcW w:w="2273" w:type="dxa"/>
            <w:shd w:val="clear" w:color="auto" w:fill="FFFFFF"/>
            <w:tcMar>
              <w:top w:w="105" w:type="dxa"/>
              <w:left w:w="105" w:type="dxa"/>
              <w:bottom w:w="105" w:type="dxa"/>
              <w:right w:w="105" w:type="dxa"/>
            </w:tcMar>
            <w:hideMark/>
          </w:tcPr>
          <w:p w14:paraId="2E72BDC9" w14:textId="42F0CB00" w:rsidR="00294DCF" w:rsidRPr="009B09FC" w:rsidRDefault="00294DCF" w:rsidP="00294DCF">
            <w:pPr>
              <w:pStyle w:val="NoSpacing"/>
              <w:jc w:val="both"/>
              <w:rPr>
                <w:rFonts w:ascii="Arial" w:hAnsi="Arial" w:cs="Arial"/>
                <w:sz w:val="24"/>
                <w:szCs w:val="24"/>
              </w:rPr>
            </w:pPr>
            <w:r w:rsidRPr="009B09FC">
              <w:rPr>
                <w:rFonts w:ascii="Arial" w:hAnsi="Arial" w:cs="Arial"/>
                <w:sz w:val="24"/>
                <w:szCs w:val="24"/>
              </w:rPr>
              <w:t>£22,879 to £23,948</w:t>
            </w:r>
          </w:p>
        </w:tc>
        <w:tc>
          <w:tcPr>
            <w:tcW w:w="1985" w:type="dxa"/>
            <w:shd w:val="clear" w:color="auto" w:fill="FFFFFF"/>
            <w:tcMar>
              <w:top w:w="105" w:type="dxa"/>
              <w:left w:w="105" w:type="dxa"/>
              <w:bottom w:w="105" w:type="dxa"/>
              <w:right w:w="105" w:type="dxa"/>
            </w:tcMar>
            <w:hideMark/>
          </w:tcPr>
          <w:p w14:paraId="02E78397" w14:textId="77777777" w:rsidR="00294DCF" w:rsidRPr="009B09FC" w:rsidRDefault="00294DCF" w:rsidP="00294DCF">
            <w:pPr>
              <w:pStyle w:val="NoSpacing"/>
              <w:jc w:val="center"/>
              <w:rPr>
                <w:rFonts w:ascii="Arial" w:hAnsi="Arial" w:cs="Arial"/>
                <w:b/>
                <w:bCs/>
                <w:sz w:val="24"/>
                <w:szCs w:val="24"/>
              </w:rPr>
            </w:pPr>
            <w:r w:rsidRPr="009B09FC">
              <w:rPr>
                <w:rFonts w:ascii="Arial" w:hAnsi="Arial" w:cs="Arial"/>
                <w:b/>
                <w:bCs/>
                <w:sz w:val="24"/>
                <w:szCs w:val="24"/>
              </w:rPr>
              <w:t>6.8%</w:t>
            </w:r>
          </w:p>
        </w:tc>
        <w:tc>
          <w:tcPr>
            <w:tcW w:w="3974" w:type="dxa"/>
            <w:shd w:val="clear" w:color="auto" w:fill="FFFFFF"/>
          </w:tcPr>
          <w:p w14:paraId="744D6A15" w14:textId="16829DDD" w:rsidR="00294DCF" w:rsidRPr="009B09FC" w:rsidRDefault="00294DCF" w:rsidP="00294DCF">
            <w:pPr>
              <w:pStyle w:val="NoSpacing"/>
              <w:jc w:val="center"/>
              <w:rPr>
                <w:rFonts w:ascii="Arial" w:hAnsi="Arial" w:cs="Arial"/>
                <w:sz w:val="24"/>
                <w:szCs w:val="24"/>
              </w:rPr>
            </w:pPr>
            <w:r w:rsidRPr="009B09FC">
              <w:rPr>
                <w:rFonts w:ascii="Arial" w:hAnsi="Arial" w:cs="Arial"/>
                <w:sz w:val="24"/>
                <w:szCs w:val="24"/>
              </w:rPr>
              <w:t>6.5%</w:t>
            </w:r>
          </w:p>
        </w:tc>
      </w:tr>
      <w:tr w:rsidR="00294DCF" w:rsidRPr="000E59E9" w14:paraId="08AD328F" w14:textId="58EBA25C" w:rsidTr="00B17785">
        <w:trPr>
          <w:trHeight w:val="70"/>
        </w:trPr>
        <w:tc>
          <w:tcPr>
            <w:tcW w:w="1266" w:type="dxa"/>
            <w:shd w:val="clear" w:color="auto" w:fill="FFFFFF"/>
          </w:tcPr>
          <w:p w14:paraId="61335456" w14:textId="4A0120E5" w:rsidR="00294DCF" w:rsidRPr="009B09FC" w:rsidRDefault="00294DCF" w:rsidP="00294DCF">
            <w:pPr>
              <w:pStyle w:val="NoSpacing"/>
              <w:jc w:val="center"/>
              <w:rPr>
                <w:rFonts w:ascii="Arial" w:hAnsi="Arial" w:cs="Arial"/>
                <w:b/>
                <w:bCs/>
                <w:sz w:val="24"/>
                <w:szCs w:val="24"/>
              </w:rPr>
            </w:pPr>
            <w:r w:rsidRPr="009B09FC">
              <w:rPr>
                <w:rFonts w:ascii="Arial" w:hAnsi="Arial" w:cs="Arial"/>
                <w:b/>
                <w:bCs/>
                <w:sz w:val="24"/>
                <w:szCs w:val="24"/>
              </w:rPr>
              <w:t>5</w:t>
            </w:r>
          </w:p>
        </w:tc>
        <w:tc>
          <w:tcPr>
            <w:tcW w:w="2273" w:type="dxa"/>
            <w:shd w:val="clear" w:color="auto" w:fill="FFFFFF"/>
            <w:tcMar>
              <w:top w:w="105" w:type="dxa"/>
              <w:left w:w="105" w:type="dxa"/>
              <w:bottom w:w="105" w:type="dxa"/>
              <w:right w:w="105" w:type="dxa"/>
            </w:tcMar>
            <w:hideMark/>
          </w:tcPr>
          <w:p w14:paraId="2836F2C9" w14:textId="20330AD5" w:rsidR="00294DCF" w:rsidRPr="009B09FC" w:rsidRDefault="00294DCF" w:rsidP="00294DCF">
            <w:pPr>
              <w:pStyle w:val="NoSpacing"/>
              <w:jc w:val="both"/>
              <w:rPr>
                <w:rFonts w:ascii="Arial" w:hAnsi="Arial" w:cs="Arial"/>
                <w:sz w:val="24"/>
                <w:szCs w:val="24"/>
              </w:rPr>
            </w:pPr>
            <w:r w:rsidRPr="009B09FC">
              <w:rPr>
                <w:rFonts w:ascii="Arial" w:hAnsi="Arial" w:cs="Arial"/>
                <w:sz w:val="24"/>
                <w:szCs w:val="24"/>
              </w:rPr>
              <w:t>£23,949 to £28,223</w:t>
            </w:r>
          </w:p>
        </w:tc>
        <w:tc>
          <w:tcPr>
            <w:tcW w:w="1985" w:type="dxa"/>
            <w:shd w:val="clear" w:color="auto" w:fill="FFFFFF"/>
            <w:tcMar>
              <w:top w:w="105" w:type="dxa"/>
              <w:left w:w="105" w:type="dxa"/>
              <w:bottom w:w="105" w:type="dxa"/>
              <w:right w:w="105" w:type="dxa"/>
            </w:tcMar>
            <w:hideMark/>
          </w:tcPr>
          <w:p w14:paraId="5F0CC9F9" w14:textId="77777777" w:rsidR="00294DCF" w:rsidRPr="009B09FC" w:rsidRDefault="00294DCF" w:rsidP="00294DCF">
            <w:pPr>
              <w:pStyle w:val="NoSpacing"/>
              <w:jc w:val="center"/>
              <w:rPr>
                <w:rFonts w:ascii="Arial" w:hAnsi="Arial" w:cs="Arial"/>
                <w:b/>
                <w:bCs/>
                <w:sz w:val="24"/>
                <w:szCs w:val="24"/>
              </w:rPr>
            </w:pPr>
            <w:r w:rsidRPr="009B09FC">
              <w:rPr>
                <w:rFonts w:ascii="Arial" w:hAnsi="Arial" w:cs="Arial"/>
                <w:b/>
                <w:bCs/>
                <w:sz w:val="24"/>
                <w:szCs w:val="24"/>
              </w:rPr>
              <w:t>7.7%</w:t>
            </w:r>
          </w:p>
        </w:tc>
        <w:tc>
          <w:tcPr>
            <w:tcW w:w="3974" w:type="dxa"/>
            <w:shd w:val="clear" w:color="auto" w:fill="FFFFFF"/>
          </w:tcPr>
          <w:p w14:paraId="62C091A4" w14:textId="56E33E1F" w:rsidR="00294DCF" w:rsidRPr="009B09FC" w:rsidRDefault="00294DCF" w:rsidP="00294DCF">
            <w:pPr>
              <w:pStyle w:val="NoSpacing"/>
              <w:jc w:val="center"/>
              <w:rPr>
                <w:rFonts w:ascii="Arial" w:hAnsi="Arial" w:cs="Arial"/>
                <w:sz w:val="24"/>
                <w:szCs w:val="24"/>
              </w:rPr>
            </w:pPr>
            <w:r w:rsidRPr="009B09FC">
              <w:rPr>
                <w:rFonts w:ascii="Arial" w:hAnsi="Arial" w:cs="Arial"/>
                <w:sz w:val="24"/>
                <w:szCs w:val="24"/>
              </w:rPr>
              <w:t>8.3%</w:t>
            </w:r>
          </w:p>
        </w:tc>
      </w:tr>
      <w:tr w:rsidR="00294DCF" w:rsidRPr="000E59E9" w14:paraId="60C15DEC" w14:textId="10A021D7" w:rsidTr="00B17785">
        <w:trPr>
          <w:trHeight w:val="232"/>
        </w:trPr>
        <w:tc>
          <w:tcPr>
            <w:tcW w:w="1266" w:type="dxa"/>
            <w:shd w:val="clear" w:color="auto" w:fill="FFFFFF"/>
          </w:tcPr>
          <w:p w14:paraId="27DCB366" w14:textId="2857BB39" w:rsidR="00294DCF" w:rsidRPr="009B09FC" w:rsidRDefault="00294DCF" w:rsidP="00294DCF">
            <w:pPr>
              <w:pStyle w:val="NoSpacing"/>
              <w:jc w:val="center"/>
              <w:rPr>
                <w:rFonts w:ascii="Arial" w:hAnsi="Arial" w:cs="Arial"/>
                <w:b/>
                <w:bCs/>
                <w:sz w:val="24"/>
                <w:szCs w:val="24"/>
              </w:rPr>
            </w:pPr>
            <w:r w:rsidRPr="009B09FC">
              <w:rPr>
                <w:rFonts w:ascii="Arial" w:hAnsi="Arial" w:cs="Arial"/>
                <w:b/>
                <w:bCs/>
                <w:sz w:val="24"/>
                <w:szCs w:val="24"/>
              </w:rPr>
              <w:t>6</w:t>
            </w:r>
          </w:p>
        </w:tc>
        <w:tc>
          <w:tcPr>
            <w:tcW w:w="2273" w:type="dxa"/>
            <w:shd w:val="clear" w:color="auto" w:fill="FFFFFF"/>
            <w:tcMar>
              <w:top w:w="105" w:type="dxa"/>
              <w:left w:w="105" w:type="dxa"/>
              <w:bottom w:w="105" w:type="dxa"/>
              <w:right w:w="105" w:type="dxa"/>
            </w:tcMar>
            <w:hideMark/>
          </w:tcPr>
          <w:p w14:paraId="777952B1" w14:textId="0937419C" w:rsidR="00294DCF" w:rsidRPr="009B09FC" w:rsidRDefault="00294DCF" w:rsidP="00294DCF">
            <w:pPr>
              <w:pStyle w:val="NoSpacing"/>
              <w:jc w:val="both"/>
              <w:rPr>
                <w:rFonts w:ascii="Arial" w:hAnsi="Arial" w:cs="Arial"/>
                <w:sz w:val="24"/>
                <w:szCs w:val="24"/>
              </w:rPr>
            </w:pPr>
            <w:r w:rsidRPr="009B09FC">
              <w:rPr>
                <w:rFonts w:ascii="Arial" w:hAnsi="Arial" w:cs="Arial"/>
                <w:sz w:val="24"/>
                <w:szCs w:val="24"/>
              </w:rPr>
              <w:t>£28,224 to £29,179</w:t>
            </w:r>
          </w:p>
        </w:tc>
        <w:tc>
          <w:tcPr>
            <w:tcW w:w="1985" w:type="dxa"/>
            <w:shd w:val="clear" w:color="auto" w:fill="FFFFFF"/>
            <w:tcMar>
              <w:top w:w="105" w:type="dxa"/>
              <w:left w:w="105" w:type="dxa"/>
              <w:bottom w:w="105" w:type="dxa"/>
              <w:right w:w="105" w:type="dxa"/>
            </w:tcMar>
            <w:hideMark/>
          </w:tcPr>
          <w:p w14:paraId="046639BB" w14:textId="77777777" w:rsidR="00294DCF" w:rsidRPr="009B09FC" w:rsidRDefault="00294DCF" w:rsidP="00294DCF">
            <w:pPr>
              <w:pStyle w:val="NoSpacing"/>
              <w:jc w:val="center"/>
              <w:rPr>
                <w:rFonts w:ascii="Arial" w:hAnsi="Arial" w:cs="Arial"/>
                <w:b/>
                <w:bCs/>
                <w:sz w:val="24"/>
                <w:szCs w:val="24"/>
              </w:rPr>
            </w:pPr>
            <w:r w:rsidRPr="009B09FC">
              <w:rPr>
                <w:rFonts w:ascii="Arial" w:hAnsi="Arial" w:cs="Arial"/>
                <w:b/>
                <w:bCs/>
                <w:sz w:val="24"/>
                <w:szCs w:val="24"/>
              </w:rPr>
              <w:t>8.8%</w:t>
            </w:r>
          </w:p>
        </w:tc>
        <w:tc>
          <w:tcPr>
            <w:tcW w:w="3974" w:type="dxa"/>
            <w:shd w:val="clear" w:color="auto" w:fill="FFFFFF"/>
          </w:tcPr>
          <w:p w14:paraId="6A3EDFBD" w14:textId="4A7FD0B5" w:rsidR="00294DCF" w:rsidRPr="009B09FC" w:rsidRDefault="00294DCF" w:rsidP="00294DCF">
            <w:pPr>
              <w:pStyle w:val="NoSpacing"/>
              <w:jc w:val="center"/>
              <w:rPr>
                <w:rFonts w:ascii="Arial" w:hAnsi="Arial" w:cs="Arial"/>
                <w:sz w:val="24"/>
                <w:szCs w:val="24"/>
              </w:rPr>
            </w:pPr>
            <w:r w:rsidRPr="009B09FC">
              <w:rPr>
                <w:rFonts w:ascii="Arial" w:hAnsi="Arial" w:cs="Arial"/>
                <w:sz w:val="24"/>
                <w:szCs w:val="24"/>
              </w:rPr>
              <w:t>8.3%</w:t>
            </w:r>
          </w:p>
        </w:tc>
      </w:tr>
      <w:tr w:rsidR="00294DCF" w:rsidRPr="000E59E9" w14:paraId="6F2C7F1D" w14:textId="091A3D11" w:rsidTr="00B17785">
        <w:trPr>
          <w:trHeight w:val="210"/>
        </w:trPr>
        <w:tc>
          <w:tcPr>
            <w:tcW w:w="1266" w:type="dxa"/>
            <w:shd w:val="clear" w:color="auto" w:fill="FFFFFF"/>
          </w:tcPr>
          <w:p w14:paraId="667F1A6D" w14:textId="48B63EDE" w:rsidR="00294DCF" w:rsidRPr="009B09FC" w:rsidRDefault="00294DCF" w:rsidP="00294DCF">
            <w:pPr>
              <w:pStyle w:val="NoSpacing"/>
              <w:jc w:val="center"/>
              <w:rPr>
                <w:rFonts w:ascii="Arial" w:hAnsi="Arial" w:cs="Arial"/>
                <w:b/>
                <w:bCs/>
                <w:sz w:val="24"/>
                <w:szCs w:val="24"/>
              </w:rPr>
            </w:pPr>
            <w:r w:rsidRPr="009B09FC">
              <w:rPr>
                <w:rFonts w:ascii="Arial" w:hAnsi="Arial" w:cs="Arial"/>
                <w:b/>
                <w:bCs/>
                <w:sz w:val="24"/>
                <w:szCs w:val="24"/>
              </w:rPr>
              <w:t>7</w:t>
            </w:r>
          </w:p>
        </w:tc>
        <w:tc>
          <w:tcPr>
            <w:tcW w:w="2273" w:type="dxa"/>
            <w:shd w:val="clear" w:color="auto" w:fill="FFFFFF"/>
            <w:tcMar>
              <w:top w:w="105" w:type="dxa"/>
              <w:left w:w="105" w:type="dxa"/>
              <w:bottom w:w="105" w:type="dxa"/>
              <w:right w:w="105" w:type="dxa"/>
            </w:tcMar>
            <w:hideMark/>
          </w:tcPr>
          <w:p w14:paraId="753D2044" w14:textId="58DB0C98" w:rsidR="00294DCF" w:rsidRPr="009B09FC" w:rsidRDefault="00294DCF" w:rsidP="00294DCF">
            <w:pPr>
              <w:pStyle w:val="NoSpacing"/>
              <w:jc w:val="both"/>
              <w:rPr>
                <w:rFonts w:ascii="Arial" w:hAnsi="Arial" w:cs="Arial"/>
                <w:sz w:val="24"/>
                <w:szCs w:val="24"/>
              </w:rPr>
            </w:pPr>
            <w:r w:rsidRPr="009B09FC">
              <w:rPr>
                <w:rFonts w:ascii="Arial" w:hAnsi="Arial" w:cs="Arial"/>
                <w:sz w:val="24"/>
                <w:szCs w:val="24"/>
              </w:rPr>
              <w:t>£29,180 to £43,805</w:t>
            </w:r>
          </w:p>
        </w:tc>
        <w:tc>
          <w:tcPr>
            <w:tcW w:w="1985" w:type="dxa"/>
            <w:shd w:val="clear" w:color="auto" w:fill="FFFFFF"/>
            <w:tcMar>
              <w:top w:w="105" w:type="dxa"/>
              <w:left w:w="105" w:type="dxa"/>
              <w:bottom w:w="105" w:type="dxa"/>
              <w:right w:w="105" w:type="dxa"/>
            </w:tcMar>
            <w:hideMark/>
          </w:tcPr>
          <w:p w14:paraId="450BC25F" w14:textId="77777777" w:rsidR="00294DCF" w:rsidRPr="009B09FC" w:rsidRDefault="00294DCF" w:rsidP="00294DCF">
            <w:pPr>
              <w:pStyle w:val="NoSpacing"/>
              <w:jc w:val="center"/>
              <w:rPr>
                <w:rFonts w:ascii="Arial" w:hAnsi="Arial" w:cs="Arial"/>
                <w:b/>
                <w:bCs/>
                <w:sz w:val="24"/>
                <w:szCs w:val="24"/>
              </w:rPr>
            </w:pPr>
            <w:r w:rsidRPr="009B09FC">
              <w:rPr>
                <w:rFonts w:ascii="Arial" w:hAnsi="Arial" w:cs="Arial"/>
                <w:b/>
                <w:bCs/>
                <w:sz w:val="24"/>
                <w:szCs w:val="24"/>
              </w:rPr>
              <w:t>9.8%</w:t>
            </w:r>
          </w:p>
        </w:tc>
        <w:tc>
          <w:tcPr>
            <w:tcW w:w="3974" w:type="dxa"/>
            <w:shd w:val="clear" w:color="auto" w:fill="FFFFFF"/>
          </w:tcPr>
          <w:p w14:paraId="4EA55BC3" w14:textId="42B30401" w:rsidR="00294DCF" w:rsidRPr="009B09FC" w:rsidRDefault="00294DCF" w:rsidP="00294DCF">
            <w:pPr>
              <w:pStyle w:val="NoSpacing"/>
              <w:jc w:val="center"/>
              <w:rPr>
                <w:rFonts w:ascii="Arial" w:hAnsi="Arial" w:cs="Arial"/>
                <w:sz w:val="24"/>
                <w:szCs w:val="24"/>
              </w:rPr>
            </w:pPr>
            <w:r w:rsidRPr="009B09FC">
              <w:rPr>
                <w:rFonts w:ascii="Arial" w:hAnsi="Arial" w:cs="Arial"/>
                <w:sz w:val="24"/>
                <w:szCs w:val="24"/>
              </w:rPr>
              <w:t>9.8%</w:t>
            </w:r>
          </w:p>
        </w:tc>
      </w:tr>
      <w:tr w:rsidR="00294DCF" w:rsidRPr="000E59E9" w14:paraId="0E704EBA" w14:textId="38BE3696" w:rsidTr="00B17785">
        <w:trPr>
          <w:trHeight w:val="201"/>
        </w:trPr>
        <w:tc>
          <w:tcPr>
            <w:tcW w:w="1266" w:type="dxa"/>
            <w:shd w:val="clear" w:color="auto" w:fill="FFFFFF"/>
          </w:tcPr>
          <w:p w14:paraId="056075CC" w14:textId="1296973A" w:rsidR="00294DCF" w:rsidRPr="009B09FC" w:rsidRDefault="00294DCF" w:rsidP="00294DCF">
            <w:pPr>
              <w:pStyle w:val="NoSpacing"/>
              <w:jc w:val="center"/>
              <w:rPr>
                <w:rFonts w:ascii="Arial" w:hAnsi="Arial" w:cs="Arial"/>
                <w:b/>
                <w:bCs/>
                <w:sz w:val="24"/>
                <w:szCs w:val="24"/>
              </w:rPr>
            </w:pPr>
            <w:r w:rsidRPr="009B09FC">
              <w:rPr>
                <w:rFonts w:ascii="Arial" w:hAnsi="Arial" w:cs="Arial"/>
                <w:b/>
                <w:bCs/>
                <w:sz w:val="24"/>
                <w:szCs w:val="24"/>
              </w:rPr>
              <w:t>8</w:t>
            </w:r>
          </w:p>
        </w:tc>
        <w:tc>
          <w:tcPr>
            <w:tcW w:w="2273" w:type="dxa"/>
            <w:shd w:val="clear" w:color="auto" w:fill="FFFFFF"/>
            <w:tcMar>
              <w:top w:w="105" w:type="dxa"/>
              <w:left w:w="105" w:type="dxa"/>
              <w:bottom w:w="105" w:type="dxa"/>
              <w:right w:w="105" w:type="dxa"/>
            </w:tcMar>
            <w:hideMark/>
          </w:tcPr>
          <w:p w14:paraId="19157C1D" w14:textId="3525C76D" w:rsidR="00294DCF" w:rsidRPr="009B09FC" w:rsidRDefault="00294DCF" w:rsidP="00294DCF">
            <w:pPr>
              <w:pStyle w:val="NoSpacing"/>
              <w:jc w:val="both"/>
              <w:rPr>
                <w:rFonts w:ascii="Arial" w:hAnsi="Arial" w:cs="Arial"/>
                <w:sz w:val="24"/>
                <w:szCs w:val="24"/>
              </w:rPr>
            </w:pPr>
            <w:r w:rsidRPr="009B09FC">
              <w:rPr>
                <w:rFonts w:ascii="Arial" w:hAnsi="Arial" w:cs="Arial"/>
                <w:sz w:val="24"/>
                <w:szCs w:val="24"/>
              </w:rPr>
              <w:t>£43,806 to £49,245</w:t>
            </w:r>
          </w:p>
        </w:tc>
        <w:tc>
          <w:tcPr>
            <w:tcW w:w="1985" w:type="dxa"/>
            <w:shd w:val="clear" w:color="auto" w:fill="FFFFFF"/>
            <w:tcMar>
              <w:top w:w="105" w:type="dxa"/>
              <w:left w:w="105" w:type="dxa"/>
              <w:bottom w:w="105" w:type="dxa"/>
              <w:right w:w="105" w:type="dxa"/>
            </w:tcMar>
            <w:hideMark/>
          </w:tcPr>
          <w:p w14:paraId="684732AF" w14:textId="77777777" w:rsidR="00294DCF" w:rsidRPr="009B09FC" w:rsidRDefault="00294DCF" w:rsidP="00294DCF">
            <w:pPr>
              <w:pStyle w:val="NoSpacing"/>
              <w:jc w:val="center"/>
              <w:rPr>
                <w:rFonts w:ascii="Arial" w:hAnsi="Arial" w:cs="Arial"/>
                <w:b/>
                <w:bCs/>
                <w:sz w:val="24"/>
                <w:szCs w:val="24"/>
              </w:rPr>
            </w:pPr>
            <w:r w:rsidRPr="009B09FC">
              <w:rPr>
                <w:rFonts w:ascii="Arial" w:hAnsi="Arial" w:cs="Arial"/>
                <w:b/>
                <w:bCs/>
                <w:sz w:val="24"/>
                <w:szCs w:val="24"/>
              </w:rPr>
              <w:t>10.0%</w:t>
            </w:r>
          </w:p>
        </w:tc>
        <w:tc>
          <w:tcPr>
            <w:tcW w:w="3974" w:type="dxa"/>
            <w:shd w:val="clear" w:color="auto" w:fill="FFFFFF"/>
          </w:tcPr>
          <w:p w14:paraId="7440DDCC" w14:textId="75AB59CE" w:rsidR="00294DCF" w:rsidRPr="009B09FC" w:rsidRDefault="00294DCF" w:rsidP="00294DCF">
            <w:pPr>
              <w:pStyle w:val="NoSpacing"/>
              <w:jc w:val="center"/>
              <w:rPr>
                <w:rFonts w:ascii="Arial" w:hAnsi="Arial" w:cs="Arial"/>
                <w:sz w:val="24"/>
                <w:szCs w:val="24"/>
              </w:rPr>
            </w:pPr>
            <w:r w:rsidRPr="009B09FC">
              <w:rPr>
                <w:rFonts w:ascii="Arial" w:hAnsi="Arial" w:cs="Arial"/>
                <w:sz w:val="24"/>
                <w:szCs w:val="24"/>
              </w:rPr>
              <w:t>10.7%</w:t>
            </w:r>
          </w:p>
        </w:tc>
      </w:tr>
      <w:tr w:rsidR="00294DCF" w:rsidRPr="000E59E9" w14:paraId="5E939D82" w14:textId="7789DBFC" w:rsidTr="00B17785">
        <w:trPr>
          <w:trHeight w:val="207"/>
        </w:trPr>
        <w:tc>
          <w:tcPr>
            <w:tcW w:w="1266" w:type="dxa"/>
            <w:shd w:val="clear" w:color="auto" w:fill="FFFFFF"/>
          </w:tcPr>
          <w:p w14:paraId="1D7BB998" w14:textId="363457F9" w:rsidR="00294DCF" w:rsidRPr="009B09FC" w:rsidRDefault="00294DCF" w:rsidP="00294DCF">
            <w:pPr>
              <w:pStyle w:val="NoSpacing"/>
              <w:jc w:val="center"/>
              <w:rPr>
                <w:rFonts w:ascii="Arial" w:hAnsi="Arial" w:cs="Arial"/>
                <w:b/>
                <w:bCs/>
                <w:sz w:val="24"/>
                <w:szCs w:val="24"/>
              </w:rPr>
            </w:pPr>
            <w:r w:rsidRPr="009B09FC">
              <w:rPr>
                <w:rFonts w:ascii="Arial" w:hAnsi="Arial" w:cs="Arial"/>
                <w:b/>
                <w:bCs/>
                <w:sz w:val="24"/>
                <w:szCs w:val="24"/>
              </w:rPr>
              <w:t>9</w:t>
            </w:r>
          </w:p>
        </w:tc>
        <w:tc>
          <w:tcPr>
            <w:tcW w:w="2273" w:type="dxa"/>
            <w:shd w:val="clear" w:color="auto" w:fill="FFFFFF"/>
            <w:tcMar>
              <w:top w:w="105" w:type="dxa"/>
              <w:left w:w="105" w:type="dxa"/>
              <w:bottom w:w="105" w:type="dxa"/>
              <w:right w:w="105" w:type="dxa"/>
            </w:tcMar>
            <w:hideMark/>
          </w:tcPr>
          <w:p w14:paraId="0588DF4F" w14:textId="6093B460" w:rsidR="00294DCF" w:rsidRPr="009B09FC" w:rsidRDefault="00294DCF" w:rsidP="00294DCF">
            <w:pPr>
              <w:pStyle w:val="NoSpacing"/>
              <w:jc w:val="both"/>
              <w:rPr>
                <w:rFonts w:ascii="Arial" w:hAnsi="Arial" w:cs="Arial"/>
                <w:sz w:val="24"/>
                <w:szCs w:val="24"/>
              </w:rPr>
            </w:pPr>
            <w:r w:rsidRPr="009B09FC">
              <w:rPr>
                <w:rFonts w:ascii="Arial" w:hAnsi="Arial" w:cs="Arial"/>
                <w:sz w:val="24"/>
                <w:szCs w:val="24"/>
              </w:rPr>
              <w:t>£49,246 to £56,163</w:t>
            </w:r>
          </w:p>
        </w:tc>
        <w:tc>
          <w:tcPr>
            <w:tcW w:w="1985" w:type="dxa"/>
            <w:shd w:val="clear" w:color="auto" w:fill="FFFFFF"/>
            <w:tcMar>
              <w:top w:w="105" w:type="dxa"/>
              <w:left w:w="105" w:type="dxa"/>
              <w:bottom w:w="105" w:type="dxa"/>
              <w:right w:w="105" w:type="dxa"/>
            </w:tcMar>
            <w:hideMark/>
          </w:tcPr>
          <w:p w14:paraId="6EEB93D7" w14:textId="77777777" w:rsidR="00294DCF" w:rsidRPr="009B09FC" w:rsidRDefault="00294DCF" w:rsidP="00294DCF">
            <w:pPr>
              <w:pStyle w:val="NoSpacing"/>
              <w:jc w:val="center"/>
              <w:rPr>
                <w:rFonts w:ascii="Arial" w:hAnsi="Arial" w:cs="Arial"/>
                <w:b/>
                <w:bCs/>
                <w:sz w:val="24"/>
                <w:szCs w:val="24"/>
              </w:rPr>
            </w:pPr>
            <w:r w:rsidRPr="009B09FC">
              <w:rPr>
                <w:rFonts w:ascii="Arial" w:hAnsi="Arial" w:cs="Arial"/>
                <w:b/>
                <w:bCs/>
                <w:sz w:val="24"/>
                <w:szCs w:val="24"/>
              </w:rPr>
              <w:t>11.6%</w:t>
            </w:r>
          </w:p>
        </w:tc>
        <w:tc>
          <w:tcPr>
            <w:tcW w:w="3974" w:type="dxa"/>
            <w:shd w:val="clear" w:color="auto" w:fill="FFFFFF"/>
          </w:tcPr>
          <w:p w14:paraId="7EC93C91" w14:textId="5E34D46B" w:rsidR="00294DCF" w:rsidRPr="009B09FC" w:rsidRDefault="00294DCF" w:rsidP="00294DCF">
            <w:pPr>
              <w:pStyle w:val="NoSpacing"/>
              <w:jc w:val="center"/>
              <w:rPr>
                <w:rFonts w:ascii="Arial" w:hAnsi="Arial" w:cs="Arial"/>
                <w:sz w:val="24"/>
                <w:szCs w:val="24"/>
              </w:rPr>
            </w:pPr>
            <w:r w:rsidRPr="009B09FC">
              <w:rPr>
                <w:rFonts w:ascii="Arial" w:hAnsi="Arial" w:cs="Arial"/>
                <w:sz w:val="24"/>
                <w:szCs w:val="24"/>
              </w:rPr>
              <w:t>10.7%</w:t>
            </w:r>
          </w:p>
        </w:tc>
      </w:tr>
      <w:tr w:rsidR="00294DCF" w:rsidRPr="000E59E9" w14:paraId="24C0F52B" w14:textId="092587C8" w:rsidTr="00B17785">
        <w:trPr>
          <w:trHeight w:val="214"/>
        </w:trPr>
        <w:tc>
          <w:tcPr>
            <w:tcW w:w="1266" w:type="dxa"/>
            <w:shd w:val="clear" w:color="auto" w:fill="FFFFFF"/>
          </w:tcPr>
          <w:p w14:paraId="40672B42" w14:textId="0AE3A628" w:rsidR="00294DCF" w:rsidRPr="009B09FC" w:rsidRDefault="00294DCF" w:rsidP="00294DCF">
            <w:pPr>
              <w:pStyle w:val="NoSpacing"/>
              <w:jc w:val="center"/>
              <w:rPr>
                <w:rFonts w:ascii="Arial" w:hAnsi="Arial" w:cs="Arial"/>
                <w:b/>
                <w:bCs/>
                <w:sz w:val="24"/>
                <w:szCs w:val="24"/>
              </w:rPr>
            </w:pPr>
            <w:r w:rsidRPr="009B09FC">
              <w:rPr>
                <w:rFonts w:ascii="Arial" w:hAnsi="Arial" w:cs="Arial"/>
                <w:b/>
                <w:bCs/>
                <w:sz w:val="24"/>
                <w:szCs w:val="24"/>
              </w:rPr>
              <w:t>10</w:t>
            </w:r>
          </w:p>
        </w:tc>
        <w:tc>
          <w:tcPr>
            <w:tcW w:w="2273" w:type="dxa"/>
            <w:shd w:val="clear" w:color="auto" w:fill="FFFFFF"/>
            <w:tcMar>
              <w:top w:w="105" w:type="dxa"/>
              <w:left w:w="105" w:type="dxa"/>
              <w:bottom w:w="105" w:type="dxa"/>
              <w:right w:w="105" w:type="dxa"/>
            </w:tcMar>
            <w:hideMark/>
          </w:tcPr>
          <w:p w14:paraId="600E6E8C" w14:textId="2E8BB338" w:rsidR="00294DCF" w:rsidRPr="009B09FC" w:rsidRDefault="00294DCF" w:rsidP="00294DCF">
            <w:pPr>
              <w:pStyle w:val="NoSpacing"/>
              <w:jc w:val="both"/>
              <w:rPr>
                <w:rFonts w:ascii="Arial" w:hAnsi="Arial" w:cs="Arial"/>
                <w:sz w:val="24"/>
                <w:szCs w:val="24"/>
              </w:rPr>
            </w:pPr>
            <w:r w:rsidRPr="009B09FC">
              <w:rPr>
                <w:rFonts w:ascii="Arial" w:hAnsi="Arial" w:cs="Arial"/>
                <w:sz w:val="24"/>
                <w:szCs w:val="24"/>
              </w:rPr>
              <w:t>£56,164 to £72,030</w:t>
            </w:r>
          </w:p>
        </w:tc>
        <w:tc>
          <w:tcPr>
            <w:tcW w:w="1985" w:type="dxa"/>
            <w:shd w:val="clear" w:color="auto" w:fill="FFFFFF"/>
            <w:tcMar>
              <w:top w:w="105" w:type="dxa"/>
              <w:left w:w="105" w:type="dxa"/>
              <w:bottom w:w="105" w:type="dxa"/>
              <w:right w:w="105" w:type="dxa"/>
            </w:tcMar>
            <w:hideMark/>
          </w:tcPr>
          <w:p w14:paraId="24B3E766" w14:textId="77777777" w:rsidR="00294DCF" w:rsidRPr="009B09FC" w:rsidRDefault="00294DCF" w:rsidP="00294DCF">
            <w:pPr>
              <w:pStyle w:val="NoSpacing"/>
              <w:jc w:val="center"/>
              <w:rPr>
                <w:rFonts w:ascii="Arial" w:hAnsi="Arial" w:cs="Arial"/>
                <w:b/>
                <w:bCs/>
                <w:sz w:val="24"/>
                <w:szCs w:val="24"/>
              </w:rPr>
            </w:pPr>
            <w:r w:rsidRPr="009B09FC">
              <w:rPr>
                <w:rFonts w:ascii="Arial" w:hAnsi="Arial" w:cs="Arial"/>
                <w:b/>
                <w:bCs/>
                <w:sz w:val="24"/>
                <w:szCs w:val="24"/>
              </w:rPr>
              <w:t>12.5%</w:t>
            </w:r>
          </w:p>
        </w:tc>
        <w:tc>
          <w:tcPr>
            <w:tcW w:w="3974" w:type="dxa"/>
            <w:shd w:val="clear" w:color="auto" w:fill="FFFFFF"/>
          </w:tcPr>
          <w:p w14:paraId="7FD6B5EE" w14:textId="35B67825" w:rsidR="00294DCF" w:rsidRPr="009B09FC" w:rsidRDefault="00294DCF" w:rsidP="00294DCF">
            <w:pPr>
              <w:pStyle w:val="NoSpacing"/>
              <w:jc w:val="center"/>
              <w:rPr>
                <w:rFonts w:ascii="Arial" w:hAnsi="Arial" w:cs="Arial"/>
                <w:sz w:val="24"/>
                <w:szCs w:val="24"/>
              </w:rPr>
            </w:pPr>
            <w:r w:rsidRPr="009B09FC">
              <w:rPr>
                <w:rFonts w:ascii="Arial" w:hAnsi="Arial" w:cs="Arial"/>
                <w:sz w:val="24"/>
                <w:szCs w:val="24"/>
              </w:rPr>
              <w:t>12.5%</w:t>
            </w:r>
          </w:p>
        </w:tc>
      </w:tr>
      <w:tr w:rsidR="00294DCF" w:rsidRPr="000E59E9" w14:paraId="502D0629" w14:textId="6B0E6717" w:rsidTr="00B17785">
        <w:trPr>
          <w:trHeight w:val="50"/>
        </w:trPr>
        <w:tc>
          <w:tcPr>
            <w:tcW w:w="1266" w:type="dxa"/>
            <w:shd w:val="clear" w:color="auto" w:fill="FFFFFF"/>
          </w:tcPr>
          <w:p w14:paraId="22E3739C" w14:textId="2EDFC64A" w:rsidR="00294DCF" w:rsidRPr="009B09FC" w:rsidRDefault="00294DCF" w:rsidP="00294DCF">
            <w:pPr>
              <w:pStyle w:val="NoSpacing"/>
              <w:jc w:val="center"/>
              <w:rPr>
                <w:rFonts w:ascii="Arial" w:hAnsi="Arial" w:cs="Arial"/>
                <w:b/>
                <w:bCs/>
                <w:sz w:val="24"/>
                <w:szCs w:val="24"/>
              </w:rPr>
            </w:pPr>
            <w:r w:rsidRPr="009B09FC">
              <w:rPr>
                <w:rFonts w:ascii="Arial" w:hAnsi="Arial" w:cs="Arial"/>
                <w:b/>
                <w:bCs/>
                <w:sz w:val="24"/>
                <w:szCs w:val="24"/>
              </w:rPr>
              <w:t>11</w:t>
            </w:r>
          </w:p>
        </w:tc>
        <w:tc>
          <w:tcPr>
            <w:tcW w:w="2273" w:type="dxa"/>
            <w:shd w:val="clear" w:color="auto" w:fill="FFFFFF"/>
            <w:tcMar>
              <w:top w:w="105" w:type="dxa"/>
              <w:left w:w="105" w:type="dxa"/>
              <w:bottom w:w="105" w:type="dxa"/>
              <w:right w:w="105" w:type="dxa"/>
            </w:tcMar>
            <w:hideMark/>
          </w:tcPr>
          <w:p w14:paraId="198A468B" w14:textId="50F35A7E" w:rsidR="00294DCF" w:rsidRPr="009B09FC" w:rsidRDefault="00294DCF" w:rsidP="00294DCF">
            <w:pPr>
              <w:pStyle w:val="NoSpacing"/>
              <w:jc w:val="both"/>
              <w:rPr>
                <w:rFonts w:ascii="Arial" w:hAnsi="Arial" w:cs="Arial"/>
                <w:sz w:val="24"/>
                <w:szCs w:val="24"/>
              </w:rPr>
            </w:pPr>
            <w:r w:rsidRPr="009B09FC">
              <w:rPr>
                <w:rFonts w:ascii="Arial" w:hAnsi="Arial" w:cs="Arial"/>
                <w:sz w:val="24"/>
                <w:szCs w:val="24"/>
              </w:rPr>
              <w:t>£72,01 and above</w:t>
            </w:r>
          </w:p>
        </w:tc>
        <w:tc>
          <w:tcPr>
            <w:tcW w:w="1985" w:type="dxa"/>
            <w:shd w:val="clear" w:color="auto" w:fill="FFFFFF"/>
            <w:tcMar>
              <w:top w:w="105" w:type="dxa"/>
              <w:left w:w="105" w:type="dxa"/>
              <w:bottom w:w="105" w:type="dxa"/>
              <w:right w:w="105" w:type="dxa"/>
            </w:tcMar>
            <w:hideMark/>
          </w:tcPr>
          <w:p w14:paraId="68C106C1" w14:textId="262E8C0C" w:rsidR="00294DCF" w:rsidRPr="009B09FC" w:rsidRDefault="00294DCF" w:rsidP="00294DCF">
            <w:pPr>
              <w:pStyle w:val="NoSpacing"/>
              <w:jc w:val="center"/>
              <w:rPr>
                <w:rFonts w:ascii="Arial" w:hAnsi="Arial" w:cs="Arial"/>
                <w:b/>
                <w:bCs/>
                <w:sz w:val="24"/>
                <w:szCs w:val="24"/>
              </w:rPr>
            </w:pPr>
            <w:r w:rsidRPr="009B09FC">
              <w:rPr>
                <w:rFonts w:ascii="Arial" w:hAnsi="Arial" w:cs="Arial"/>
                <w:b/>
                <w:bCs/>
                <w:sz w:val="24"/>
                <w:szCs w:val="24"/>
              </w:rPr>
              <w:t>13.5%</w:t>
            </w:r>
          </w:p>
        </w:tc>
        <w:tc>
          <w:tcPr>
            <w:tcW w:w="3974" w:type="dxa"/>
            <w:shd w:val="clear" w:color="auto" w:fill="FFFFFF"/>
          </w:tcPr>
          <w:p w14:paraId="2295D278" w14:textId="65C59C88" w:rsidR="00294DCF" w:rsidRPr="009B09FC" w:rsidRDefault="00294DCF" w:rsidP="00294DCF">
            <w:pPr>
              <w:pStyle w:val="NoSpacing"/>
              <w:jc w:val="center"/>
              <w:rPr>
                <w:rFonts w:ascii="Arial" w:hAnsi="Arial" w:cs="Arial"/>
                <w:sz w:val="24"/>
                <w:szCs w:val="24"/>
              </w:rPr>
            </w:pPr>
            <w:r w:rsidRPr="009B09FC">
              <w:rPr>
                <w:rFonts w:ascii="Arial" w:hAnsi="Arial" w:cs="Arial"/>
                <w:sz w:val="24"/>
                <w:szCs w:val="24"/>
              </w:rPr>
              <w:t>12.5%</w:t>
            </w:r>
          </w:p>
        </w:tc>
      </w:tr>
    </w:tbl>
    <w:p w14:paraId="07D6A901" w14:textId="5CCC8C63" w:rsidR="00812A07" w:rsidRDefault="00812A07" w:rsidP="003677B1">
      <w:pPr>
        <w:pStyle w:val="NoSpacing"/>
        <w:jc w:val="both"/>
      </w:pPr>
    </w:p>
    <w:p w14:paraId="2E328FDA" w14:textId="64C56886" w:rsidR="009B09FC" w:rsidRDefault="009B09FC" w:rsidP="003677B1">
      <w:pPr>
        <w:pStyle w:val="NoSpacing"/>
        <w:jc w:val="both"/>
      </w:pPr>
    </w:p>
    <w:p w14:paraId="0447BDB7" w14:textId="4F45D193" w:rsidR="009B09FC" w:rsidRDefault="009B09FC" w:rsidP="003677B1">
      <w:pPr>
        <w:pStyle w:val="NoSpacing"/>
        <w:jc w:val="both"/>
      </w:pPr>
    </w:p>
    <w:p w14:paraId="4485C1CE" w14:textId="5A68C7A9" w:rsidR="009B09FC" w:rsidRDefault="009B09FC" w:rsidP="003677B1">
      <w:pPr>
        <w:pStyle w:val="NoSpacing"/>
        <w:jc w:val="both"/>
      </w:pPr>
    </w:p>
    <w:p w14:paraId="00C097B5" w14:textId="77777777" w:rsidR="009B09FC" w:rsidRDefault="009B09FC" w:rsidP="003677B1">
      <w:pPr>
        <w:pStyle w:val="NoSpacing"/>
        <w:jc w:val="both"/>
      </w:pPr>
    </w:p>
    <w:p w14:paraId="1C18B66C" w14:textId="776B07C1" w:rsidR="00B17785" w:rsidRDefault="00B17785">
      <w:r>
        <w:br w:type="page"/>
      </w:r>
    </w:p>
    <w:p w14:paraId="60157644" w14:textId="41A79D61" w:rsidR="00A672ED" w:rsidRDefault="00CA5D31" w:rsidP="003677B1">
      <w:pPr>
        <w:pStyle w:val="NoSpacing"/>
        <w:jc w:val="both"/>
        <w:rPr>
          <w:rFonts w:ascii="Arial" w:hAnsi="Arial" w:cs="Arial"/>
          <w:b/>
          <w:bCs/>
          <w:sz w:val="28"/>
          <w:szCs w:val="28"/>
        </w:rPr>
      </w:pPr>
      <w:r>
        <w:rPr>
          <w:rFonts w:ascii="Arial" w:hAnsi="Arial" w:cs="Arial"/>
          <w:b/>
          <w:bCs/>
          <w:sz w:val="28"/>
          <w:szCs w:val="28"/>
        </w:rPr>
        <w:lastRenderedPageBreak/>
        <w:t xml:space="preserve">Table 2 - </w:t>
      </w:r>
      <w:r w:rsidR="009B09FC" w:rsidRPr="009B09FC">
        <w:rPr>
          <w:rFonts w:ascii="Arial" w:hAnsi="Arial" w:cs="Arial"/>
          <w:b/>
          <w:bCs/>
          <w:sz w:val="28"/>
          <w:szCs w:val="28"/>
        </w:rPr>
        <w:t>Agenda for Change - How Pension Band Changes relate to full time salaries in the pay structure from 1st October 2022</w:t>
      </w:r>
    </w:p>
    <w:p w14:paraId="78F0BF7C" w14:textId="77777777" w:rsidR="009B09FC" w:rsidRDefault="009B09FC">
      <w:pPr>
        <w:rPr>
          <w:rFonts w:ascii="Arial" w:hAnsi="Arial" w:cs="Arial"/>
          <w:b/>
          <w:bCs/>
          <w:sz w:val="28"/>
          <w:szCs w:val="28"/>
        </w:rPr>
      </w:pPr>
    </w:p>
    <w:p w14:paraId="1092A54C" w14:textId="008B7AC7" w:rsidR="009B09FC" w:rsidRDefault="009B09FC" w:rsidP="009B09FC">
      <w:r w:rsidRPr="009B09FC">
        <w:rPr>
          <w:rFonts w:ascii="Arial" w:hAnsi="Arial" w:cs="Arial"/>
          <w:b/>
          <w:bCs/>
          <w:noProof/>
          <w:sz w:val="28"/>
          <w:szCs w:val="28"/>
        </w:rPr>
        <mc:AlternateContent>
          <mc:Choice Requires="wps">
            <w:drawing>
              <wp:anchor distT="45720" distB="45720" distL="114300" distR="114300" simplePos="0" relativeHeight="251665408" behindDoc="0" locked="0" layoutInCell="1" allowOverlap="1" wp14:anchorId="35BB249B" wp14:editId="7F6BABCF">
                <wp:simplePos x="0" y="0"/>
                <wp:positionH relativeFrom="column">
                  <wp:posOffset>4152900</wp:posOffset>
                </wp:positionH>
                <wp:positionV relativeFrom="paragraph">
                  <wp:posOffset>7620</wp:posOffset>
                </wp:positionV>
                <wp:extent cx="2360930" cy="72675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267575"/>
                        </a:xfrm>
                        <a:prstGeom prst="rect">
                          <a:avLst/>
                        </a:prstGeom>
                        <a:solidFill>
                          <a:srgbClr val="FFFFFF"/>
                        </a:solidFill>
                        <a:ln w="9525">
                          <a:noFill/>
                          <a:miter lim="800000"/>
                          <a:headEnd/>
                          <a:tailEnd/>
                        </a:ln>
                      </wps:spPr>
                      <wps:txbx>
                        <w:txbxContent>
                          <w:p w14:paraId="66711500" w14:textId="77777777" w:rsidR="00EB2786" w:rsidRDefault="009B09FC">
                            <w:pPr>
                              <w:rPr>
                                <w:rFonts w:ascii="Arial" w:hAnsi="Arial" w:cs="Arial"/>
                                <w:sz w:val="24"/>
                                <w:szCs w:val="24"/>
                              </w:rPr>
                            </w:pPr>
                            <w:r w:rsidRPr="00EB2786">
                              <w:rPr>
                                <w:rFonts w:ascii="Arial" w:hAnsi="Arial" w:cs="Arial"/>
                                <w:b/>
                                <w:bCs/>
                                <w:sz w:val="24"/>
                                <w:szCs w:val="24"/>
                              </w:rPr>
                              <w:t>Note</w:t>
                            </w:r>
                            <w:r w:rsidRPr="009B09FC">
                              <w:rPr>
                                <w:rFonts w:ascii="Arial" w:hAnsi="Arial" w:cs="Arial"/>
                                <w:sz w:val="24"/>
                                <w:szCs w:val="24"/>
                              </w:rPr>
                              <w:t xml:space="preserve"> </w:t>
                            </w:r>
                          </w:p>
                          <w:p w14:paraId="797B5C9E" w14:textId="77777777" w:rsidR="00EB2786" w:rsidRPr="00C51C40" w:rsidRDefault="009B09FC" w:rsidP="00C51C40">
                            <w:pPr>
                              <w:pStyle w:val="ListParagraph"/>
                              <w:numPr>
                                <w:ilvl w:val="0"/>
                                <w:numId w:val="16"/>
                              </w:numPr>
                              <w:ind w:left="426"/>
                              <w:rPr>
                                <w:rFonts w:ascii="Arial" w:hAnsi="Arial" w:cs="Arial"/>
                                <w:b/>
                                <w:bCs/>
                                <w:sz w:val="24"/>
                                <w:szCs w:val="24"/>
                              </w:rPr>
                            </w:pPr>
                            <w:r w:rsidRPr="00C51C40">
                              <w:rPr>
                                <w:rFonts w:ascii="Arial" w:hAnsi="Arial" w:cs="Arial"/>
                                <w:b/>
                                <w:bCs/>
                                <w:sz w:val="24"/>
                                <w:szCs w:val="24"/>
                              </w:rPr>
                              <w:t>The new structure is based on actual pay</w:t>
                            </w:r>
                            <w:r w:rsidR="00EB2786" w:rsidRPr="00C51C40">
                              <w:rPr>
                                <w:rFonts w:ascii="Arial" w:hAnsi="Arial" w:cs="Arial"/>
                                <w:b/>
                                <w:bCs/>
                                <w:sz w:val="24"/>
                                <w:szCs w:val="24"/>
                              </w:rPr>
                              <w:t xml:space="preserve">. </w:t>
                            </w:r>
                          </w:p>
                          <w:p w14:paraId="1DF9B557" w14:textId="3C01925D" w:rsidR="00EB2786" w:rsidRPr="00C51C40" w:rsidRDefault="00EB2786" w:rsidP="00C51C40">
                            <w:pPr>
                              <w:pStyle w:val="ListParagraph"/>
                              <w:numPr>
                                <w:ilvl w:val="0"/>
                                <w:numId w:val="16"/>
                              </w:numPr>
                              <w:ind w:left="426"/>
                              <w:rPr>
                                <w:rFonts w:ascii="Arial" w:hAnsi="Arial" w:cs="Arial"/>
                                <w:b/>
                                <w:bCs/>
                                <w:sz w:val="24"/>
                                <w:szCs w:val="24"/>
                              </w:rPr>
                            </w:pPr>
                            <w:r w:rsidRPr="00C51C40">
                              <w:rPr>
                                <w:rFonts w:ascii="Arial" w:hAnsi="Arial" w:cs="Arial"/>
                                <w:b/>
                                <w:bCs/>
                                <w:sz w:val="24"/>
                                <w:szCs w:val="24"/>
                              </w:rPr>
                              <w:t xml:space="preserve">The table applies to full time staff with an annual salary with no additional pensionable earnings. </w:t>
                            </w:r>
                          </w:p>
                          <w:p w14:paraId="380D3BED" w14:textId="7EA7C065" w:rsidR="00EB2786" w:rsidRPr="00C51C40" w:rsidRDefault="00CA5D31" w:rsidP="00C51C40">
                            <w:pPr>
                              <w:pStyle w:val="ListParagraph"/>
                              <w:numPr>
                                <w:ilvl w:val="0"/>
                                <w:numId w:val="16"/>
                              </w:numPr>
                              <w:ind w:left="426"/>
                              <w:rPr>
                                <w:rFonts w:ascii="Arial" w:hAnsi="Arial" w:cs="Arial"/>
                                <w:b/>
                                <w:bCs/>
                                <w:sz w:val="24"/>
                                <w:szCs w:val="24"/>
                              </w:rPr>
                            </w:pPr>
                            <w:r w:rsidRPr="00C51C40">
                              <w:rPr>
                                <w:rFonts w:ascii="Arial" w:hAnsi="Arial" w:cs="Arial"/>
                                <w:b/>
                                <w:bCs/>
                                <w:sz w:val="24"/>
                                <w:szCs w:val="24"/>
                              </w:rPr>
                              <w:t>P</w:t>
                            </w:r>
                            <w:r w:rsidR="00EB2786" w:rsidRPr="00C51C40">
                              <w:rPr>
                                <w:rFonts w:ascii="Arial" w:hAnsi="Arial" w:cs="Arial"/>
                                <w:b/>
                                <w:bCs/>
                                <w:sz w:val="24"/>
                                <w:szCs w:val="24"/>
                              </w:rPr>
                              <w:t xml:space="preserve">art time staff or </w:t>
                            </w:r>
                            <w:r w:rsidR="008F677D" w:rsidRPr="00C51C40">
                              <w:rPr>
                                <w:rFonts w:ascii="Arial" w:hAnsi="Arial" w:cs="Arial"/>
                                <w:b/>
                                <w:bCs/>
                                <w:sz w:val="24"/>
                                <w:szCs w:val="24"/>
                              </w:rPr>
                              <w:t xml:space="preserve">full time/part time </w:t>
                            </w:r>
                            <w:r w:rsidR="00EB2786" w:rsidRPr="00C51C40">
                              <w:rPr>
                                <w:rFonts w:ascii="Arial" w:hAnsi="Arial" w:cs="Arial"/>
                                <w:b/>
                                <w:bCs/>
                                <w:sz w:val="24"/>
                                <w:szCs w:val="24"/>
                              </w:rPr>
                              <w:t xml:space="preserve">staff </w:t>
                            </w:r>
                            <w:r w:rsidR="008F677D" w:rsidRPr="00C51C40">
                              <w:rPr>
                                <w:rFonts w:ascii="Arial" w:hAnsi="Arial" w:cs="Arial"/>
                                <w:b/>
                                <w:bCs/>
                                <w:sz w:val="24"/>
                                <w:szCs w:val="24"/>
                              </w:rPr>
                              <w:t xml:space="preserve">who have </w:t>
                            </w:r>
                            <w:r w:rsidR="00EB2786" w:rsidRPr="00C51C40">
                              <w:rPr>
                                <w:rFonts w:ascii="Arial" w:hAnsi="Arial" w:cs="Arial"/>
                                <w:b/>
                                <w:bCs/>
                                <w:sz w:val="24"/>
                                <w:szCs w:val="24"/>
                              </w:rPr>
                              <w:t xml:space="preserve">additional </w:t>
                            </w:r>
                            <w:r w:rsidR="009B09FC" w:rsidRPr="00C51C40">
                              <w:rPr>
                                <w:rFonts w:ascii="Arial" w:hAnsi="Arial" w:cs="Arial"/>
                                <w:b/>
                                <w:bCs/>
                                <w:sz w:val="24"/>
                                <w:szCs w:val="24"/>
                              </w:rPr>
                              <w:t xml:space="preserve">earnings such as unsocial hours </w:t>
                            </w:r>
                            <w:r w:rsidR="00EB2786" w:rsidRPr="00C51C40">
                              <w:rPr>
                                <w:rFonts w:ascii="Arial" w:hAnsi="Arial" w:cs="Arial"/>
                                <w:b/>
                                <w:bCs/>
                                <w:sz w:val="24"/>
                                <w:szCs w:val="24"/>
                              </w:rPr>
                              <w:t xml:space="preserve">shift </w:t>
                            </w:r>
                            <w:r w:rsidR="009B09FC" w:rsidRPr="00C51C40">
                              <w:rPr>
                                <w:rFonts w:ascii="Arial" w:hAnsi="Arial" w:cs="Arial"/>
                                <w:b/>
                                <w:bCs/>
                                <w:sz w:val="24"/>
                                <w:szCs w:val="24"/>
                              </w:rPr>
                              <w:t>enhancements</w:t>
                            </w:r>
                            <w:r w:rsidRPr="00C51C40">
                              <w:rPr>
                                <w:rFonts w:ascii="Arial" w:hAnsi="Arial" w:cs="Arial"/>
                                <w:b/>
                                <w:bCs/>
                                <w:sz w:val="24"/>
                                <w:szCs w:val="24"/>
                              </w:rPr>
                              <w:t xml:space="preserve"> should refer to Table 1. The pension tier an individual will be in will be based on their annual </w:t>
                            </w:r>
                            <w:r w:rsidR="00EB2786" w:rsidRPr="00C51C40">
                              <w:rPr>
                                <w:rFonts w:ascii="Arial" w:hAnsi="Arial" w:cs="Arial"/>
                                <w:b/>
                                <w:bCs/>
                                <w:sz w:val="24"/>
                                <w:szCs w:val="24"/>
                              </w:rPr>
                              <w:t xml:space="preserve">pay for their </w:t>
                            </w:r>
                            <w:r w:rsidR="009B09FC" w:rsidRPr="00C51C40">
                              <w:rPr>
                                <w:rFonts w:ascii="Arial" w:hAnsi="Arial" w:cs="Arial"/>
                                <w:b/>
                                <w:bCs/>
                                <w:sz w:val="24"/>
                                <w:szCs w:val="24"/>
                              </w:rPr>
                              <w:t xml:space="preserve">contracted hours plus any </w:t>
                            </w:r>
                            <w:r w:rsidR="008F677D" w:rsidRPr="00C51C40">
                              <w:rPr>
                                <w:rFonts w:ascii="Arial" w:hAnsi="Arial" w:cs="Arial"/>
                                <w:b/>
                                <w:bCs/>
                                <w:sz w:val="24"/>
                                <w:szCs w:val="24"/>
                              </w:rPr>
                              <w:t xml:space="preserve">additional pensionable </w:t>
                            </w:r>
                            <w:r w:rsidR="009B09FC" w:rsidRPr="00C51C40">
                              <w:rPr>
                                <w:rFonts w:ascii="Arial" w:hAnsi="Arial" w:cs="Arial"/>
                                <w:b/>
                                <w:bCs/>
                                <w:sz w:val="24"/>
                                <w:szCs w:val="24"/>
                              </w:rPr>
                              <w:t xml:space="preserve">pay such as </w:t>
                            </w:r>
                            <w:r w:rsidR="008F677D" w:rsidRPr="00C51C40">
                              <w:rPr>
                                <w:rFonts w:ascii="Arial" w:hAnsi="Arial" w:cs="Arial"/>
                                <w:b/>
                                <w:bCs/>
                                <w:sz w:val="24"/>
                                <w:szCs w:val="24"/>
                              </w:rPr>
                              <w:t xml:space="preserve">unsocial hours </w:t>
                            </w:r>
                            <w:r w:rsidR="009B09FC" w:rsidRPr="00C51C40">
                              <w:rPr>
                                <w:rFonts w:ascii="Arial" w:hAnsi="Arial" w:cs="Arial"/>
                                <w:b/>
                                <w:bCs/>
                                <w:sz w:val="24"/>
                                <w:szCs w:val="24"/>
                              </w:rPr>
                              <w:t>enhancements.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5BB249B" id="_x0000_t202" coordsize="21600,21600" o:spt="202" path="m,l,21600r21600,l21600,xe">
                <v:stroke joinstyle="miter"/>
                <v:path gradientshapeok="t" o:connecttype="rect"/>
              </v:shapetype>
              <v:shape id="Text Box 2" o:spid="_x0000_s1026" type="#_x0000_t202" style="position:absolute;margin-left:327pt;margin-top:.6pt;width:185.9pt;height:572.25pt;z-index:2516654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" stroked="f">
                <v:textbox>
                  <w:txbxContent>
                    <w:p w14:paraId="66711500" w14:textId="77777777" w:rsidR="00EB2786" w:rsidRDefault="009B09FC">
                      <w:pPr>
                        <w:rPr>
                          <w:rFonts w:ascii="Arial" w:hAnsi="Arial" w:cs="Arial"/>
                          <w:sz w:val="24"/>
                          <w:szCs w:val="24"/>
                        </w:rPr>
                      </w:pPr>
                      <w:r w:rsidRPr="00EB2786">
                        <w:rPr>
                          <w:rFonts w:ascii="Arial" w:hAnsi="Arial" w:cs="Arial"/>
                          <w:b/>
                          <w:bCs/>
                          <w:sz w:val="24"/>
                          <w:szCs w:val="24"/>
                        </w:rPr>
                        <w:t>Note</w:t>
                      </w:r>
                      <w:r w:rsidRPr="009B09FC">
                        <w:rPr>
                          <w:rFonts w:ascii="Arial" w:hAnsi="Arial" w:cs="Arial"/>
                          <w:sz w:val="24"/>
                          <w:szCs w:val="24"/>
                        </w:rPr>
                        <w:t xml:space="preserve"> </w:t>
                      </w:r>
                    </w:p>
                    <w:p w14:paraId="797B5C9E" w14:textId="77777777" w:rsidR="00EB2786" w:rsidRPr="00C51C40" w:rsidRDefault="009B09FC" w:rsidP="00C51C40">
                      <w:pPr>
                        <w:pStyle w:val="ListParagraph"/>
                        <w:numPr>
                          <w:ilvl w:val="0"/>
                          <w:numId w:val="16"/>
                        </w:numPr>
                        <w:ind w:left="426"/>
                        <w:rPr>
                          <w:rFonts w:ascii="Arial" w:hAnsi="Arial" w:cs="Arial"/>
                          <w:b/>
                          <w:bCs/>
                          <w:sz w:val="24"/>
                          <w:szCs w:val="24"/>
                        </w:rPr>
                      </w:pPr>
                      <w:r w:rsidRPr="00C51C40">
                        <w:rPr>
                          <w:rFonts w:ascii="Arial" w:hAnsi="Arial" w:cs="Arial"/>
                          <w:b/>
                          <w:bCs/>
                          <w:sz w:val="24"/>
                          <w:szCs w:val="24"/>
                        </w:rPr>
                        <w:t>The new structure is based on actual pay</w:t>
                      </w:r>
                      <w:r w:rsidR="00EB2786" w:rsidRPr="00C51C40">
                        <w:rPr>
                          <w:rFonts w:ascii="Arial" w:hAnsi="Arial" w:cs="Arial"/>
                          <w:b/>
                          <w:bCs/>
                          <w:sz w:val="24"/>
                          <w:szCs w:val="24"/>
                        </w:rPr>
                        <w:t xml:space="preserve">. </w:t>
                      </w:r>
                    </w:p>
                    <w:p w14:paraId="1DF9B557" w14:textId="3C01925D" w:rsidR="00EB2786" w:rsidRPr="00C51C40" w:rsidRDefault="00EB2786" w:rsidP="00C51C40">
                      <w:pPr>
                        <w:pStyle w:val="ListParagraph"/>
                        <w:numPr>
                          <w:ilvl w:val="0"/>
                          <w:numId w:val="16"/>
                        </w:numPr>
                        <w:ind w:left="426"/>
                        <w:rPr>
                          <w:rFonts w:ascii="Arial" w:hAnsi="Arial" w:cs="Arial"/>
                          <w:b/>
                          <w:bCs/>
                          <w:sz w:val="24"/>
                          <w:szCs w:val="24"/>
                        </w:rPr>
                      </w:pPr>
                      <w:r w:rsidRPr="00C51C40">
                        <w:rPr>
                          <w:rFonts w:ascii="Arial" w:hAnsi="Arial" w:cs="Arial"/>
                          <w:b/>
                          <w:bCs/>
                          <w:sz w:val="24"/>
                          <w:szCs w:val="24"/>
                        </w:rPr>
                        <w:t xml:space="preserve">The table applies to full time staff with an annual salary with no additional pensionable earnings. </w:t>
                      </w:r>
                    </w:p>
                    <w:p w14:paraId="380D3BED" w14:textId="7EA7C065" w:rsidR="00EB2786" w:rsidRPr="00C51C40" w:rsidRDefault="00CA5D31" w:rsidP="00C51C40">
                      <w:pPr>
                        <w:pStyle w:val="ListParagraph"/>
                        <w:numPr>
                          <w:ilvl w:val="0"/>
                          <w:numId w:val="16"/>
                        </w:numPr>
                        <w:ind w:left="426"/>
                        <w:rPr>
                          <w:rFonts w:ascii="Arial" w:hAnsi="Arial" w:cs="Arial"/>
                          <w:b/>
                          <w:bCs/>
                          <w:sz w:val="24"/>
                          <w:szCs w:val="24"/>
                        </w:rPr>
                      </w:pPr>
                      <w:r w:rsidRPr="00C51C40">
                        <w:rPr>
                          <w:rFonts w:ascii="Arial" w:hAnsi="Arial" w:cs="Arial"/>
                          <w:b/>
                          <w:bCs/>
                          <w:sz w:val="24"/>
                          <w:szCs w:val="24"/>
                        </w:rPr>
                        <w:t>P</w:t>
                      </w:r>
                      <w:r w:rsidR="00EB2786" w:rsidRPr="00C51C40">
                        <w:rPr>
                          <w:rFonts w:ascii="Arial" w:hAnsi="Arial" w:cs="Arial"/>
                          <w:b/>
                          <w:bCs/>
                          <w:sz w:val="24"/>
                          <w:szCs w:val="24"/>
                        </w:rPr>
                        <w:t xml:space="preserve">art time staff or </w:t>
                      </w:r>
                      <w:r w:rsidR="008F677D" w:rsidRPr="00C51C40">
                        <w:rPr>
                          <w:rFonts w:ascii="Arial" w:hAnsi="Arial" w:cs="Arial"/>
                          <w:b/>
                          <w:bCs/>
                          <w:sz w:val="24"/>
                          <w:szCs w:val="24"/>
                        </w:rPr>
                        <w:t xml:space="preserve">full time/part time </w:t>
                      </w:r>
                      <w:r w:rsidR="00EB2786" w:rsidRPr="00C51C40">
                        <w:rPr>
                          <w:rFonts w:ascii="Arial" w:hAnsi="Arial" w:cs="Arial"/>
                          <w:b/>
                          <w:bCs/>
                          <w:sz w:val="24"/>
                          <w:szCs w:val="24"/>
                        </w:rPr>
                        <w:t xml:space="preserve">staff </w:t>
                      </w:r>
                      <w:r w:rsidR="008F677D" w:rsidRPr="00C51C40">
                        <w:rPr>
                          <w:rFonts w:ascii="Arial" w:hAnsi="Arial" w:cs="Arial"/>
                          <w:b/>
                          <w:bCs/>
                          <w:sz w:val="24"/>
                          <w:szCs w:val="24"/>
                        </w:rPr>
                        <w:t xml:space="preserve">who have </w:t>
                      </w:r>
                      <w:r w:rsidR="00EB2786" w:rsidRPr="00C51C40">
                        <w:rPr>
                          <w:rFonts w:ascii="Arial" w:hAnsi="Arial" w:cs="Arial"/>
                          <w:b/>
                          <w:bCs/>
                          <w:sz w:val="24"/>
                          <w:szCs w:val="24"/>
                        </w:rPr>
                        <w:t xml:space="preserve">additional </w:t>
                      </w:r>
                      <w:r w:rsidR="009B09FC" w:rsidRPr="00C51C40">
                        <w:rPr>
                          <w:rFonts w:ascii="Arial" w:hAnsi="Arial" w:cs="Arial"/>
                          <w:b/>
                          <w:bCs/>
                          <w:sz w:val="24"/>
                          <w:szCs w:val="24"/>
                        </w:rPr>
                        <w:t xml:space="preserve">earnings such as unsocial hours </w:t>
                      </w:r>
                      <w:r w:rsidR="00EB2786" w:rsidRPr="00C51C40">
                        <w:rPr>
                          <w:rFonts w:ascii="Arial" w:hAnsi="Arial" w:cs="Arial"/>
                          <w:b/>
                          <w:bCs/>
                          <w:sz w:val="24"/>
                          <w:szCs w:val="24"/>
                        </w:rPr>
                        <w:t xml:space="preserve">shift </w:t>
                      </w:r>
                      <w:r w:rsidR="009B09FC" w:rsidRPr="00C51C40">
                        <w:rPr>
                          <w:rFonts w:ascii="Arial" w:hAnsi="Arial" w:cs="Arial"/>
                          <w:b/>
                          <w:bCs/>
                          <w:sz w:val="24"/>
                          <w:szCs w:val="24"/>
                        </w:rPr>
                        <w:t>enhancements</w:t>
                      </w:r>
                      <w:r w:rsidRPr="00C51C40">
                        <w:rPr>
                          <w:rFonts w:ascii="Arial" w:hAnsi="Arial" w:cs="Arial"/>
                          <w:b/>
                          <w:bCs/>
                          <w:sz w:val="24"/>
                          <w:szCs w:val="24"/>
                        </w:rPr>
                        <w:t xml:space="preserve"> should refer to Table 1. The pension tier an individual will be in will be based on their annual </w:t>
                      </w:r>
                      <w:r w:rsidR="00EB2786" w:rsidRPr="00C51C40">
                        <w:rPr>
                          <w:rFonts w:ascii="Arial" w:hAnsi="Arial" w:cs="Arial"/>
                          <w:b/>
                          <w:bCs/>
                          <w:sz w:val="24"/>
                          <w:szCs w:val="24"/>
                        </w:rPr>
                        <w:t xml:space="preserve">pay for their </w:t>
                      </w:r>
                      <w:r w:rsidR="009B09FC" w:rsidRPr="00C51C40">
                        <w:rPr>
                          <w:rFonts w:ascii="Arial" w:hAnsi="Arial" w:cs="Arial"/>
                          <w:b/>
                          <w:bCs/>
                          <w:sz w:val="24"/>
                          <w:szCs w:val="24"/>
                        </w:rPr>
                        <w:t xml:space="preserve">contracted hours plus any </w:t>
                      </w:r>
                      <w:r w:rsidR="008F677D" w:rsidRPr="00C51C40">
                        <w:rPr>
                          <w:rFonts w:ascii="Arial" w:hAnsi="Arial" w:cs="Arial"/>
                          <w:b/>
                          <w:bCs/>
                          <w:sz w:val="24"/>
                          <w:szCs w:val="24"/>
                        </w:rPr>
                        <w:t xml:space="preserve">additional pensionable </w:t>
                      </w:r>
                      <w:r w:rsidR="009B09FC" w:rsidRPr="00C51C40">
                        <w:rPr>
                          <w:rFonts w:ascii="Arial" w:hAnsi="Arial" w:cs="Arial"/>
                          <w:b/>
                          <w:bCs/>
                          <w:sz w:val="24"/>
                          <w:szCs w:val="24"/>
                        </w:rPr>
                        <w:t xml:space="preserve">pay such as </w:t>
                      </w:r>
                      <w:r w:rsidR="008F677D" w:rsidRPr="00C51C40">
                        <w:rPr>
                          <w:rFonts w:ascii="Arial" w:hAnsi="Arial" w:cs="Arial"/>
                          <w:b/>
                          <w:bCs/>
                          <w:sz w:val="24"/>
                          <w:szCs w:val="24"/>
                        </w:rPr>
                        <w:t xml:space="preserve">unsocial hours </w:t>
                      </w:r>
                      <w:r w:rsidR="009B09FC" w:rsidRPr="00C51C40">
                        <w:rPr>
                          <w:rFonts w:ascii="Arial" w:hAnsi="Arial" w:cs="Arial"/>
                          <w:b/>
                          <w:bCs/>
                          <w:sz w:val="24"/>
                          <w:szCs w:val="24"/>
                        </w:rPr>
                        <w:t>enhancements.</w:t>
                      </w:r>
                    </w:p>
                  </w:txbxContent>
                </v:textbox>
                <w10:wrap type="square"/>
              </v:shape>
            </w:pict>
          </mc:Fallback>
        </mc:AlternateContent>
      </w:r>
      <w:r w:rsidRPr="009B09FC">
        <w:rPr>
          <w:noProof/>
        </w:rPr>
        <w:drawing>
          <wp:inline distT="0" distB="0" distL="0" distR="0" wp14:anchorId="75D62315" wp14:editId="76CC3303">
            <wp:extent cx="4018915" cy="8591550"/>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18915" cy="8591550"/>
                    </a:xfrm>
                    <a:prstGeom prst="rect">
                      <a:avLst/>
                    </a:prstGeom>
                    <a:noFill/>
                    <a:ln>
                      <a:noFill/>
                    </a:ln>
                  </pic:spPr>
                </pic:pic>
              </a:graphicData>
            </a:graphic>
          </wp:inline>
        </w:drawing>
      </w:r>
      <w:r w:rsidRPr="009B09FC">
        <w:t xml:space="preserve"> </w:t>
      </w:r>
    </w:p>
    <w:p w14:paraId="08F1B371" w14:textId="01F1C21E" w:rsidR="00632FAC" w:rsidRDefault="00632FAC">
      <w:pPr>
        <w:rPr>
          <w:rFonts w:ascii="Arial" w:hAnsi="Arial" w:cs="Arial"/>
          <w:b/>
          <w:bCs/>
          <w:sz w:val="28"/>
          <w:szCs w:val="28"/>
        </w:rPr>
      </w:pPr>
    </w:p>
    <w:p w14:paraId="0FB5E385" w14:textId="5174CD38" w:rsidR="008E222B" w:rsidRPr="00812A07" w:rsidRDefault="008E222B" w:rsidP="003677B1">
      <w:pPr>
        <w:pStyle w:val="NoSpacing"/>
        <w:jc w:val="both"/>
        <w:rPr>
          <w:rFonts w:ascii="Arial" w:hAnsi="Arial" w:cs="Arial"/>
          <w:b/>
          <w:bCs/>
          <w:sz w:val="28"/>
          <w:szCs w:val="28"/>
        </w:rPr>
      </w:pPr>
      <w:r w:rsidRPr="00812A07">
        <w:rPr>
          <w:rFonts w:ascii="Arial" w:hAnsi="Arial" w:cs="Arial"/>
          <w:b/>
          <w:bCs/>
          <w:sz w:val="28"/>
          <w:szCs w:val="28"/>
        </w:rPr>
        <w:t>Key messages</w:t>
      </w:r>
    </w:p>
    <w:p w14:paraId="4912B843" w14:textId="77777777" w:rsidR="008E222B" w:rsidRPr="000E59E9" w:rsidRDefault="008E222B" w:rsidP="003677B1">
      <w:pPr>
        <w:pStyle w:val="NoSpacing"/>
        <w:jc w:val="both"/>
        <w:rPr>
          <w:rFonts w:ascii="Arial" w:hAnsi="Arial" w:cs="Arial"/>
          <w:b/>
          <w:bCs/>
          <w:sz w:val="24"/>
          <w:szCs w:val="24"/>
        </w:rPr>
      </w:pPr>
    </w:p>
    <w:p w14:paraId="6E75F1ED" w14:textId="4FE61725" w:rsidR="009E442C" w:rsidRPr="000E59E9" w:rsidRDefault="009E442C" w:rsidP="003677B1">
      <w:pPr>
        <w:pStyle w:val="NoSpacing"/>
        <w:jc w:val="both"/>
        <w:rPr>
          <w:rFonts w:ascii="Arial" w:hAnsi="Arial" w:cs="Arial"/>
          <w:b/>
          <w:bCs/>
          <w:sz w:val="24"/>
          <w:szCs w:val="24"/>
        </w:rPr>
      </w:pPr>
      <w:r w:rsidRPr="000E59E9">
        <w:rPr>
          <w:rFonts w:ascii="Arial" w:hAnsi="Arial" w:cs="Arial"/>
          <w:b/>
          <w:bCs/>
          <w:sz w:val="24"/>
          <w:szCs w:val="24"/>
        </w:rPr>
        <w:t>1.The amount you pay into the NHS Pension Scheme may change from 1 October 2022.</w:t>
      </w:r>
    </w:p>
    <w:p w14:paraId="32F6F4BD" w14:textId="4717B8D2" w:rsidR="009E442C" w:rsidRPr="000E59E9" w:rsidRDefault="009E442C" w:rsidP="003677B1">
      <w:pPr>
        <w:pStyle w:val="NoSpacing"/>
        <w:jc w:val="both"/>
        <w:rPr>
          <w:rFonts w:ascii="Arial" w:hAnsi="Arial" w:cs="Arial"/>
          <w:sz w:val="24"/>
          <w:szCs w:val="24"/>
        </w:rPr>
      </w:pPr>
    </w:p>
    <w:p w14:paraId="0A7F8A14" w14:textId="77777777" w:rsidR="009E442C" w:rsidRPr="000E59E9" w:rsidRDefault="009E442C" w:rsidP="009E442C">
      <w:pPr>
        <w:pStyle w:val="NoSpacing"/>
        <w:numPr>
          <w:ilvl w:val="0"/>
          <w:numId w:val="8"/>
        </w:numPr>
        <w:jc w:val="both"/>
        <w:rPr>
          <w:rFonts w:ascii="Arial" w:hAnsi="Arial" w:cs="Arial"/>
        </w:rPr>
      </w:pPr>
      <w:r w:rsidRPr="000E59E9">
        <w:rPr>
          <w:rFonts w:ascii="Arial" w:hAnsi="Arial" w:cs="Arial"/>
        </w:rPr>
        <w:t>Changes to member contribution rates will be phased in over two years, with changes in October 2022 and in 2023 (the exact date in 2023 is still to be confirmed by the government).</w:t>
      </w:r>
    </w:p>
    <w:p w14:paraId="59E0DF4E" w14:textId="77777777" w:rsidR="009E442C" w:rsidRPr="000E59E9" w:rsidRDefault="009E442C" w:rsidP="009E442C">
      <w:pPr>
        <w:pStyle w:val="NoSpacing"/>
        <w:numPr>
          <w:ilvl w:val="0"/>
          <w:numId w:val="8"/>
        </w:numPr>
        <w:jc w:val="both"/>
        <w:rPr>
          <w:rFonts w:ascii="Arial" w:hAnsi="Arial" w:cs="Arial"/>
        </w:rPr>
      </w:pPr>
      <w:r w:rsidRPr="000E59E9">
        <w:rPr>
          <w:rFonts w:ascii="Arial" w:hAnsi="Arial" w:cs="Arial"/>
        </w:rPr>
        <w:t xml:space="preserve">The changes mean that </w:t>
      </w:r>
      <w:proofErr w:type="gramStart"/>
      <w:r w:rsidRPr="000E59E9">
        <w:rPr>
          <w:rFonts w:ascii="Arial" w:hAnsi="Arial" w:cs="Arial"/>
        </w:rPr>
        <w:t>some</w:t>
      </w:r>
      <w:proofErr w:type="gramEnd"/>
      <w:r w:rsidRPr="000E59E9">
        <w:rPr>
          <w:rFonts w:ascii="Arial" w:hAnsi="Arial" w:cs="Arial"/>
        </w:rPr>
        <w:t xml:space="preserve"> scheme members will have a higher rate and will be required to contribute more to the scheme than they currently do, and some will have a lower rate and will contribute less.</w:t>
      </w:r>
    </w:p>
    <w:p w14:paraId="741A3909" w14:textId="3AE8FCF6" w:rsidR="009E442C" w:rsidRPr="000E59E9" w:rsidRDefault="009E442C" w:rsidP="009E442C">
      <w:pPr>
        <w:pStyle w:val="NoSpacing"/>
        <w:numPr>
          <w:ilvl w:val="0"/>
          <w:numId w:val="8"/>
        </w:numPr>
        <w:jc w:val="both"/>
        <w:rPr>
          <w:rFonts w:ascii="Arial" w:hAnsi="Arial" w:cs="Arial"/>
        </w:rPr>
      </w:pPr>
      <w:proofErr w:type="gramStart"/>
      <w:r w:rsidRPr="000E59E9">
        <w:rPr>
          <w:rFonts w:ascii="Arial" w:hAnsi="Arial" w:cs="Arial"/>
        </w:rPr>
        <w:t>Many</w:t>
      </w:r>
      <w:proofErr w:type="gramEnd"/>
      <w:r w:rsidRPr="000E59E9">
        <w:rPr>
          <w:rFonts w:ascii="Arial" w:hAnsi="Arial" w:cs="Arial"/>
        </w:rPr>
        <w:t xml:space="preserve"> part-time employees will contribute less from 1 October 2022. This is because contribution rates will be based on what an individual actually earns each year, rather than what they would have earned if they worked full time.</w:t>
      </w:r>
    </w:p>
    <w:p w14:paraId="173D4E13" w14:textId="77777777" w:rsidR="009E442C" w:rsidRPr="000E59E9" w:rsidRDefault="009E442C" w:rsidP="009E442C">
      <w:pPr>
        <w:pStyle w:val="NoSpacing"/>
        <w:ind w:left="720"/>
        <w:jc w:val="both"/>
        <w:rPr>
          <w:rFonts w:ascii="Arial" w:hAnsi="Arial" w:cs="Arial"/>
        </w:rPr>
      </w:pPr>
    </w:p>
    <w:p w14:paraId="48C3EC28" w14:textId="56DB6CC7" w:rsidR="009E442C" w:rsidRPr="000E59E9" w:rsidRDefault="009E442C" w:rsidP="003677B1">
      <w:pPr>
        <w:pStyle w:val="NoSpacing"/>
        <w:jc w:val="both"/>
        <w:rPr>
          <w:rFonts w:ascii="Arial" w:hAnsi="Arial" w:cs="Arial"/>
        </w:rPr>
      </w:pPr>
      <w:r w:rsidRPr="000E59E9">
        <w:rPr>
          <w:rFonts w:ascii="Arial" w:hAnsi="Arial" w:cs="Arial"/>
          <w:b/>
          <w:bCs/>
          <w:sz w:val="24"/>
          <w:szCs w:val="24"/>
        </w:rPr>
        <w:t>2. Your monthly take-home pay may be affected by these changes</w:t>
      </w:r>
      <w:r w:rsidRPr="000E59E9">
        <w:rPr>
          <w:rFonts w:ascii="Arial" w:hAnsi="Arial" w:cs="Arial"/>
        </w:rPr>
        <w:t>.</w:t>
      </w:r>
    </w:p>
    <w:p w14:paraId="15CC4C71" w14:textId="25E8E72D" w:rsidR="009E442C" w:rsidRPr="000E59E9" w:rsidRDefault="009E442C" w:rsidP="003677B1">
      <w:pPr>
        <w:pStyle w:val="NoSpacing"/>
        <w:jc w:val="both"/>
        <w:rPr>
          <w:rFonts w:ascii="Arial" w:hAnsi="Arial" w:cs="Arial"/>
        </w:rPr>
      </w:pPr>
    </w:p>
    <w:p w14:paraId="78D52CC7" w14:textId="77777777" w:rsidR="009E442C" w:rsidRPr="000E59E9" w:rsidRDefault="009E442C" w:rsidP="009E442C">
      <w:pPr>
        <w:pStyle w:val="NoSpacing"/>
        <w:numPr>
          <w:ilvl w:val="0"/>
          <w:numId w:val="9"/>
        </w:numPr>
        <w:jc w:val="both"/>
        <w:rPr>
          <w:rFonts w:ascii="Arial" w:hAnsi="Arial" w:cs="Arial"/>
        </w:rPr>
      </w:pPr>
      <w:r w:rsidRPr="000E59E9">
        <w:rPr>
          <w:rFonts w:ascii="Arial" w:hAnsi="Arial" w:cs="Arial"/>
        </w:rPr>
        <w:t>The changes to monthly pension contributions, and associated changes to income tax, could have a direct impact on take-home pay from October 2022 and again in 2023.</w:t>
      </w:r>
    </w:p>
    <w:p w14:paraId="72F96CA1" w14:textId="47CFD372" w:rsidR="009E442C" w:rsidRDefault="009E442C" w:rsidP="009E442C">
      <w:pPr>
        <w:pStyle w:val="NoSpacing"/>
        <w:numPr>
          <w:ilvl w:val="0"/>
          <w:numId w:val="9"/>
        </w:numPr>
        <w:jc w:val="both"/>
        <w:rPr>
          <w:rFonts w:ascii="Arial" w:hAnsi="Arial" w:cs="Arial"/>
        </w:rPr>
      </w:pPr>
      <w:r w:rsidRPr="000E59E9">
        <w:rPr>
          <w:rFonts w:ascii="Arial" w:hAnsi="Arial" w:cs="Arial"/>
        </w:rPr>
        <w:t xml:space="preserve">The pension contribution changes are being implemented following the 2022-23 pay award. This is intended to help mitigate the impact on take-home pay for </w:t>
      </w:r>
      <w:r w:rsidR="00417BAF">
        <w:rPr>
          <w:rFonts w:ascii="Arial" w:hAnsi="Arial" w:cs="Arial"/>
        </w:rPr>
        <w:t xml:space="preserve">those </w:t>
      </w:r>
      <w:r w:rsidRPr="000E59E9">
        <w:rPr>
          <w:rFonts w:ascii="Arial" w:hAnsi="Arial" w:cs="Arial"/>
        </w:rPr>
        <w:t>members that will be required to pay higher pension contributions.</w:t>
      </w:r>
    </w:p>
    <w:p w14:paraId="15F67978" w14:textId="0AEFA099" w:rsidR="00812A07" w:rsidRDefault="00812A07" w:rsidP="00812A07">
      <w:pPr>
        <w:pStyle w:val="NoSpacing"/>
        <w:jc w:val="both"/>
        <w:rPr>
          <w:rFonts w:ascii="Arial" w:hAnsi="Arial" w:cs="Arial"/>
        </w:rPr>
      </w:pPr>
    </w:p>
    <w:p w14:paraId="25F0BB71" w14:textId="77777777" w:rsidR="00417BAF" w:rsidRDefault="00417BAF" w:rsidP="00812A07">
      <w:pPr>
        <w:pStyle w:val="NoSpacing"/>
        <w:jc w:val="both"/>
        <w:rPr>
          <w:rFonts w:ascii="Arial" w:hAnsi="Arial" w:cs="Arial"/>
        </w:rPr>
      </w:pPr>
    </w:p>
    <w:p w14:paraId="493B3877" w14:textId="0AC2E942" w:rsidR="00812A07" w:rsidRPr="00812A07" w:rsidRDefault="00812A07" w:rsidP="00812A07">
      <w:pPr>
        <w:pStyle w:val="NoSpacing"/>
        <w:jc w:val="both"/>
        <w:rPr>
          <w:rFonts w:ascii="Arial" w:hAnsi="Arial" w:cs="Arial"/>
          <w:b/>
          <w:bCs/>
          <w:sz w:val="24"/>
          <w:szCs w:val="24"/>
        </w:rPr>
      </w:pPr>
      <w:r w:rsidRPr="00812A07">
        <w:rPr>
          <w:rFonts w:ascii="Arial" w:hAnsi="Arial" w:cs="Arial"/>
          <w:b/>
          <w:bCs/>
          <w:sz w:val="24"/>
          <w:szCs w:val="24"/>
        </w:rPr>
        <w:t>3.</w:t>
      </w:r>
      <w:r w:rsidRPr="00812A07">
        <w:rPr>
          <w:rFonts w:ascii="Arial" w:hAnsi="Arial" w:cs="Arial"/>
          <w:b/>
          <w:bCs/>
          <w:sz w:val="24"/>
          <w:szCs w:val="24"/>
        </w:rPr>
        <w:tab/>
        <w:t>Contributions and tax relief</w:t>
      </w:r>
    </w:p>
    <w:p w14:paraId="727B37F4" w14:textId="77777777" w:rsidR="00812A07" w:rsidRPr="00812A07" w:rsidRDefault="00812A07" w:rsidP="00812A07">
      <w:pPr>
        <w:pStyle w:val="NoSpacing"/>
        <w:jc w:val="both"/>
        <w:rPr>
          <w:rFonts w:ascii="Arial" w:hAnsi="Arial" w:cs="Arial"/>
        </w:rPr>
      </w:pPr>
    </w:p>
    <w:p w14:paraId="7FF20558" w14:textId="4526F3BF" w:rsidR="00812A07" w:rsidRPr="00812A07" w:rsidRDefault="00812A07" w:rsidP="00812A07">
      <w:pPr>
        <w:pStyle w:val="NoSpacing"/>
        <w:numPr>
          <w:ilvl w:val="0"/>
          <w:numId w:val="14"/>
        </w:numPr>
        <w:jc w:val="both"/>
        <w:rPr>
          <w:rFonts w:ascii="Arial" w:hAnsi="Arial" w:cs="Arial"/>
        </w:rPr>
      </w:pPr>
      <w:r w:rsidRPr="00812A07">
        <w:rPr>
          <w:rFonts w:ascii="Arial" w:hAnsi="Arial" w:cs="Arial"/>
        </w:rPr>
        <w:t xml:space="preserve">NHS Pension Scheme employee contributions are deducted from gross pay before income tax. </w:t>
      </w:r>
      <w:r>
        <w:rPr>
          <w:rFonts w:ascii="Arial" w:hAnsi="Arial" w:cs="Arial"/>
        </w:rPr>
        <w:t xml:space="preserve">This means pension contributions </w:t>
      </w:r>
      <w:r w:rsidR="00417BAF">
        <w:rPr>
          <w:rFonts w:ascii="Arial" w:hAnsi="Arial" w:cs="Arial"/>
        </w:rPr>
        <w:t xml:space="preserve">are </w:t>
      </w:r>
      <w:r>
        <w:rPr>
          <w:rFonts w:ascii="Arial" w:hAnsi="Arial" w:cs="Arial"/>
        </w:rPr>
        <w:t>deducted from your monthly earnings before tax.</w:t>
      </w:r>
    </w:p>
    <w:p w14:paraId="7F8D7DC5" w14:textId="421D0F13" w:rsidR="00812A07" w:rsidRDefault="00812A07" w:rsidP="00221DE2">
      <w:pPr>
        <w:pStyle w:val="NoSpacing"/>
        <w:numPr>
          <w:ilvl w:val="0"/>
          <w:numId w:val="14"/>
        </w:numPr>
        <w:jc w:val="both"/>
        <w:rPr>
          <w:rFonts w:ascii="Arial" w:hAnsi="Arial" w:cs="Arial"/>
        </w:rPr>
      </w:pPr>
      <w:r w:rsidRPr="00812A07">
        <w:rPr>
          <w:rFonts w:ascii="Arial" w:hAnsi="Arial" w:cs="Arial"/>
        </w:rPr>
        <w:t>Th</w:t>
      </w:r>
      <w:r>
        <w:rPr>
          <w:rFonts w:ascii="Arial" w:hAnsi="Arial" w:cs="Arial"/>
        </w:rPr>
        <w:t>is provides s</w:t>
      </w:r>
      <w:r w:rsidRPr="00812A07">
        <w:rPr>
          <w:rFonts w:ascii="Arial" w:hAnsi="Arial" w:cs="Arial"/>
        </w:rPr>
        <w:t>ignificant tax relief so the real cost to a</w:t>
      </w:r>
      <w:r>
        <w:rPr>
          <w:rFonts w:ascii="Arial" w:hAnsi="Arial" w:cs="Arial"/>
        </w:rPr>
        <w:t xml:space="preserve"> pension scheme</w:t>
      </w:r>
      <w:r w:rsidRPr="00812A07">
        <w:rPr>
          <w:rFonts w:ascii="Arial" w:hAnsi="Arial" w:cs="Arial"/>
        </w:rPr>
        <w:t xml:space="preserve"> member is less than the headline </w:t>
      </w:r>
      <w:r>
        <w:rPr>
          <w:rFonts w:ascii="Arial" w:hAnsi="Arial" w:cs="Arial"/>
        </w:rPr>
        <w:t>contribution percentages.</w:t>
      </w:r>
    </w:p>
    <w:p w14:paraId="6FD8212B" w14:textId="719EB6C8" w:rsidR="00812A07" w:rsidRPr="00812A07" w:rsidRDefault="00812A07" w:rsidP="00221DE2">
      <w:pPr>
        <w:pStyle w:val="NoSpacing"/>
        <w:numPr>
          <w:ilvl w:val="0"/>
          <w:numId w:val="14"/>
        </w:numPr>
        <w:jc w:val="both"/>
        <w:rPr>
          <w:rFonts w:ascii="Arial" w:hAnsi="Arial" w:cs="Arial"/>
        </w:rPr>
      </w:pPr>
      <w:r>
        <w:rPr>
          <w:rFonts w:ascii="Arial" w:hAnsi="Arial" w:cs="Arial"/>
        </w:rPr>
        <w:t>For example</w:t>
      </w:r>
      <w:r w:rsidR="00417BAF">
        <w:rPr>
          <w:rFonts w:ascii="Arial" w:hAnsi="Arial" w:cs="Arial"/>
        </w:rPr>
        <w:t>,</w:t>
      </w:r>
      <w:r>
        <w:rPr>
          <w:rFonts w:ascii="Arial" w:hAnsi="Arial" w:cs="Arial"/>
        </w:rPr>
        <w:t xml:space="preserve"> </w:t>
      </w:r>
      <w:r w:rsidR="00195462">
        <w:rPr>
          <w:rFonts w:ascii="Arial" w:hAnsi="Arial" w:cs="Arial"/>
        </w:rPr>
        <w:t xml:space="preserve">for </w:t>
      </w:r>
      <w:r>
        <w:rPr>
          <w:rFonts w:ascii="Arial" w:hAnsi="Arial" w:cs="Arial"/>
        </w:rPr>
        <w:t xml:space="preserve">a 20% rate taxpayer the 9.8% contribution rate would equate to 7.85% of their net pay. </w:t>
      </w:r>
    </w:p>
    <w:p w14:paraId="799C7C8B" w14:textId="0362DE61" w:rsidR="009E442C" w:rsidRPr="000E59E9" w:rsidRDefault="009E442C" w:rsidP="003677B1">
      <w:pPr>
        <w:pStyle w:val="NoSpacing"/>
        <w:jc w:val="both"/>
        <w:rPr>
          <w:rFonts w:ascii="Arial" w:hAnsi="Arial" w:cs="Arial"/>
          <w:sz w:val="24"/>
          <w:szCs w:val="24"/>
        </w:rPr>
      </w:pPr>
    </w:p>
    <w:p w14:paraId="02F9E8B6" w14:textId="2C597AA6" w:rsidR="009E442C" w:rsidRPr="000E59E9" w:rsidRDefault="00417BAF" w:rsidP="00417BAF">
      <w:pPr>
        <w:pStyle w:val="NoSpacing"/>
        <w:ind w:left="720" w:hanging="720"/>
        <w:jc w:val="both"/>
        <w:rPr>
          <w:rFonts w:ascii="Arial" w:hAnsi="Arial" w:cs="Arial"/>
          <w:b/>
          <w:bCs/>
          <w:sz w:val="24"/>
          <w:szCs w:val="24"/>
        </w:rPr>
      </w:pPr>
      <w:r>
        <w:rPr>
          <w:rFonts w:ascii="Arial" w:hAnsi="Arial" w:cs="Arial"/>
          <w:b/>
          <w:bCs/>
          <w:sz w:val="24"/>
          <w:szCs w:val="24"/>
        </w:rPr>
        <w:t>4</w:t>
      </w:r>
      <w:r w:rsidR="009E442C" w:rsidRPr="000E59E9">
        <w:rPr>
          <w:rFonts w:ascii="Arial" w:hAnsi="Arial" w:cs="Arial"/>
          <w:b/>
          <w:bCs/>
          <w:sz w:val="24"/>
          <w:szCs w:val="24"/>
        </w:rPr>
        <w:t>.</w:t>
      </w:r>
      <w:r>
        <w:rPr>
          <w:rFonts w:ascii="Arial" w:hAnsi="Arial" w:cs="Arial"/>
          <w:b/>
          <w:bCs/>
          <w:sz w:val="24"/>
          <w:szCs w:val="24"/>
        </w:rPr>
        <w:tab/>
      </w:r>
      <w:r w:rsidR="009E442C" w:rsidRPr="000E59E9">
        <w:rPr>
          <w:rFonts w:ascii="Arial" w:hAnsi="Arial" w:cs="Arial"/>
          <w:b/>
          <w:bCs/>
          <w:sz w:val="24"/>
          <w:szCs w:val="24"/>
        </w:rPr>
        <w:t>Your employer will continue to contribute 20.6 per cent of your pensionable earnings towards your pension each month.</w:t>
      </w:r>
    </w:p>
    <w:p w14:paraId="7F46C04A" w14:textId="7BF71A52" w:rsidR="009E442C" w:rsidRPr="000E59E9" w:rsidRDefault="009E442C" w:rsidP="003677B1">
      <w:pPr>
        <w:pStyle w:val="NoSpacing"/>
        <w:jc w:val="both"/>
        <w:rPr>
          <w:rFonts w:ascii="Arial" w:hAnsi="Arial" w:cs="Arial"/>
        </w:rPr>
      </w:pPr>
    </w:p>
    <w:p w14:paraId="51B9B5D9" w14:textId="1B8DA829" w:rsidR="009E442C" w:rsidRPr="000E59E9" w:rsidRDefault="009E442C" w:rsidP="009E442C">
      <w:pPr>
        <w:pStyle w:val="ListParagraph"/>
        <w:numPr>
          <w:ilvl w:val="0"/>
          <w:numId w:val="10"/>
        </w:numPr>
        <w:rPr>
          <w:rFonts w:ascii="Arial" w:hAnsi="Arial" w:cs="Arial"/>
        </w:rPr>
      </w:pPr>
      <w:r w:rsidRPr="000E59E9">
        <w:rPr>
          <w:rFonts w:ascii="Arial" w:hAnsi="Arial" w:cs="Arial"/>
        </w:rPr>
        <w:t>Employers pay this figure to the NHS Pension Scheme in addition to the member’s contribution. The current employer contribution rate of 20.6 per cent (plus a 0.08 per cent scheme administration levy) is fixed until 31 March 2024.</w:t>
      </w:r>
    </w:p>
    <w:p w14:paraId="2478E877" w14:textId="3706B6C2" w:rsidR="009E442C" w:rsidRPr="000E59E9" w:rsidRDefault="00417BAF" w:rsidP="00417BAF">
      <w:pPr>
        <w:ind w:left="720" w:hanging="720"/>
        <w:rPr>
          <w:rFonts w:ascii="Arial" w:hAnsi="Arial" w:cs="Arial"/>
          <w:sz w:val="24"/>
          <w:szCs w:val="24"/>
        </w:rPr>
      </w:pPr>
      <w:r>
        <w:rPr>
          <w:rFonts w:ascii="Arial" w:hAnsi="Arial" w:cs="Arial"/>
          <w:b/>
          <w:bCs/>
          <w:sz w:val="24"/>
          <w:szCs w:val="24"/>
        </w:rPr>
        <w:t>5</w:t>
      </w:r>
      <w:r w:rsidR="009E442C" w:rsidRPr="000E59E9">
        <w:rPr>
          <w:rFonts w:ascii="Arial" w:hAnsi="Arial" w:cs="Arial"/>
          <w:b/>
          <w:bCs/>
          <w:sz w:val="24"/>
          <w:szCs w:val="24"/>
        </w:rPr>
        <w:t xml:space="preserve">. </w:t>
      </w:r>
      <w:r>
        <w:rPr>
          <w:rFonts w:ascii="Arial" w:hAnsi="Arial" w:cs="Arial"/>
          <w:b/>
          <w:bCs/>
          <w:sz w:val="24"/>
          <w:szCs w:val="24"/>
        </w:rPr>
        <w:tab/>
      </w:r>
      <w:r w:rsidR="009E442C" w:rsidRPr="000E59E9">
        <w:rPr>
          <w:rFonts w:ascii="Arial" w:hAnsi="Arial" w:cs="Arial"/>
          <w:b/>
          <w:bCs/>
          <w:sz w:val="24"/>
          <w:szCs w:val="24"/>
        </w:rPr>
        <w:t xml:space="preserve">The amount of pension </w:t>
      </w:r>
      <w:proofErr w:type="gramStart"/>
      <w:r w:rsidR="009E442C" w:rsidRPr="000E59E9">
        <w:rPr>
          <w:rFonts w:ascii="Arial" w:hAnsi="Arial" w:cs="Arial"/>
          <w:b/>
          <w:bCs/>
          <w:sz w:val="24"/>
          <w:szCs w:val="24"/>
        </w:rPr>
        <w:t>you'll</w:t>
      </w:r>
      <w:proofErr w:type="gramEnd"/>
      <w:r w:rsidR="009E442C" w:rsidRPr="000E59E9">
        <w:rPr>
          <w:rFonts w:ascii="Arial" w:hAnsi="Arial" w:cs="Arial"/>
          <w:b/>
          <w:bCs/>
          <w:sz w:val="24"/>
          <w:szCs w:val="24"/>
        </w:rPr>
        <w:t xml:space="preserve"> receive in retirement will not be affected by these changes.</w:t>
      </w:r>
    </w:p>
    <w:p w14:paraId="54074A9C" w14:textId="77777777" w:rsidR="009E442C" w:rsidRPr="000E59E9" w:rsidRDefault="009E442C" w:rsidP="009E442C">
      <w:pPr>
        <w:pStyle w:val="ListParagraph"/>
        <w:numPr>
          <w:ilvl w:val="0"/>
          <w:numId w:val="11"/>
        </w:numPr>
        <w:rPr>
          <w:rFonts w:ascii="Arial" w:hAnsi="Arial" w:cs="Arial"/>
        </w:rPr>
      </w:pPr>
      <w:r w:rsidRPr="000E59E9">
        <w:rPr>
          <w:rFonts w:ascii="Arial" w:hAnsi="Arial" w:cs="Arial"/>
        </w:rPr>
        <w:t>These changes will only affect the amount that members contribute to the scheme.</w:t>
      </w:r>
    </w:p>
    <w:p w14:paraId="36C63371" w14:textId="77777777" w:rsidR="009E442C" w:rsidRPr="000E59E9" w:rsidRDefault="009E442C" w:rsidP="009E442C">
      <w:pPr>
        <w:pStyle w:val="ListParagraph"/>
        <w:numPr>
          <w:ilvl w:val="0"/>
          <w:numId w:val="11"/>
        </w:numPr>
        <w:rPr>
          <w:rFonts w:ascii="Arial" w:hAnsi="Arial" w:cs="Arial"/>
        </w:rPr>
      </w:pPr>
      <w:r w:rsidRPr="000E59E9">
        <w:rPr>
          <w:rFonts w:ascii="Arial" w:hAnsi="Arial" w:cs="Arial"/>
        </w:rPr>
        <w:t>The amount of pension received in retirement will not be impacted by these changes.</w:t>
      </w:r>
    </w:p>
    <w:p w14:paraId="79C2B5E2" w14:textId="1D79C77F" w:rsidR="009E442C" w:rsidRPr="000E59E9" w:rsidRDefault="009E442C" w:rsidP="009E442C">
      <w:pPr>
        <w:pStyle w:val="ListParagraph"/>
        <w:numPr>
          <w:ilvl w:val="0"/>
          <w:numId w:val="11"/>
        </w:numPr>
        <w:rPr>
          <w:rFonts w:ascii="Arial" w:hAnsi="Arial" w:cs="Arial"/>
        </w:rPr>
      </w:pPr>
      <w:r w:rsidRPr="000E59E9">
        <w:rPr>
          <w:rFonts w:ascii="Arial" w:hAnsi="Arial" w:cs="Arial"/>
        </w:rPr>
        <w:t>Since April 1</w:t>
      </w:r>
      <w:r w:rsidR="00492E98" w:rsidRPr="000E59E9">
        <w:rPr>
          <w:rFonts w:ascii="Arial" w:hAnsi="Arial" w:cs="Arial"/>
        </w:rPr>
        <w:t>, 2022</w:t>
      </w:r>
      <w:r w:rsidRPr="000E59E9">
        <w:rPr>
          <w:rFonts w:ascii="Arial" w:hAnsi="Arial" w:cs="Arial"/>
        </w:rPr>
        <w:t xml:space="preserve">, all members have been building up pension in the 2015 NHS Pensions Scheme. </w:t>
      </w:r>
    </w:p>
    <w:p w14:paraId="3465B831" w14:textId="77777777" w:rsidR="009B09FC" w:rsidRDefault="009B09FC">
      <w:pPr>
        <w:rPr>
          <w:rFonts w:ascii="Arial" w:hAnsi="Arial" w:cs="Arial"/>
          <w:b/>
          <w:bCs/>
          <w:sz w:val="28"/>
          <w:szCs w:val="28"/>
        </w:rPr>
      </w:pPr>
      <w:r>
        <w:rPr>
          <w:rFonts w:ascii="Arial" w:hAnsi="Arial" w:cs="Arial"/>
          <w:b/>
          <w:bCs/>
          <w:sz w:val="28"/>
          <w:szCs w:val="28"/>
        </w:rPr>
        <w:br w:type="page"/>
      </w:r>
    </w:p>
    <w:p w14:paraId="066AA225" w14:textId="500A40D3" w:rsidR="009E442C" w:rsidRPr="00417BAF" w:rsidRDefault="009E442C" w:rsidP="003677B1">
      <w:pPr>
        <w:pStyle w:val="NoSpacing"/>
        <w:jc w:val="both"/>
        <w:rPr>
          <w:rFonts w:ascii="Arial" w:hAnsi="Arial" w:cs="Arial"/>
          <w:b/>
          <w:bCs/>
          <w:sz w:val="28"/>
          <w:szCs w:val="28"/>
        </w:rPr>
      </w:pPr>
      <w:r w:rsidRPr="00417BAF">
        <w:rPr>
          <w:rFonts w:ascii="Arial" w:hAnsi="Arial" w:cs="Arial"/>
          <w:b/>
          <w:bCs/>
          <w:sz w:val="28"/>
          <w:szCs w:val="28"/>
        </w:rPr>
        <w:lastRenderedPageBreak/>
        <w:t xml:space="preserve">How will payroll </w:t>
      </w:r>
      <w:r w:rsidR="002743C5" w:rsidRPr="00417BAF">
        <w:rPr>
          <w:rFonts w:ascii="Arial" w:hAnsi="Arial" w:cs="Arial"/>
          <w:b/>
          <w:bCs/>
          <w:sz w:val="28"/>
          <w:szCs w:val="28"/>
        </w:rPr>
        <w:t xml:space="preserve">(NWSSP) </w:t>
      </w:r>
      <w:r w:rsidRPr="00417BAF">
        <w:rPr>
          <w:rFonts w:ascii="Arial" w:hAnsi="Arial" w:cs="Arial"/>
          <w:b/>
          <w:bCs/>
          <w:sz w:val="28"/>
          <w:szCs w:val="28"/>
        </w:rPr>
        <w:t>administer this new system</w:t>
      </w:r>
    </w:p>
    <w:p w14:paraId="12A98EB3" w14:textId="77777777" w:rsidR="009E442C" w:rsidRPr="000E59E9" w:rsidRDefault="009E442C" w:rsidP="003677B1">
      <w:pPr>
        <w:pStyle w:val="NoSpacing"/>
        <w:jc w:val="both"/>
        <w:rPr>
          <w:rFonts w:ascii="Arial" w:hAnsi="Arial" w:cs="Arial"/>
        </w:rPr>
      </w:pPr>
    </w:p>
    <w:p w14:paraId="220ACA20" w14:textId="2629FF79" w:rsidR="00815334" w:rsidRDefault="00C16C92" w:rsidP="00417BAF">
      <w:pPr>
        <w:pStyle w:val="NoSpacing"/>
        <w:jc w:val="both"/>
        <w:rPr>
          <w:rFonts w:ascii="Arial" w:hAnsi="Arial" w:cs="Arial"/>
        </w:rPr>
      </w:pPr>
      <w:r w:rsidRPr="000E59E9">
        <w:rPr>
          <w:rFonts w:ascii="Arial" w:hAnsi="Arial" w:cs="Arial"/>
        </w:rPr>
        <w:t xml:space="preserve">Historically </w:t>
      </w:r>
      <w:r w:rsidR="009E442C" w:rsidRPr="000E59E9">
        <w:rPr>
          <w:rFonts w:ascii="Arial" w:hAnsi="Arial" w:cs="Arial"/>
        </w:rPr>
        <w:t xml:space="preserve">a member’s </w:t>
      </w:r>
      <w:r w:rsidRPr="000E59E9">
        <w:rPr>
          <w:rFonts w:ascii="Arial" w:hAnsi="Arial" w:cs="Arial"/>
        </w:rPr>
        <w:t xml:space="preserve">Pension Tier </w:t>
      </w:r>
      <w:r w:rsidR="009E442C" w:rsidRPr="000E59E9">
        <w:rPr>
          <w:rFonts w:ascii="Arial" w:hAnsi="Arial" w:cs="Arial"/>
        </w:rPr>
        <w:t>percentage p</w:t>
      </w:r>
      <w:r w:rsidRPr="000E59E9">
        <w:rPr>
          <w:rFonts w:ascii="Arial" w:hAnsi="Arial" w:cs="Arial"/>
        </w:rPr>
        <w:t>ayment is set on the 1</w:t>
      </w:r>
      <w:r w:rsidR="00417BAF">
        <w:rPr>
          <w:rFonts w:ascii="Arial" w:hAnsi="Arial" w:cs="Arial"/>
          <w:vertAlign w:val="superscript"/>
        </w:rPr>
        <w:t xml:space="preserve"> </w:t>
      </w:r>
      <w:r w:rsidRPr="000E59E9">
        <w:rPr>
          <w:rFonts w:ascii="Arial" w:hAnsi="Arial" w:cs="Arial"/>
        </w:rPr>
        <w:t>April each year and run by our Payroll</w:t>
      </w:r>
      <w:r w:rsidR="003677B1" w:rsidRPr="000E59E9">
        <w:rPr>
          <w:rFonts w:ascii="Arial" w:hAnsi="Arial" w:cs="Arial"/>
        </w:rPr>
        <w:t xml:space="preserve"> providers IBM</w:t>
      </w:r>
      <w:r w:rsidRPr="000E59E9">
        <w:rPr>
          <w:rFonts w:ascii="Arial" w:hAnsi="Arial" w:cs="Arial"/>
        </w:rPr>
        <w:t xml:space="preserve">. </w:t>
      </w:r>
      <w:r w:rsidR="006375EF">
        <w:rPr>
          <w:rFonts w:ascii="Arial" w:hAnsi="Arial" w:cs="Arial"/>
        </w:rPr>
        <w:t xml:space="preserve">This will continue to be the case and an assessment will be undertaken every year to ensure that an individual is paying the correct NHS Pension Scheme contributions in line with their pensionable earnings </w:t>
      </w:r>
      <w:r w:rsidR="00492E98">
        <w:rPr>
          <w:rFonts w:ascii="Arial" w:hAnsi="Arial" w:cs="Arial"/>
        </w:rPr>
        <w:t>e.g.,</w:t>
      </w:r>
      <w:r w:rsidR="006375EF">
        <w:rPr>
          <w:rFonts w:ascii="Arial" w:hAnsi="Arial" w:cs="Arial"/>
        </w:rPr>
        <w:t xml:space="preserve"> annual salary plus unsocial hours payments. </w:t>
      </w:r>
    </w:p>
    <w:p w14:paraId="025B27D4" w14:textId="77777777" w:rsidR="00417BAF" w:rsidRPr="000E59E9" w:rsidRDefault="00417BAF" w:rsidP="00417BAF">
      <w:pPr>
        <w:pStyle w:val="NoSpacing"/>
        <w:jc w:val="both"/>
        <w:rPr>
          <w:rFonts w:ascii="Arial" w:hAnsi="Arial" w:cs="Arial"/>
        </w:rPr>
      </w:pPr>
    </w:p>
    <w:p w14:paraId="6B724B4F" w14:textId="77777777" w:rsidR="008B2934" w:rsidRDefault="008B2934" w:rsidP="00417BAF">
      <w:pPr>
        <w:pStyle w:val="NoSpacing"/>
        <w:jc w:val="both"/>
        <w:rPr>
          <w:rFonts w:ascii="Arial" w:hAnsi="Arial" w:cs="Arial"/>
        </w:rPr>
      </w:pPr>
      <w:r>
        <w:rPr>
          <w:rFonts w:ascii="Arial" w:hAnsi="Arial" w:cs="Arial"/>
        </w:rPr>
        <w:t>Th</w:t>
      </w:r>
      <w:r w:rsidRPr="000E59E9">
        <w:rPr>
          <w:rFonts w:ascii="Arial" w:hAnsi="Arial" w:cs="Arial"/>
        </w:rPr>
        <w:t xml:space="preserve">e </w:t>
      </w:r>
      <w:r>
        <w:rPr>
          <w:rFonts w:ascii="Arial" w:hAnsi="Arial" w:cs="Arial"/>
        </w:rPr>
        <w:t>p</w:t>
      </w:r>
      <w:r w:rsidRPr="000E59E9">
        <w:rPr>
          <w:rFonts w:ascii="Arial" w:hAnsi="Arial" w:cs="Arial"/>
        </w:rPr>
        <w:t xml:space="preserve">ension </w:t>
      </w:r>
      <w:r>
        <w:rPr>
          <w:rFonts w:ascii="Arial" w:hAnsi="Arial" w:cs="Arial"/>
        </w:rPr>
        <w:t>t</w:t>
      </w:r>
      <w:r w:rsidRPr="000E59E9">
        <w:rPr>
          <w:rFonts w:ascii="Arial" w:hAnsi="Arial" w:cs="Arial"/>
        </w:rPr>
        <w:t xml:space="preserve">ier will now be based on </w:t>
      </w:r>
      <w:r>
        <w:rPr>
          <w:rFonts w:ascii="Arial" w:hAnsi="Arial" w:cs="Arial"/>
        </w:rPr>
        <w:t>a</w:t>
      </w:r>
      <w:r w:rsidRPr="000E59E9">
        <w:rPr>
          <w:rFonts w:ascii="Arial" w:hAnsi="Arial" w:cs="Arial"/>
        </w:rPr>
        <w:t xml:space="preserve">ctual </w:t>
      </w:r>
      <w:r>
        <w:rPr>
          <w:rFonts w:ascii="Arial" w:hAnsi="Arial" w:cs="Arial"/>
        </w:rPr>
        <w:t>s</w:t>
      </w:r>
      <w:r w:rsidRPr="000E59E9">
        <w:rPr>
          <w:rFonts w:ascii="Arial" w:hAnsi="Arial" w:cs="Arial"/>
        </w:rPr>
        <w:t xml:space="preserve">alary. Prior to 1 October 2022 </w:t>
      </w:r>
      <w:r>
        <w:rPr>
          <w:rFonts w:ascii="Arial" w:hAnsi="Arial" w:cs="Arial"/>
        </w:rPr>
        <w:t xml:space="preserve">the </w:t>
      </w:r>
      <w:r w:rsidRPr="000E59E9">
        <w:rPr>
          <w:rFonts w:ascii="Arial" w:hAnsi="Arial" w:cs="Arial"/>
        </w:rPr>
        <w:t xml:space="preserve">pension </w:t>
      </w:r>
      <w:r>
        <w:rPr>
          <w:rFonts w:ascii="Arial" w:hAnsi="Arial" w:cs="Arial"/>
        </w:rPr>
        <w:t>t</w:t>
      </w:r>
      <w:r w:rsidRPr="000E59E9">
        <w:rPr>
          <w:rFonts w:ascii="Arial" w:hAnsi="Arial" w:cs="Arial"/>
        </w:rPr>
        <w:t xml:space="preserve">ier percentage was determined on the full time salary for the role. </w:t>
      </w:r>
    </w:p>
    <w:p w14:paraId="520FFEF6" w14:textId="77777777" w:rsidR="008B2934" w:rsidRDefault="008B2934" w:rsidP="00417BAF">
      <w:pPr>
        <w:pStyle w:val="NoSpacing"/>
        <w:jc w:val="both"/>
        <w:rPr>
          <w:rFonts w:ascii="Arial" w:hAnsi="Arial" w:cs="Arial"/>
        </w:rPr>
      </w:pPr>
    </w:p>
    <w:p w14:paraId="76A05506" w14:textId="1ABFFB14" w:rsidR="00815334" w:rsidRPr="000E59E9" w:rsidRDefault="00815334" w:rsidP="00417BAF">
      <w:pPr>
        <w:pStyle w:val="NoSpacing"/>
        <w:jc w:val="both"/>
        <w:rPr>
          <w:rFonts w:ascii="Arial" w:hAnsi="Arial" w:cs="Arial"/>
        </w:rPr>
      </w:pPr>
      <w:r w:rsidRPr="000E59E9">
        <w:rPr>
          <w:rFonts w:ascii="Arial" w:hAnsi="Arial" w:cs="Arial"/>
        </w:rPr>
        <w:t>From the 1</w:t>
      </w:r>
      <w:r w:rsidR="00417BAF">
        <w:rPr>
          <w:rFonts w:ascii="Arial" w:hAnsi="Arial" w:cs="Arial"/>
          <w:vertAlign w:val="superscript"/>
        </w:rPr>
        <w:t xml:space="preserve"> </w:t>
      </w:r>
      <w:r w:rsidRPr="000E59E9">
        <w:rPr>
          <w:rFonts w:ascii="Arial" w:hAnsi="Arial" w:cs="Arial"/>
        </w:rPr>
        <w:t xml:space="preserve">October </w:t>
      </w:r>
      <w:r w:rsidR="00CF2547" w:rsidRPr="000E59E9">
        <w:rPr>
          <w:rFonts w:ascii="Arial" w:hAnsi="Arial" w:cs="Arial"/>
        </w:rPr>
        <w:t xml:space="preserve">2022 </w:t>
      </w:r>
      <w:r w:rsidRPr="000E59E9">
        <w:rPr>
          <w:rFonts w:ascii="Arial" w:hAnsi="Arial" w:cs="Arial"/>
        </w:rPr>
        <w:t>if any of the following change</w:t>
      </w:r>
      <w:r w:rsidR="00D773BB" w:rsidRPr="000E59E9">
        <w:rPr>
          <w:rFonts w:ascii="Arial" w:hAnsi="Arial" w:cs="Arial"/>
        </w:rPr>
        <w:t>s</w:t>
      </w:r>
      <w:r w:rsidRPr="000E59E9">
        <w:rPr>
          <w:rFonts w:ascii="Arial" w:hAnsi="Arial" w:cs="Arial"/>
        </w:rPr>
        <w:t xml:space="preserve"> </w:t>
      </w:r>
      <w:r w:rsidR="003677B1" w:rsidRPr="000E59E9">
        <w:rPr>
          <w:rFonts w:ascii="Arial" w:hAnsi="Arial" w:cs="Arial"/>
        </w:rPr>
        <w:t>occur</w:t>
      </w:r>
      <w:r w:rsidR="00CF2547" w:rsidRPr="000E59E9">
        <w:rPr>
          <w:rFonts w:ascii="Arial" w:hAnsi="Arial" w:cs="Arial"/>
        </w:rPr>
        <w:t xml:space="preserve"> to </w:t>
      </w:r>
      <w:r w:rsidR="008760AD">
        <w:rPr>
          <w:rFonts w:ascii="Arial" w:hAnsi="Arial" w:cs="Arial"/>
        </w:rPr>
        <w:t>salary</w:t>
      </w:r>
      <w:r w:rsidR="003677B1" w:rsidRPr="000E59E9">
        <w:rPr>
          <w:rFonts w:ascii="Arial" w:hAnsi="Arial" w:cs="Arial"/>
        </w:rPr>
        <w:t xml:space="preserve">, </w:t>
      </w:r>
      <w:r w:rsidR="002743C5" w:rsidRPr="000E59E9">
        <w:rPr>
          <w:rFonts w:ascii="Arial" w:hAnsi="Arial" w:cs="Arial"/>
        </w:rPr>
        <w:t>a</w:t>
      </w:r>
      <w:r w:rsidRPr="000E59E9">
        <w:rPr>
          <w:rFonts w:ascii="Arial" w:hAnsi="Arial" w:cs="Arial"/>
        </w:rPr>
        <w:t xml:space="preserve"> </w:t>
      </w:r>
      <w:r w:rsidRPr="00933DF5">
        <w:rPr>
          <w:rFonts w:ascii="Arial" w:hAnsi="Arial" w:cs="Arial"/>
          <w:b/>
          <w:bCs/>
        </w:rPr>
        <w:t xml:space="preserve">Pension Tier Assessment </w:t>
      </w:r>
      <w:r w:rsidR="002743C5" w:rsidRPr="000E59E9">
        <w:rPr>
          <w:rFonts w:ascii="Arial" w:hAnsi="Arial" w:cs="Arial"/>
        </w:rPr>
        <w:t xml:space="preserve">will be undertaken: </w:t>
      </w:r>
    </w:p>
    <w:p w14:paraId="68ED9A97" w14:textId="56F73B70" w:rsidR="00815334" w:rsidRPr="000E59E9" w:rsidRDefault="00815334" w:rsidP="003677B1">
      <w:pPr>
        <w:pStyle w:val="NoSpacing"/>
        <w:jc w:val="both"/>
        <w:rPr>
          <w:rFonts w:ascii="Arial" w:hAnsi="Arial" w:cs="Arial"/>
        </w:rPr>
      </w:pPr>
    </w:p>
    <w:p w14:paraId="3CB5E067" w14:textId="654E0374" w:rsidR="00D773BB" w:rsidRPr="000E59E9" w:rsidRDefault="002743C5" w:rsidP="002743C5">
      <w:pPr>
        <w:pStyle w:val="NoSpacing"/>
        <w:numPr>
          <w:ilvl w:val="0"/>
          <w:numId w:val="13"/>
        </w:numPr>
        <w:jc w:val="both"/>
        <w:rPr>
          <w:rFonts w:ascii="Arial" w:hAnsi="Arial" w:cs="Arial"/>
        </w:rPr>
      </w:pPr>
      <w:bookmarkStart w:id="0" w:name="_Hlk115873678"/>
      <w:r w:rsidRPr="000E59E9">
        <w:rPr>
          <w:rFonts w:ascii="Arial" w:hAnsi="Arial" w:cs="Arial"/>
        </w:rPr>
        <w:t xml:space="preserve">A </w:t>
      </w:r>
      <w:r w:rsidR="003F54D9">
        <w:rPr>
          <w:rFonts w:ascii="Arial" w:hAnsi="Arial" w:cs="Arial"/>
        </w:rPr>
        <w:t xml:space="preserve">contractual </w:t>
      </w:r>
      <w:r w:rsidRPr="000E59E9">
        <w:rPr>
          <w:rFonts w:ascii="Arial" w:hAnsi="Arial" w:cs="Arial"/>
        </w:rPr>
        <w:t>c</w:t>
      </w:r>
      <w:r w:rsidR="00D773BB" w:rsidRPr="000E59E9">
        <w:rPr>
          <w:rFonts w:ascii="Arial" w:hAnsi="Arial" w:cs="Arial"/>
        </w:rPr>
        <w:t xml:space="preserve">hange in </w:t>
      </w:r>
      <w:r w:rsidRPr="000E59E9">
        <w:rPr>
          <w:rFonts w:ascii="Arial" w:hAnsi="Arial" w:cs="Arial"/>
        </w:rPr>
        <w:t>h</w:t>
      </w:r>
      <w:r w:rsidR="00D773BB" w:rsidRPr="000E59E9">
        <w:rPr>
          <w:rFonts w:ascii="Arial" w:hAnsi="Arial" w:cs="Arial"/>
        </w:rPr>
        <w:t>ours up or down</w:t>
      </w:r>
    </w:p>
    <w:p w14:paraId="1D2AEEBE" w14:textId="3909E34B" w:rsidR="00D773BB" w:rsidRPr="000E59E9" w:rsidRDefault="008760AD" w:rsidP="002743C5">
      <w:pPr>
        <w:pStyle w:val="NoSpacing"/>
        <w:numPr>
          <w:ilvl w:val="0"/>
          <w:numId w:val="13"/>
        </w:numPr>
        <w:jc w:val="both"/>
        <w:rPr>
          <w:rFonts w:ascii="Arial" w:hAnsi="Arial" w:cs="Arial"/>
        </w:rPr>
      </w:pPr>
      <w:r>
        <w:rPr>
          <w:rFonts w:ascii="Arial" w:hAnsi="Arial" w:cs="Arial"/>
        </w:rPr>
        <w:t>A n</w:t>
      </w:r>
      <w:r w:rsidR="00D773BB" w:rsidRPr="000E59E9">
        <w:rPr>
          <w:rFonts w:ascii="Arial" w:hAnsi="Arial" w:cs="Arial"/>
        </w:rPr>
        <w:t xml:space="preserve">ew </w:t>
      </w:r>
      <w:r>
        <w:rPr>
          <w:rFonts w:ascii="Arial" w:hAnsi="Arial" w:cs="Arial"/>
        </w:rPr>
        <w:t>s</w:t>
      </w:r>
      <w:r w:rsidR="00D773BB" w:rsidRPr="000E59E9">
        <w:rPr>
          <w:rFonts w:ascii="Arial" w:hAnsi="Arial" w:cs="Arial"/>
        </w:rPr>
        <w:t>tarter</w:t>
      </w:r>
      <w:r>
        <w:rPr>
          <w:rFonts w:ascii="Arial" w:hAnsi="Arial" w:cs="Arial"/>
        </w:rPr>
        <w:t xml:space="preserve"> or move from another NHS organisation.</w:t>
      </w:r>
    </w:p>
    <w:p w14:paraId="3F0A9880" w14:textId="35666374" w:rsidR="00D773BB" w:rsidRPr="000E59E9" w:rsidRDefault="003F54D9" w:rsidP="002743C5">
      <w:pPr>
        <w:pStyle w:val="NoSpacing"/>
        <w:numPr>
          <w:ilvl w:val="0"/>
          <w:numId w:val="13"/>
        </w:numPr>
        <w:jc w:val="both"/>
        <w:rPr>
          <w:rFonts w:ascii="Arial" w:hAnsi="Arial" w:cs="Arial"/>
        </w:rPr>
      </w:pPr>
      <w:r>
        <w:rPr>
          <w:rFonts w:ascii="Arial" w:hAnsi="Arial" w:cs="Arial"/>
        </w:rPr>
        <w:t xml:space="preserve">Following a national </w:t>
      </w:r>
      <w:r w:rsidR="00D773BB" w:rsidRPr="000E59E9">
        <w:rPr>
          <w:rFonts w:ascii="Arial" w:hAnsi="Arial" w:cs="Arial"/>
        </w:rPr>
        <w:t>pay award</w:t>
      </w:r>
      <w:r>
        <w:rPr>
          <w:rFonts w:ascii="Arial" w:hAnsi="Arial" w:cs="Arial"/>
        </w:rPr>
        <w:t>*</w:t>
      </w:r>
    </w:p>
    <w:p w14:paraId="727CCE9D" w14:textId="286B2572" w:rsidR="002743C5" w:rsidRDefault="00D773BB" w:rsidP="002743C5">
      <w:pPr>
        <w:pStyle w:val="NoSpacing"/>
        <w:numPr>
          <w:ilvl w:val="0"/>
          <w:numId w:val="13"/>
        </w:numPr>
        <w:jc w:val="both"/>
        <w:rPr>
          <w:rFonts w:ascii="Arial" w:hAnsi="Arial" w:cs="Arial"/>
        </w:rPr>
      </w:pPr>
      <w:r w:rsidRPr="000E59E9">
        <w:rPr>
          <w:rFonts w:ascii="Arial" w:hAnsi="Arial" w:cs="Arial"/>
        </w:rPr>
        <w:t>Promotion</w:t>
      </w:r>
      <w:r w:rsidR="003F54D9">
        <w:rPr>
          <w:rFonts w:ascii="Arial" w:hAnsi="Arial" w:cs="Arial"/>
        </w:rPr>
        <w:t>s</w:t>
      </w:r>
    </w:p>
    <w:p w14:paraId="318851A5" w14:textId="55B0E881" w:rsidR="001A16A7" w:rsidRDefault="001A16A7" w:rsidP="001A16A7">
      <w:pPr>
        <w:pStyle w:val="NoSpacing"/>
        <w:jc w:val="both"/>
        <w:rPr>
          <w:rFonts w:ascii="Arial" w:hAnsi="Arial" w:cs="Arial"/>
        </w:rPr>
      </w:pPr>
    </w:p>
    <w:p w14:paraId="7ED4743A" w14:textId="2CF85390" w:rsidR="001A16A7" w:rsidRPr="000E59E9" w:rsidRDefault="001A16A7" w:rsidP="001A16A7">
      <w:pPr>
        <w:pStyle w:val="NoSpacing"/>
        <w:jc w:val="both"/>
        <w:rPr>
          <w:rFonts w:ascii="Arial" w:hAnsi="Arial" w:cs="Arial"/>
        </w:rPr>
      </w:pPr>
      <w:r>
        <w:rPr>
          <w:rFonts w:ascii="Arial" w:hAnsi="Arial" w:cs="Arial"/>
        </w:rPr>
        <w:t xml:space="preserve">*The Pensionable Earnings Bands will be increased each year in line with the pay award and this </w:t>
      </w:r>
      <w:r w:rsidR="008B2934">
        <w:rPr>
          <w:rFonts w:ascii="Arial" w:hAnsi="Arial" w:cs="Arial"/>
        </w:rPr>
        <w:t xml:space="preserve">should </w:t>
      </w:r>
      <w:r>
        <w:rPr>
          <w:rFonts w:ascii="Arial" w:hAnsi="Arial" w:cs="Arial"/>
        </w:rPr>
        <w:t>avoid individuals with regular monthly pay</w:t>
      </w:r>
      <w:r w:rsidR="008B2934">
        <w:rPr>
          <w:rFonts w:ascii="Arial" w:hAnsi="Arial" w:cs="Arial"/>
        </w:rPr>
        <w:t xml:space="preserve"> moving into a different pension tier due to a pay uplift, however an assessment will need to be made to consider whether variable pay earned </w:t>
      </w:r>
      <w:r w:rsidR="00492E98">
        <w:rPr>
          <w:rFonts w:ascii="Arial" w:hAnsi="Arial" w:cs="Arial"/>
        </w:rPr>
        <w:t>e.g.,</w:t>
      </w:r>
      <w:r w:rsidR="008B2934">
        <w:rPr>
          <w:rFonts w:ascii="Arial" w:hAnsi="Arial" w:cs="Arial"/>
        </w:rPr>
        <w:t xml:space="preserve"> unsocial hours will mean a change in pension tier.</w:t>
      </w:r>
    </w:p>
    <w:p w14:paraId="450B71C4" w14:textId="77777777" w:rsidR="002743C5" w:rsidRPr="000E59E9" w:rsidRDefault="002743C5" w:rsidP="002743C5">
      <w:pPr>
        <w:pStyle w:val="NoSpacing"/>
        <w:ind w:left="360"/>
        <w:jc w:val="both"/>
        <w:rPr>
          <w:rFonts w:ascii="Arial" w:hAnsi="Arial" w:cs="Arial"/>
        </w:rPr>
      </w:pPr>
    </w:p>
    <w:bookmarkEnd w:id="0"/>
    <w:p w14:paraId="208E1E11" w14:textId="3DA08E92" w:rsidR="00D773BB" w:rsidRPr="000E59E9" w:rsidRDefault="00D773BB" w:rsidP="003677B1">
      <w:pPr>
        <w:pStyle w:val="NoSpacing"/>
        <w:jc w:val="both"/>
        <w:rPr>
          <w:rFonts w:ascii="Arial" w:hAnsi="Arial" w:cs="Arial"/>
        </w:rPr>
      </w:pPr>
      <w:r w:rsidRPr="000E59E9">
        <w:rPr>
          <w:rFonts w:ascii="Arial" w:hAnsi="Arial" w:cs="Arial"/>
        </w:rPr>
        <w:t>Th</w:t>
      </w:r>
      <w:r w:rsidR="008B2934">
        <w:rPr>
          <w:rFonts w:ascii="Arial" w:hAnsi="Arial" w:cs="Arial"/>
        </w:rPr>
        <w:t>e</w:t>
      </w:r>
      <w:r w:rsidRPr="000E59E9">
        <w:rPr>
          <w:rFonts w:ascii="Arial" w:hAnsi="Arial" w:cs="Arial"/>
        </w:rPr>
        <w:t xml:space="preserve"> process will use the pensionable pay in the period to estimate the pensionable pay for the year. </w:t>
      </w:r>
      <w:r w:rsidR="003F54D9">
        <w:rPr>
          <w:rFonts w:ascii="Arial" w:hAnsi="Arial" w:cs="Arial"/>
        </w:rPr>
        <w:t xml:space="preserve">This will be calculated by taking the pensionable pay in the month (or weekly if paid weekly) multiplied by 12 </w:t>
      </w:r>
      <w:r w:rsidR="008B2934">
        <w:rPr>
          <w:rFonts w:ascii="Arial" w:hAnsi="Arial" w:cs="Arial"/>
        </w:rPr>
        <w:t>(</w:t>
      </w:r>
      <w:r w:rsidR="003F54D9">
        <w:rPr>
          <w:rFonts w:ascii="Arial" w:hAnsi="Arial" w:cs="Arial"/>
        </w:rPr>
        <w:t xml:space="preserve">or 52.143 </w:t>
      </w:r>
      <w:r w:rsidR="008B2934">
        <w:rPr>
          <w:rFonts w:ascii="Arial" w:hAnsi="Arial" w:cs="Arial"/>
        </w:rPr>
        <w:t xml:space="preserve">if weekly paid) </w:t>
      </w:r>
      <w:r w:rsidR="003F54D9">
        <w:rPr>
          <w:rFonts w:ascii="Arial" w:hAnsi="Arial" w:cs="Arial"/>
        </w:rPr>
        <w:t>to get an annualised pensionable pay for pension tier assessment purposes</w:t>
      </w:r>
      <w:proofErr w:type="gramStart"/>
      <w:r w:rsidR="003F54D9">
        <w:rPr>
          <w:rFonts w:ascii="Arial" w:hAnsi="Arial" w:cs="Arial"/>
        </w:rPr>
        <w:t xml:space="preserve">.  </w:t>
      </w:r>
      <w:proofErr w:type="gramEnd"/>
    </w:p>
    <w:p w14:paraId="5CA47401" w14:textId="77777777" w:rsidR="008B2934" w:rsidRDefault="008B2934" w:rsidP="008B2934">
      <w:pPr>
        <w:pStyle w:val="NoSpacing"/>
        <w:jc w:val="both"/>
        <w:rPr>
          <w:rFonts w:ascii="Arial" w:hAnsi="Arial" w:cs="Arial"/>
          <w:b/>
          <w:bCs/>
        </w:rPr>
      </w:pPr>
    </w:p>
    <w:p w14:paraId="64691B56" w14:textId="2F4A9E37" w:rsidR="008B2934" w:rsidRPr="008760AD" w:rsidRDefault="008B2934" w:rsidP="008B2934">
      <w:pPr>
        <w:pStyle w:val="NoSpacing"/>
        <w:jc w:val="both"/>
        <w:rPr>
          <w:rFonts w:ascii="Arial" w:hAnsi="Arial" w:cs="Arial"/>
          <w:b/>
          <w:bCs/>
        </w:rPr>
      </w:pPr>
      <w:r w:rsidRPr="008760AD">
        <w:rPr>
          <w:rFonts w:ascii="Arial" w:hAnsi="Arial" w:cs="Arial"/>
          <w:b/>
          <w:bCs/>
        </w:rPr>
        <w:t>Once the assessment has been completed, and only if appropriate, the contribution rate will increase or decrease.</w:t>
      </w:r>
    </w:p>
    <w:p w14:paraId="072444D3" w14:textId="77777777" w:rsidR="00D773BB" w:rsidRPr="000E59E9" w:rsidRDefault="00D773BB" w:rsidP="00D773BB">
      <w:pPr>
        <w:pStyle w:val="NoSpacing"/>
        <w:rPr>
          <w:rFonts w:ascii="Arial" w:hAnsi="Arial" w:cs="Arial"/>
        </w:rPr>
      </w:pPr>
    </w:p>
    <w:p w14:paraId="6BD3A5C6" w14:textId="77777777" w:rsidR="00E435A7" w:rsidRPr="000E59E9" w:rsidRDefault="00E435A7" w:rsidP="00E44258">
      <w:pPr>
        <w:pStyle w:val="NoSpacing"/>
        <w:jc w:val="both"/>
        <w:rPr>
          <w:rFonts w:ascii="Arial" w:hAnsi="Arial" w:cs="Arial"/>
        </w:rPr>
      </w:pPr>
    </w:p>
    <w:p w14:paraId="141538D3" w14:textId="563E6962" w:rsidR="00120DD6" w:rsidRPr="000E59E9" w:rsidRDefault="00DC4B89" w:rsidP="00E44258">
      <w:pPr>
        <w:pStyle w:val="NoSpacing"/>
        <w:jc w:val="both"/>
        <w:rPr>
          <w:rFonts w:ascii="Arial" w:hAnsi="Arial" w:cs="Arial"/>
          <w:b/>
          <w:bCs/>
        </w:rPr>
      </w:pPr>
      <w:r>
        <w:rPr>
          <w:rFonts w:ascii="Arial" w:hAnsi="Arial" w:cs="Arial"/>
          <w:b/>
          <w:bCs/>
        </w:rPr>
        <w:t xml:space="preserve">Example of the effect of the change </w:t>
      </w:r>
    </w:p>
    <w:p w14:paraId="32690FDE" w14:textId="77777777" w:rsidR="00120DD6" w:rsidRPr="000E59E9" w:rsidRDefault="00120DD6" w:rsidP="00E44258">
      <w:pPr>
        <w:pStyle w:val="NoSpacing"/>
        <w:jc w:val="both"/>
        <w:rPr>
          <w:rFonts w:ascii="Arial" w:hAnsi="Arial" w:cs="Arial"/>
        </w:rPr>
      </w:pPr>
    </w:p>
    <w:p w14:paraId="72917352" w14:textId="2438160C" w:rsidR="00120DD6" w:rsidRPr="000E59E9" w:rsidRDefault="00120DD6" w:rsidP="00AE60D7">
      <w:pPr>
        <w:pStyle w:val="NoSpacing"/>
        <w:numPr>
          <w:ilvl w:val="0"/>
          <w:numId w:val="1"/>
        </w:numPr>
        <w:jc w:val="both"/>
        <w:rPr>
          <w:rFonts w:ascii="Arial" w:hAnsi="Arial" w:cs="Arial"/>
        </w:rPr>
      </w:pPr>
      <w:bookmarkStart w:id="1" w:name="_Hlk114753244"/>
      <w:bookmarkStart w:id="2" w:name="_Hlk114753294"/>
      <w:r w:rsidRPr="000E59E9">
        <w:rPr>
          <w:rFonts w:ascii="Arial" w:hAnsi="Arial" w:cs="Arial"/>
        </w:rPr>
        <w:t xml:space="preserve">Band </w:t>
      </w:r>
      <w:proofErr w:type="gramStart"/>
      <w:r w:rsidRPr="000E59E9">
        <w:rPr>
          <w:rFonts w:ascii="Arial" w:hAnsi="Arial" w:cs="Arial"/>
        </w:rPr>
        <w:t>5</w:t>
      </w:r>
      <w:proofErr w:type="gramEnd"/>
      <w:r w:rsidRPr="000E59E9">
        <w:rPr>
          <w:rFonts w:ascii="Arial" w:hAnsi="Arial" w:cs="Arial"/>
        </w:rPr>
        <w:t>, Working 37½ hours per</w:t>
      </w:r>
      <w:r w:rsidR="00AE60D7" w:rsidRPr="000E59E9">
        <w:rPr>
          <w:rFonts w:ascii="Arial" w:hAnsi="Arial" w:cs="Arial"/>
        </w:rPr>
        <w:t xml:space="preserve"> week</w:t>
      </w:r>
      <w:r w:rsidRPr="000E59E9">
        <w:rPr>
          <w:rFonts w:ascii="Arial" w:hAnsi="Arial" w:cs="Arial"/>
        </w:rPr>
        <w:t xml:space="preserve"> with no Enhancement/Regular payments </w:t>
      </w:r>
      <w:r w:rsidR="00CF2547" w:rsidRPr="000E59E9">
        <w:rPr>
          <w:rFonts w:ascii="Arial" w:hAnsi="Arial" w:cs="Arial"/>
        </w:rPr>
        <w:t>with a full time salary of</w:t>
      </w:r>
      <w:r w:rsidRPr="000E59E9">
        <w:rPr>
          <w:rFonts w:ascii="Arial" w:hAnsi="Arial" w:cs="Arial"/>
        </w:rPr>
        <w:t xml:space="preserve"> £29,180 would have paid </w:t>
      </w:r>
      <w:r w:rsidR="00AE60D7" w:rsidRPr="000E59E9">
        <w:rPr>
          <w:rFonts w:ascii="Arial" w:hAnsi="Arial" w:cs="Arial"/>
        </w:rPr>
        <w:t xml:space="preserve">9.30% </w:t>
      </w:r>
      <w:bookmarkStart w:id="3" w:name="_Hlk116565651"/>
      <w:r w:rsidR="00DC4B89">
        <w:rPr>
          <w:rFonts w:ascii="Arial" w:hAnsi="Arial" w:cs="Arial"/>
        </w:rPr>
        <w:t xml:space="preserve">up to 30 September 2022 and </w:t>
      </w:r>
      <w:bookmarkEnd w:id="3"/>
      <w:r w:rsidR="00AE60D7" w:rsidRPr="000E59E9">
        <w:rPr>
          <w:rFonts w:ascii="Arial" w:hAnsi="Arial" w:cs="Arial"/>
        </w:rPr>
        <w:t>from the 1</w:t>
      </w:r>
      <w:r w:rsidR="008B2934">
        <w:rPr>
          <w:rFonts w:ascii="Arial" w:hAnsi="Arial" w:cs="Arial"/>
          <w:vertAlign w:val="superscript"/>
        </w:rPr>
        <w:t xml:space="preserve"> </w:t>
      </w:r>
      <w:r w:rsidR="00AE60D7" w:rsidRPr="000E59E9">
        <w:rPr>
          <w:rFonts w:ascii="Arial" w:hAnsi="Arial" w:cs="Arial"/>
        </w:rPr>
        <w:t>October 2022 this will rise to 9.8%</w:t>
      </w:r>
    </w:p>
    <w:bookmarkEnd w:id="1"/>
    <w:p w14:paraId="3CE97665" w14:textId="636FD296" w:rsidR="00AE60D7" w:rsidRPr="000E59E9" w:rsidRDefault="00AE60D7" w:rsidP="00E44258">
      <w:pPr>
        <w:pStyle w:val="NoSpacing"/>
        <w:jc w:val="both"/>
        <w:rPr>
          <w:rFonts w:ascii="Arial" w:hAnsi="Arial" w:cs="Arial"/>
        </w:rPr>
      </w:pPr>
    </w:p>
    <w:p w14:paraId="591C5FD0" w14:textId="53E66A07" w:rsidR="00DC4B89" w:rsidRPr="000E59E9" w:rsidRDefault="00AE60D7" w:rsidP="00DC4B89">
      <w:pPr>
        <w:pStyle w:val="NoSpacing"/>
        <w:numPr>
          <w:ilvl w:val="0"/>
          <w:numId w:val="2"/>
        </w:numPr>
        <w:jc w:val="both"/>
        <w:rPr>
          <w:rFonts w:ascii="Arial" w:hAnsi="Arial" w:cs="Arial"/>
        </w:rPr>
      </w:pPr>
      <w:r w:rsidRPr="000E59E9">
        <w:rPr>
          <w:rFonts w:ascii="Arial" w:hAnsi="Arial" w:cs="Arial"/>
        </w:rPr>
        <w:t xml:space="preserve">Band </w:t>
      </w:r>
      <w:proofErr w:type="gramStart"/>
      <w:r w:rsidRPr="000E59E9">
        <w:rPr>
          <w:rFonts w:ascii="Arial" w:hAnsi="Arial" w:cs="Arial"/>
        </w:rPr>
        <w:t>5</w:t>
      </w:r>
      <w:proofErr w:type="gramEnd"/>
      <w:r w:rsidRPr="000E59E9">
        <w:rPr>
          <w:rFonts w:ascii="Arial" w:hAnsi="Arial" w:cs="Arial"/>
        </w:rPr>
        <w:t xml:space="preserve">, Working 18.75 hours per week with no Enhancement/Regular payments </w:t>
      </w:r>
      <w:r w:rsidR="00CF2547" w:rsidRPr="000E59E9">
        <w:rPr>
          <w:rFonts w:ascii="Arial" w:hAnsi="Arial" w:cs="Arial"/>
        </w:rPr>
        <w:t>with a part time salary of £14,590</w:t>
      </w:r>
      <w:r w:rsidRPr="000E59E9">
        <w:rPr>
          <w:rFonts w:ascii="Arial" w:hAnsi="Arial" w:cs="Arial"/>
        </w:rPr>
        <w:t xml:space="preserve"> would have paid 9.30% </w:t>
      </w:r>
      <w:r w:rsidR="00DC4B89" w:rsidRPr="00DC4B89">
        <w:rPr>
          <w:rFonts w:ascii="Arial" w:hAnsi="Arial" w:cs="Arial"/>
        </w:rPr>
        <w:t xml:space="preserve">up to 30 September 2022 and </w:t>
      </w:r>
      <w:r w:rsidRPr="000E59E9">
        <w:rPr>
          <w:rFonts w:ascii="Arial" w:hAnsi="Arial" w:cs="Arial"/>
        </w:rPr>
        <w:t xml:space="preserve">from the 1 October 2022 this will </w:t>
      </w:r>
      <w:r w:rsidR="00DC4B89">
        <w:rPr>
          <w:rFonts w:ascii="Arial" w:hAnsi="Arial" w:cs="Arial"/>
        </w:rPr>
        <w:t xml:space="preserve">decrease to </w:t>
      </w:r>
      <w:r w:rsidR="00DC4B89" w:rsidRPr="000E59E9">
        <w:rPr>
          <w:rFonts w:ascii="Arial" w:hAnsi="Arial" w:cs="Arial"/>
        </w:rPr>
        <w:t>5.7%</w:t>
      </w:r>
    </w:p>
    <w:p w14:paraId="3094A0D4" w14:textId="77777777" w:rsidR="00DC4B89" w:rsidRPr="000E59E9" w:rsidRDefault="00DC4B89" w:rsidP="00DC4B89">
      <w:pPr>
        <w:pStyle w:val="NoSpacing"/>
        <w:jc w:val="both"/>
        <w:rPr>
          <w:rFonts w:ascii="Arial" w:hAnsi="Arial" w:cs="Arial"/>
        </w:rPr>
      </w:pPr>
    </w:p>
    <w:bookmarkEnd w:id="2"/>
    <w:p w14:paraId="13C76EA3" w14:textId="13268EC0" w:rsidR="00DC4B89" w:rsidRPr="00DC4B89" w:rsidRDefault="00DC4B89" w:rsidP="00D773BB">
      <w:pPr>
        <w:pStyle w:val="NoSpacing"/>
        <w:jc w:val="both"/>
        <w:rPr>
          <w:rFonts w:ascii="Arial" w:hAnsi="Arial" w:cs="Arial"/>
          <w:b/>
          <w:bCs/>
        </w:rPr>
      </w:pPr>
      <w:r w:rsidRPr="00DC4B89">
        <w:rPr>
          <w:rFonts w:ascii="Arial" w:hAnsi="Arial" w:cs="Arial"/>
          <w:b/>
          <w:bCs/>
        </w:rPr>
        <w:t>Determining the contribution rate</w:t>
      </w:r>
    </w:p>
    <w:p w14:paraId="4F605F49" w14:textId="77777777" w:rsidR="00DC4B89" w:rsidRDefault="00DC4B89" w:rsidP="00D773BB">
      <w:pPr>
        <w:pStyle w:val="NoSpacing"/>
        <w:jc w:val="both"/>
        <w:rPr>
          <w:rFonts w:ascii="Arial" w:hAnsi="Arial" w:cs="Arial"/>
        </w:rPr>
      </w:pPr>
    </w:p>
    <w:p w14:paraId="05BE2D8B" w14:textId="2B2F941E" w:rsidR="00D773BB" w:rsidRPr="000E59E9" w:rsidRDefault="00D773BB" w:rsidP="00D773BB">
      <w:pPr>
        <w:pStyle w:val="NoSpacing"/>
        <w:jc w:val="both"/>
        <w:rPr>
          <w:rFonts w:ascii="Arial" w:hAnsi="Arial" w:cs="Arial"/>
        </w:rPr>
      </w:pPr>
      <w:r w:rsidRPr="000E59E9">
        <w:rPr>
          <w:rFonts w:ascii="Arial" w:hAnsi="Arial" w:cs="Arial"/>
        </w:rPr>
        <w:t xml:space="preserve">To see how your </w:t>
      </w:r>
      <w:r w:rsidR="00DC4B89">
        <w:rPr>
          <w:rFonts w:ascii="Arial" w:hAnsi="Arial" w:cs="Arial"/>
        </w:rPr>
        <w:t>p</w:t>
      </w:r>
      <w:r w:rsidRPr="000E59E9">
        <w:rPr>
          <w:rFonts w:ascii="Arial" w:hAnsi="Arial" w:cs="Arial"/>
        </w:rPr>
        <w:t xml:space="preserve">ension </w:t>
      </w:r>
      <w:r w:rsidR="00DC4B89">
        <w:rPr>
          <w:rFonts w:ascii="Arial" w:hAnsi="Arial" w:cs="Arial"/>
        </w:rPr>
        <w:t>percentage t</w:t>
      </w:r>
      <w:r w:rsidRPr="000E59E9">
        <w:rPr>
          <w:rFonts w:ascii="Arial" w:hAnsi="Arial" w:cs="Arial"/>
        </w:rPr>
        <w:t xml:space="preserve">ier, you need to look at your payslip </w:t>
      </w:r>
      <w:r w:rsidR="003677B1" w:rsidRPr="000E59E9">
        <w:rPr>
          <w:rFonts w:ascii="Arial" w:hAnsi="Arial" w:cs="Arial"/>
        </w:rPr>
        <w:t xml:space="preserve">in the month </w:t>
      </w:r>
      <w:r w:rsidRPr="000E59E9">
        <w:rPr>
          <w:rFonts w:ascii="Arial" w:hAnsi="Arial" w:cs="Arial"/>
        </w:rPr>
        <w:t xml:space="preserve">following </w:t>
      </w:r>
      <w:r w:rsidR="00B675DC">
        <w:rPr>
          <w:rFonts w:ascii="Arial" w:hAnsi="Arial" w:cs="Arial"/>
        </w:rPr>
        <w:t xml:space="preserve">a </w:t>
      </w:r>
      <w:r w:rsidRPr="000E59E9">
        <w:rPr>
          <w:rFonts w:ascii="Arial" w:hAnsi="Arial" w:cs="Arial"/>
        </w:rPr>
        <w:t>change in your Salary</w:t>
      </w:r>
      <w:r w:rsidR="00B675DC">
        <w:rPr>
          <w:rFonts w:ascii="Arial" w:hAnsi="Arial" w:cs="Arial"/>
        </w:rPr>
        <w:t>. F</w:t>
      </w:r>
      <w:r w:rsidRPr="000E59E9">
        <w:rPr>
          <w:rFonts w:ascii="Arial" w:hAnsi="Arial" w:cs="Arial"/>
        </w:rPr>
        <w:t xml:space="preserve">or </w:t>
      </w:r>
      <w:r w:rsidR="00492E98" w:rsidRPr="000E59E9">
        <w:rPr>
          <w:rFonts w:ascii="Arial" w:hAnsi="Arial" w:cs="Arial"/>
        </w:rPr>
        <w:t>example,</w:t>
      </w:r>
      <w:r w:rsidRPr="000E59E9">
        <w:rPr>
          <w:rFonts w:ascii="Arial" w:hAnsi="Arial" w:cs="Arial"/>
        </w:rPr>
        <w:t xml:space="preserve"> if you change your </w:t>
      </w:r>
      <w:r w:rsidR="00B675DC">
        <w:rPr>
          <w:rFonts w:ascii="Arial" w:hAnsi="Arial" w:cs="Arial"/>
        </w:rPr>
        <w:t>h</w:t>
      </w:r>
      <w:r w:rsidRPr="000E59E9">
        <w:rPr>
          <w:rFonts w:ascii="Arial" w:hAnsi="Arial" w:cs="Arial"/>
        </w:rPr>
        <w:t>ours from 37.50</w:t>
      </w:r>
      <w:r w:rsidR="003677B1" w:rsidRPr="000E59E9">
        <w:rPr>
          <w:rFonts w:ascii="Arial" w:hAnsi="Arial" w:cs="Arial"/>
        </w:rPr>
        <w:t xml:space="preserve"> </w:t>
      </w:r>
      <w:r w:rsidR="00492E98" w:rsidRPr="000E59E9">
        <w:rPr>
          <w:rFonts w:ascii="Arial" w:hAnsi="Arial" w:cs="Arial"/>
        </w:rPr>
        <w:t>hours to</w:t>
      </w:r>
      <w:r w:rsidRPr="000E59E9">
        <w:rPr>
          <w:rFonts w:ascii="Arial" w:hAnsi="Arial" w:cs="Arial"/>
        </w:rPr>
        <w:t xml:space="preserve"> 20</w:t>
      </w:r>
      <w:r w:rsidR="003677B1" w:rsidRPr="000E59E9">
        <w:rPr>
          <w:rFonts w:ascii="Arial" w:hAnsi="Arial" w:cs="Arial"/>
        </w:rPr>
        <w:t xml:space="preserve"> </w:t>
      </w:r>
      <w:r w:rsidRPr="000E59E9">
        <w:rPr>
          <w:rFonts w:ascii="Arial" w:hAnsi="Arial" w:cs="Arial"/>
        </w:rPr>
        <w:t xml:space="preserve">hours on the </w:t>
      </w:r>
      <w:r w:rsidR="009C44AD" w:rsidRPr="000E59E9">
        <w:rPr>
          <w:rFonts w:ascii="Arial" w:hAnsi="Arial" w:cs="Arial"/>
        </w:rPr>
        <w:t>3</w:t>
      </w:r>
      <w:r w:rsidR="00DC4B89">
        <w:rPr>
          <w:rFonts w:ascii="Arial" w:hAnsi="Arial" w:cs="Arial"/>
          <w:vertAlign w:val="superscript"/>
        </w:rPr>
        <w:t xml:space="preserve"> </w:t>
      </w:r>
      <w:r w:rsidR="00DC4B89">
        <w:rPr>
          <w:rFonts w:ascii="Arial" w:hAnsi="Arial" w:cs="Arial"/>
        </w:rPr>
        <w:t>O</w:t>
      </w:r>
      <w:r w:rsidR="009C44AD" w:rsidRPr="000E59E9">
        <w:rPr>
          <w:rFonts w:ascii="Arial" w:hAnsi="Arial" w:cs="Arial"/>
        </w:rPr>
        <w:t>ctober</w:t>
      </w:r>
      <w:r w:rsidRPr="000E59E9">
        <w:rPr>
          <w:rFonts w:ascii="Arial" w:hAnsi="Arial" w:cs="Arial"/>
        </w:rPr>
        <w:t xml:space="preserve"> 2022, your assessment will take place in your </w:t>
      </w:r>
      <w:r w:rsidR="009C44AD" w:rsidRPr="000E59E9">
        <w:rPr>
          <w:rFonts w:ascii="Arial" w:hAnsi="Arial" w:cs="Arial"/>
        </w:rPr>
        <w:t xml:space="preserve">November </w:t>
      </w:r>
      <w:r w:rsidR="00DC4B89">
        <w:rPr>
          <w:rFonts w:ascii="Arial" w:hAnsi="Arial" w:cs="Arial"/>
        </w:rPr>
        <w:t xml:space="preserve">pay and show on your November </w:t>
      </w:r>
      <w:r w:rsidR="009C44AD" w:rsidRPr="000E59E9">
        <w:rPr>
          <w:rFonts w:ascii="Arial" w:hAnsi="Arial" w:cs="Arial"/>
        </w:rPr>
        <w:t>2022</w:t>
      </w:r>
      <w:r w:rsidRPr="000E59E9">
        <w:rPr>
          <w:rFonts w:ascii="Arial" w:hAnsi="Arial" w:cs="Arial"/>
        </w:rPr>
        <w:t xml:space="preserve"> payslip.</w:t>
      </w:r>
    </w:p>
    <w:p w14:paraId="6BE5EB89" w14:textId="77777777" w:rsidR="00D773BB" w:rsidRPr="000E59E9" w:rsidRDefault="00D773BB" w:rsidP="00D773BB">
      <w:pPr>
        <w:pStyle w:val="NoSpacing"/>
        <w:jc w:val="both"/>
        <w:rPr>
          <w:rFonts w:ascii="Arial" w:hAnsi="Arial" w:cs="Arial"/>
        </w:rPr>
      </w:pPr>
    </w:p>
    <w:p w14:paraId="6E89CFE4" w14:textId="757DDD1C" w:rsidR="00D773BB" w:rsidRPr="000E59E9" w:rsidRDefault="00D773BB" w:rsidP="00D773BB">
      <w:pPr>
        <w:pStyle w:val="NoSpacing"/>
        <w:jc w:val="both"/>
        <w:rPr>
          <w:rFonts w:ascii="Arial" w:hAnsi="Arial" w:cs="Arial"/>
        </w:rPr>
      </w:pPr>
      <w:r w:rsidRPr="000E59E9">
        <w:rPr>
          <w:rFonts w:ascii="Arial" w:hAnsi="Arial" w:cs="Arial"/>
        </w:rPr>
        <w:t xml:space="preserve">To check your Pension Tier </w:t>
      </w:r>
      <w:r w:rsidR="00492E98">
        <w:rPr>
          <w:rFonts w:ascii="Arial" w:hAnsi="Arial" w:cs="Arial"/>
        </w:rPr>
        <w:t>percentage,</w:t>
      </w:r>
      <w:r w:rsidR="00DC4B89">
        <w:rPr>
          <w:rFonts w:ascii="Arial" w:hAnsi="Arial" w:cs="Arial"/>
        </w:rPr>
        <w:t xml:space="preserve"> </w:t>
      </w:r>
      <w:r w:rsidR="003677B1" w:rsidRPr="000E59E9">
        <w:rPr>
          <w:rFonts w:ascii="Arial" w:hAnsi="Arial" w:cs="Arial"/>
        </w:rPr>
        <w:t xml:space="preserve">you will need to </w:t>
      </w:r>
      <w:r w:rsidRPr="000E59E9">
        <w:rPr>
          <w:rFonts w:ascii="Arial" w:hAnsi="Arial" w:cs="Arial"/>
        </w:rPr>
        <w:t xml:space="preserve">look at your </w:t>
      </w:r>
      <w:r w:rsidR="003677B1" w:rsidRPr="000E59E9">
        <w:rPr>
          <w:rFonts w:ascii="Arial" w:hAnsi="Arial" w:cs="Arial"/>
        </w:rPr>
        <w:t>own</w:t>
      </w:r>
      <w:r w:rsidR="00F40CF4">
        <w:rPr>
          <w:rFonts w:ascii="Arial" w:hAnsi="Arial" w:cs="Arial"/>
        </w:rPr>
        <w:t xml:space="preserve"> payslip</w:t>
      </w:r>
      <w:r w:rsidR="00DC4B89">
        <w:rPr>
          <w:rFonts w:ascii="Arial" w:hAnsi="Arial" w:cs="Arial"/>
        </w:rPr>
        <w:t xml:space="preserve">. </w:t>
      </w:r>
      <w:r w:rsidR="00B675DC">
        <w:rPr>
          <w:rFonts w:ascii="Arial" w:hAnsi="Arial" w:cs="Arial"/>
        </w:rPr>
        <w:t>A</w:t>
      </w:r>
      <w:r w:rsidR="003677B1" w:rsidRPr="000E59E9">
        <w:rPr>
          <w:rFonts w:ascii="Arial" w:hAnsi="Arial" w:cs="Arial"/>
        </w:rPr>
        <w:t xml:space="preserve">n </w:t>
      </w:r>
      <w:r w:rsidRPr="000E59E9">
        <w:rPr>
          <w:rFonts w:ascii="Arial" w:hAnsi="Arial" w:cs="Arial"/>
        </w:rPr>
        <w:t xml:space="preserve">example </w:t>
      </w:r>
      <w:r w:rsidR="003677B1" w:rsidRPr="000E59E9">
        <w:rPr>
          <w:rFonts w:ascii="Arial" w:hAnsi="Arial" w:cs="Arial"/>
        </w:rPr>
        <w:t xml:space="preserve">of </w:t>
      </w:r>
      <w:r w:rsidR="00DC4B89">
        <w:rPr>
          <w:rFonts w:ascii="Arial" w:hAnsi="Arial" w:cs="Arial"/>
        </w:rPr>
        <w:t xml:space="preserve">a </w:t>
      </w:r>
      <w:r w:rsidR="003677B1" w:rsidRPr="000E59E9">
        <w:rPr>
          <w:rFonts w:ascii="Arial" w:hAnsi="Arial" w:cs="Arial"/>
        </w:rPr>
        <w:t xml:space="preserve">payslip is </w:t>
      </w:r>
      <w:r w:rsidRPr="000E59E9">
        <w:rPr>
          <w:rFonts w:ascii="Arial" w:hAnsi="Arial" w:cs="Arial"/>
        </w:rPr>
        <w:t>below</w:t>
      </w:r>
      <w:r w:rsidR="00F40CF4">
        <w:rPr>
          <w:rFonts w:ascii="Arial" w:hAnsi="Arial" w:cs="Arial"/>
        </w:rPr>
        <w:t>.</w:t>
      </w:r>
    </w:p>
    <w:p w14:paraId="1285BB39" w14:textId="77777777" w:rsidR="00C34975" w:rsidRPr="000E59E9" w:rsidRDefault="00C34975" w:rsidP="00E44258">
      <w:pPr>
        <w:pStyle w:val="NoSpacing"/>
        <w:jc w:val="both"/>
        <w:rPr>
          <w:rFonts w:ascii="Arial" w:hAnsi="Arial" w:cs="Arial"/>
        </w:rPr>
      </w:pPr>
    </w:p>
    <w:p w14:paraId="2DEDB712" w14:textId="652D93CF" w:rsidR="00AE60D7" w:rsidRPr="000E59E9" w:rsidRDefault="00AE60D7" w:rsidP="00E44258">
      <w:pPr>
        <w:pStyle w:val="NoSpacing"/>
        <w:jc w:val="both"/>
        <w:rPr>
          <w:rFonts w:ascii="Arial" w:hAnsi="Arial" w:cs="Arial"/>
        </w:rPr>
      </w:pPr>
      <w:r w:rsidRPr="000E59E9">
        <w:rPr>
          <w:rFonts w:ascii="Arial" w:hAnsi="Arial" w:cs="Arial"/>
        </w:rPr>
        <w:t xml:space="preserve">As </w:t>
      </w:r>
      <w:r w:rsidR="00E435A7" w:rsidRPr="000E59E9">
        <w:rPr>
          <w:rFonts w:ascii="Arial" w:hAnsi="Arial" w:cs="Arial"/>
        </w:rPr>
        <w:t xml:space="preserve">the NHS </w:t>
      </w:r>
      <w:r w:rsidRPr="000E59E9">
        <w:rPr>
          <w:rFonts w:ascii="Arial" w:hAnsi="Arial" w:cs="Arial"/>
        </w:rPr>
        <w:t>Pension</w:t>
      </w:r>
      <w:r w:rsidR="009C44AD" w:rsidRPr="000E59E9">
        <w:rPr>
          <w:rFonts w:ascii="Arial" w:hAnsi="Arial" w:cs="Arial"/>
        </w:rPr>
        <w:t xml:space="preserve"> </w:t>
      </w:r>
      <w:r w:rsidR="00E435A7" w:rsidRPr="000E59E9">
        <w:rPr>
          <w:rFonts w:ascii="Arial" w:hAnsi="Arial" w:cs="Arial"/>
        </w:rPr>
        <w:t xml:space="preserve">contribution tier percentage </w:t>
      </w:r>
      <w:r w:rsidRPr="000E59E9">
        <w:rPr>
          <w:rFonts w:ascii="Arial" w:hAnsi="Arial" w:cs="Arial"/>
        </w:rPr>
        <w:t>is not based solely on Basic Salary, it includes regular payments, just merely looking at your Basic salary will not determine what your Pension Tier should be</w:t>
      </w:r>
      <w:r w:rsidR="003677B1" w:rsidRPr="000E59E9">
        <w:rPr>
          <w:rFonts w:ascii="Arial" w:hAnsi="Arial" w:cs="Arial"/>
        </w:rPr>
        <w:t xml:space="preserve"> unless you only receive Basic Pay.</w:t>
      </w:r>
    </w:p>
    <w:p w14:paraId="44426F8C" w14:textId="5D4DBA02" w:rsidR="00AE60D7" w:rsidRPr="000E59E9" w:rsidRDefault="00AE60D7" w:rsidP="00E44258">
      <w:pPr>
        <w:pStyle w:val="NoSpacing"/>
        <w:jc w:val="both"/>
        <w:rPr>
          <w:rFonts w:ascii="Arial" w:hAnsi="Arial" w:cs="Arial"/>
        </w:rPr>
      </w:pPr>
    </w:p>
    <w:p w14:paraId="3DDDF10C" w14:textId="52DDE52A" w:rsidR="00AE60D7" w:rsidRPr="00B675DC" w:rsidRDefault="00AE60D7" w:rsidP="00E44258">
      <w:pPr>
        <w:pStyle w:val="NoSpacing"/>
        <w:jc w:val="both"/>
        <w:rPr>
          <w:rFonts w:ascii="Arial" w:hAnsi="Arial" w:cs="Arial"/>
          <w:b/>
          <w:bCs/>
        </w:rPr>
      </w:pPr>
      <w:r w:rsidRPr="000E59E9">
        <w:rPr>
          <w:rFonts w:ascii="Arial" w:hAnsi="Arial" w:cs="Arial"/>
        </w:rPr>
        <w:lastRenderedPageBreak/>
        <w:t xml:space="preserve">The new method of assessment will be </w:t>
      </w:r>
      <w:r w:rsidR="003677B1" w:rsidRPr="000E59E9">
        <w:rPr>
          <w:rFonts w:ascii="Arial" w:hAnsi="Arial" w:cs="Arial"/>
        </w:rPr>
        <w:t xml:space="preserve">evaluated </w:t>
      </w:r>
      <w:r w:rsidRPr="000E59E9">
        <w:rPr>
          <w:rFonts w:ascii="Arial" w:hAnsi="Arial" w:cs="Arial"/>
        </w:rPr>
        <w:t>every month</w:t>
      </w:r>
      <w:r w:rsidR="00B675DC">
        <w:rPr>
          <w:rFonts w:ascii="Arial" w:hAnsi="Arial" w:cs="Arial"/>
        </w:rPr>
        <w:t xml:space="preserve">. </w:t>
      </w:r>
      <w:r w:rsidR="00B675DC" w:rsidRPr="00B675DC">
        <w:rPr>
          <w:rFonts w:ascii="Arial" w:hAnsi="Arial" w:cs="Arial"/>
          <w:b/>
          <w:bCs/>
        </w:rPr>
        <w:t xml:space="preserve">Note: </w:t>
      </w:r>
      <w:r w:rsidR="00D773BB" w:rsidRPr="00B675DC">
        <w:rPr>
          <w:rFonts w:ascii="Arial" w:hAnsi="Arial" w:cs="Arial"/>
          <w:b/>
          <w:bCs/>
        </w:rPr>
        <w:t>this will not affect you unless you have trigger</w:t>
      </w:r>
      <w:r w:rsidR="003677B1" w:rsidRPr="00B675DC">
        <w:rPr>
          <w:rFonts w:ascii="Arial" w:hAnsi="Arial" w:cs="Arial"/>
          <w:b/>
          <w:bCs/>
        </w:rPr>
        <w:t xml:space="preserve">ed one </w:t>
      </w:r>
      <w:r w:rsidR="00D773BB" w:rsidRPr="00B675DC">
        <w:rPr>
          <w:rFonts w:ascii="Arial" w:hAnsi="Arial" w:cs="Arial"/>
          <w:b/>
          <w:bCs/>
        </w:rPr>
        <w:t xml:space="preserve">the </w:t>
      </w:r>
      <w:r w:rsidR="003677B1" w:rsidRPr="00B675DC">
        <w:rPr>
          <w:rFonts w:ascii="Arial" w:hAnsi="Arial" w:cs="Arial"/>
          <w:b/>
          <w:bCs/>
        </w:rPr>
        <w:t>changes</w:t>
      </w:r>
      <w:r w:rsidR="00D773BB" w:rsidRPr="00B675DC">
        <w:rPr>
          <w:rFonts w:ascii="Arial" w:hAnsi="Arial" w:cs="Arial"/>
          <w:b/>
          <w:bCs/>
        </w:rPr>
        <w:t xml:space="preserve"> </w:t>
      </w:r>
      <w:r w:rsidR="00492E98" w:rsidRPr="00B675DC">
        <w:rPr>
          <w:rFonts w:ascii="Arial" w:hAnsi="Arial" w:cs="Arial"/>
          <w:b/>
          <w:bCs/>
        </w:rPr>
        <w:t xml:space="preserve">stated </w:t>
      </w:r>
      <w:r w:rsidR="00492E98">
        <w:rPr>
          <w:rFonts w:ascii="Arial" w:hAnsi="Arial" w:cs="Arial"/>
          <w:b/>
          <w:bCs/>
        </w:rPr>
        <w:t>above</w:t>
      </w:r>
      <w:r w:rsidR="00033B90">
        <w:rPr>
          <w:rFonts w:ascii="Arial" w:hAnsi="Arial" w:cs="Arial"/>
          <w:b/>
          <w:bCs/>
        </w:rPr>
        <w:t xml:space="preserve"> and</w:t>
      </w:r>
      <w:r w:rsidR="00DC4B89">
        <w:rPr>
          <w:rFonts w:ascii="Arial" w:hAnsi="Arial" w:cs="Arial"/>
          <w:b/>
          <w:bCs/>
        </w:rPr>
        <w:t xml:space="preserve"> only</w:t>
      </w:r>
      <w:r w:rsidR="00033B90">
        <w:rPr>
          <w:rFonts w:ascii="Arial" w:hAnsi="Arial" w:cs="Arial"/>
          <w:b/>
          <w:bCs/>
        </w:rPr>
        <w:t xml:space="preserve"> if following the </w:t>
      </w:r>
      <w:r w:rsidR="00492E98">
        <w:rPr>
          <w:rFonts w:ascii="Arial" w:hAnsi="Arial" w:cs="Arial"/>
          <w:b/>
          <w:bCs/>
        </w:rPr>
        <w:t>assessment,</w:t>
      </w:r>
      <w:r w:rsidR="00033B90">
        <w:rPr>
          <w:rFonts w:ascii="Arial" w:hAnsi="Arial" w:cs="Arial"/>
          <w:b/>
          <w:bCs/>
        </w:rPr>
        <w:t xml:space="preserve"> you fall into a higher or lower tier.</w:t>
      </w:r>
    </w:p>
    <w:p w14:paraId="04D49C10" w14:textId="621858AC" w:rsidR="00AE60D7" w:rsidRPr="000E59E9" w:rsidRDefault="00AE60D7" w:rsidP="00AE60D7">
      <w:pPr>
        <w:pStyle w:val="NoSpacing"/>
        <w:jc w:val="both"/>
        <w:rPr>
          <w:rFonts w:ascii="Arial" w:hAnsi="Arial" w:cs="Arial"/>
        </w:rPr>
      </w:pPr>
    </w:p>
    <w:p w14:paraId="5B0EB984" w14:textId="404D3F67" w:rsidR="00BE6D27" w:rsidRPr="000E59E9" w:rsidRDefault="00BE6D27" w:rsidP="00AE60D7">
      <w:pPr>
        <w:pStyle w:val="NoSpacing"/>
        <w:jc w:val="both"/>
        <w:rPr>
          <w:rFonts w:ascii="Arial" w:hAnsi="Arial" w:cs="Arial"/>
          <w:sz w:val="32"/>
          <w:szCs w:val="32"/>
        </w:rPr>
      </w:pPr>
      <w:r w:rsidRPr="000E59E9">
        <w:rPr>
          <w:rFonts w:ascii="Arial" w:hAnsi="Arial" w:cs="Arial"/>
          <w:sz w:val="32"/>
          <w:szCs w:val="32"/>
        </w:rPr>
        <w:t>Example Payslip</w:t>
      </w:r>
    </w:p>
    <w:p w14:paraId="4256CA19" w14:textId="169405F0" w:rsidR="00BE6D27" w:rsidRPr="000E59E9" w:rsidRDefault="00BE6D27" w:rsidP="00AE60D7">
      <w:pPr>
        <w:pStyle w:val="NoSpacing"/>
        <w:jc w:val="both"/>
        <w:rPr>
          <w:rFonts w:ascii="Arial" w:hAnsi="Arial" w:cs="Arial"/>
        </w:rPr>
      </w:pPr>
    </w:p>
    <w:p w14:paraId="47B48E65" w14:textId="4D5FFC6E" w:rsidR="00BE6D27" w:rsidRPr="000E59E9" w:rsidRDefault="00BE6D27" w:rsidP="00AE60D7">
      <w:pPr>
        <w:pStyle w:val="NoSpacing"/>
        <w:jc w:val="both"/>
        <w:rPr>
          <w:rFonts w:ascii="Arial" w:hAnsi="Arial" w:cs="Arial"/>
        </w:rPr>
      </w:pPr>
      <w:r w:rsidRPr="000E59E9">
        <w:rPr>
          <w:rFonts w:ascii="Arial" w:hAnsi="Arial" w:cs="Arial"/>
          <w:noProof/>
        </w:rPr>
        <w:drawing>
          <wp:inline distT="0" distB="0" distL="0" distR="0" wp14:anchorId="24A81913" wp14:editId="4522C625">
            <wp:extent cx="5731510" cy="41211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4121150"/>
                    </a:xfrm>
                    <a:prstGeom prst="rect">
                      <a:avLst/>
                    </a:prstGeom>
                  </pic:spPr>
                </pic:pic>
              </a:graphicData>
            </a:graphic>
          </wp:inline>
        </w:drawing>
      </w:r>
    </w:p>
    <w:p w14:paraId="7663F14F" w14:textId="1A309135" w:rsidR="00BE6D27" w:rsidRPr="000E59E9" w:rsidRDefault="00BE6D27" w:rsidP="00AE60D7">
      <w:pPr>
        <w:pStyle w:val="NoSpacing"/>
        <w:jc w:val="both"/>
        <w:rPr>
          <w:rFonts w:ascii="Arial" w:hAnsi="Arial" w:cs="Arial"/>
        </w:rPr>
      </w:pPr>
    </w:p>
    <w:p w14:paraId="543F5F84" w14:textId="550FAA5E" w:rsidR="00BE6D27" w:rsidRPr="000E59E9" w:rsidRDefault="00BE6D27" w:rsidP="00AE60D7">
      <w:pPr>
        <w:pStyle w:val="NoSpacing"/>
        <w:jc w:val="both"/>
        <w:rPr>
          <w:rFonts w:ascii="Arial" w:hAnsi="Arial" w:cs="Arial"/>
        </w:rPr>
      </w:pPr>
      <w:r w:rsidRPr="000E59E9">
        <w:rPr>
          <w:rFonts w:ascii="Arial" w:hAnsi="Arial" w:cs="Arial"/>
        </w:rPr>
        <w:t xml:space="preserve">If you take your </w:t>
      </w:r>
      <w:r w:rsidR="003677B1" w:rsidRPr="000E59E9">
        <w:rPr>
          <w:rFonts w:ascii="Arial" w:hAnsi="Arial" w:cs="Arial"/>
        </w:rPr>
        <w:t xml:space="preserve">relevant </w:t>
      </w:r>
      <w:r w:rsidR="009C44AD" w:rsidRPr="000E59E9">
        <w:rPr>
          <w:rFonts w:ascii="Arial" w:hAnsi="Arial" w:cs="Arial"/>
        </w:rPr>
        <w:t>months’</w:t>
      </w:r>
      <w:r w:rsidR="003677B1" w:rsidRPr="000E59E9">
        <w:rPr>
          <w:rFonts w:ascii="Arial" w:hAnsi="Arial" w:cs="Arial"/>
        </w:rPr>
        <w:t xml:space="preserve"> </w:t>
      </w:r>
      <w:r w:rsidRPr="000E59E9">
        <w:rPr>
          <w:rFonts w:ascii="Arial" w:hAnsi="Arial" w:cs="Arial"/>
        </w:rPr>
        <w:t>payslip</w:t>
      </w:r>
      <w:r w:rsidR="003677B1" w:rsidRPr="000E59E9">
        <w:rPr>
          <w:rFonts w:ascii="Arial" w:hAnsi="Arial" w:cs="Arial"/>
        </w:rPr>
        <w:t xml:space="preserve"> </w:t>
      </w:r>
      <w:r w:rsidRPr="000E59E9">
        <w:rPr>
          <w:rFonts w:ascii="Arial" w:hAnsi="Arial" w:cs="Arial"/>
        </w:rPr>
        <w:t xml:space="preserve">and </w:t>
      </w:r>
      <w:r w:rsidR="003677B1" w:rsidRPr="000E59E9">
        <w:rPr>
          <w:rFonts w:ascii="Arial" w:hAnsi="Arial" w:cs="Arial"/>
        </w:rPr>
        <w:t xml:space="preserve">use the </w:t>
      </w:r>
      <w:hyperlink r:id="rId7" w:history="1">
        <w:r w:rsidR="003677B1" w:rsidRPr="00492E98">
          <w:rPr>
            <w:rStyle w:val="Hyperlink"/>
            <w:rFonts w:ascii="Arial" w:hAnsi="Arial" w:cs="Arial"/>
          </w:rPr>
          <w:t>Pension Tier Calculator</w:t>
        </w:r>
      </w:hyperlink>
      <w:r w:rsidR="00DC4B89">
        <w:rPr>
          <w:rFonts w:ascii="Arial" w:hAnsi="Arial" w:cs="Arial"/>
        </w:rPr>
        <w:t xml:space="preserve"> y</w:t>
      </w:r>
      <w:r w:rsidRPr="000E59E9">
        <w:rPr>
          <w:rFonts w:ascii="Arial" w:hAnsi="Arial" w:cs="Arial"/>
        </w:rPr>
        <w:t xml:space="preserve">ou can </w:t>
      </w:r>
      <w:r w:rsidR="009B09FC">
        <w:rPr>
          <w:rFonts w:ascii="Arial" w:hAnsi="Arial" w:cs="Arial"/>
        </w:rPr>
        <w:t>check/</w:t>
      </w:r>
      <w:r w:rsidRPr="000E59E9">
        <w:rPr>
          <w:rFonts w:ascii="Arial" w:hAnsi="Arial" w:cs="Arial"/>
        </w:rPr>
        <w:t xml:space="preserve">calculate your Pension Tier Assessment </w:t>
      </w:r>
      <w:r w:rsidR="00DC4B89">
        <w:rPr>
          <w:rFonts w:ascii="Arial" w:hAnsi="Arial" w:cs="Arial"/>
        </w:rPr>
        <w:t>percentage.</w:t>
      </w:r>
    </w:p>
    <w:p w14:paraId="2877C4B8" w14:textId="15C2A03C" w:rsidR="00934C81" w:rsidRPr="000E59E9" w:rsidRDefault="00934C81" w:rsidP="00AE60D7">
      <w:pPr>
        <w:pStyle w:val="NoSpacing"/>
        <w:jc w:val="both"/>
        <w:rPr>
          <w:rFonts w:ascii="Arial" w:hAnsi="Arial" w:cs="Arial"/>
        </w:rPr>
      </w:pPr>
    </w:p>
    <w:p w14:paraId="6689EC05" w14:textId="6B1D811A" w:rsidR="00934C81" w:rsidRPr="000E59E9" w:rsidRDefault="00934C81" w:rsidP="00AE60D7">
      <w:pPr>
        <w:pStyle w:val="NoSpacing"/>
        <w:jc w:val="both"/>
        <w:rPr>
          <w:rFonts w:ascii="Arial" w:hAnsi="Arial" w:cs="Arial"/>
        </w:rPr>
      </w:pPr>
      <w:r w:rsidRPr="000E59E9">
        <w:rPr>
          <w:rFonts w:ascii="Arial" w:hAnsi="Arial" w:cs="Arial"/>
        </w:rPr>
        <w:t xml:space="preserve">Please do not contact Payroll unless you have checked your </w:t>
      </w:r>
      <w:r w:rsidR="00DC4B89">
        <w:rPr>
          <w:rFonts w:ascii="Arial" w:hAnsi="Arial" w:cs="Arial"/>
        </w:rPr>
        <w:t xml:space="preserve">percentage </w:t>
      </w:r>
      <w:r w:rsidRPr="000E59E9">
        <w:rPr>
          <w:rFonts w:ascii="Arial" w:hAnsi="Arial" w:cs="Arial"/>
        </w:rPr>
        <w:t xml:space="preserve">first on the </w:t>
      </w:r>
      <w:r w:rsidR="003677B1" w:rsidRPr="000E59E9">
        <w:rPr>
          <w:rFonts w:ascii="Arial" w:hAnsi="Arial" w:cs="Arial"/>
        </w:rPr>
        <w:t>Pension Tier Calculator</w:t>
      </w:r>
      <w:r w:rsidRPr="000E59E9">
        <w:rPr>
          <w:rFonts w:ascii="Arial" w:hAnsi="Arial" w:cs="Arial"/>
        </w:rPr>
        <w:t xml:space="preserve">, if it is </w:t>
      </w:r>
      <w:r w:rsidR="003677B1" w:rsidRPr="000E59E9">
        <w:rPr>
          <w:rFonts w:ascii="Arial" w:hAnsi="Arial" w:cs="Arial"/>
        </w:rPr>
        <w:t xml:space="preserve">the same </w:t>
      </w:r>
      <w:r w:rsidR="00DC4B89">
        <w:rPr>
          <w:rFonts w:ascii="Arial" w:hAnsi="Arial" w:cs="Arial"/>
        </w:rPr>
        <w:t xml:space="preserve">percentage </w:t>
      </w:r>
      <w:r w:rsidR="003677B1" w:rsidRPr="000E59E9">
        <w:rPr>
          <w:rFonts w:ascii="Arial" w:hAnsi="Arial" w:cs="Arial"/>
        </w:rPr>
        <w:t>as shown on your pay</w:t>
      </w:r>
      <w:r w:rsidR="00DC4B89">
        <w:rPr>
          <w:rFonts w:ascii="Arial" w:hAnsi="Arial" w:cs="Arial"/>
        </w:rPr>
        <w:t>slip</w:t>
      </w:r>
      <w:r w:rsidR="003677B1" w:rsidRPr="000E59E9">
        <w:rPr>
          <w:rFonts w:ascii="Arial" w:hAnsi="Arial" w:cs="Arial"/>
        </w:rPr>
        <w:t xml:space="preserve"> then this is correct</w:t>
      </w:r>
      <w:r w:rsidRPr="000E59E9">
        <w:rPr>
          <w:rFonts w:ascii="Arial" w:hAnsi="Arial" w:cs="Arial"/>
        </w:rPr>
        <w:t xml:space="preserve"> </w:t>
      </w:r>
      <w:r w:rsidR="00DC4B89">
        <w:rPr>
          <w:rFonts w:ascii="Arial" w:hAnsi="Arial" w:cs="Arial"/>
        </w:rPr>
        <w:t xml:space="preserve">and </w:t>
      </w:r>
      <w:r w:rsidRPr="000E59E9">
        <w:rPr>
          <w:rFonts w:ascii="Arial" w:hAnsi="Arial" w:cs="Arial"/>
        </w:rPr>
        <w:t xml:space="preserve">payroll cannot amend it, however, if it is </w:t>
      </w:r>
      <w:r w:rsidR="009C44AD" w:rsidRPr="000E59E9">
        <w:rPr>
          <w:rFonts w:ascii="Arial" w:hAnsi="Arial" w:cs="Arial"/>
        </w:rPr>
        <w:t>incorrect,</w:t>
      </w:r>
      <w:r w:rsidRPr="000E59E9">
        <w:rPr>
          <w:rFonts w:ascii="Arial" w:hAnsi="Arial" w:cs="Arial"/>
        </w:rPr>
        <w:t xml:space="preserve"> please contact Payroll.</w:t>
      </w:r>
    </w:p>
    <w:p w14:paraId="525DAD1A" w14:textId="6EC6992E" w:rsidR="00934C81" w:rsidRPr="000E59E9" w:rsidRDefault="00934C81" w:rsidP="00AE60D7">
      <w:pPr>
        <w:pStyle w:val="NoSpacing"/>
        <w:jc w:val="both"/>
        <w:rPr>
          <w:rFonts w:ascii="Arial" w:hAnsi="Arial" w:cs="Arial"/>
        </w:rPr>
      </w:pPr>
    </w:p>
    <w:p w14:paraId="5E0BA6B3" w14:textId="28C4C6BA" w:rsidR="00934C81" w:rsidRPr="00933DF5" w:rsidRDefault="00934C81" w:rsidP="00AE60D7">
      <w:pPr>
        <w:pStyle w:val="NoSpacing"/>
        <w:jc w:val="both"/>
        <w:rPr>
          <w:rFonts w:ascii="Arial" w:hAnsi="Arial" w:cs="Arial"/>
        </w:rPr>
      </w:pPr>
      <w:r w:rsidRPr="00933DF5">
        <w:rPr>
          <w:rFonts w:ascii="Arial" w:hAnsi="Arial" w:cs="Arial"/>
        </w:rPr>
        <w:t xml:space="preserve">How </w:t>
      </w:r>
      <w:r w:rsidR="00933DF5">
        <w:rPr>
          <w:rFonts w:ascii="Arial" w:hAnsi="Arial" w:cs="Arial"/>
        </w:rPr>
        <w:t xml:space="preserve">can I check </w:t>
      </w:r>
      <w:r w:rsidR="00CA4BD4">
        <w:rPr>
          <w:rFonts w:ascii="Arial" w:hAnsi="Arial" w:cs="Arial"/>
        </w:rPr>
        <w:t xml:space="preserve">what </w:t>
      </w:r>
      <w:r w:rsidRPr="00933DF5">
        <w:rPr>
          <w:rFonts w:ascii="Arial" w:hAnsi="Arial" w:cs="Arial"/>
        </w:rPr>
        <w:t xml:space="preserve">my Pension Tier </w:t>
      </w:r>
      <w:r w:rsidR="00DC4B89" w:rsidRPr="00933DF5">
        <w:rPr>
          <w:rFonts w:ascii="Arial" w:hAnsi="Arial" w:cs="Arial"/>
        </w:rPr>
        <w:t>percentage p</w:t>
      </w:r>
      <w:r w:rsidRPr="00933DF5">
        <w:rPr>
          <w:rFonts w:ascii="Arial" w:hAnsi="Arial" w:cs="Arial"/>
        </w:rPr>
        <w:t>ayment will be once I have triggered a change.</w:t>
      </w:r>
    </w:p>
    <w:p w14:paraId="265AD4B0" w14:textId="059E298D" w:rsidR="00934C81" w:rsidRPr="000E59E9" w:rsidRDefault="00934C81" w:rsidP="00AE60D7">
      <w:pPr>
        <w:pStyle w:val="NoSpacing"/>
        <w:jc w:val="both"/>
        <w:rPr>
          <w:rFonts w:ascii="Arial" w:hAnsi="Arial" w:cs="Arial"/>
        </w:rPr>
      </w:pPr>
    </w:p>
    <w:p w14:paraId="1FACAFE3" w14:textId="49EE48FA" w:rsidR="00934C81" w:rsidRPr="000E59E9" w:rsidRDefault="009C44AD" w:rsidP="00AE60D7">
      <w:pPr>
        <w:pStyle w:val="NoSpacing"/>
        <w:jc w:val="both"/>
        <w:rPr>
          <w:rFonts w:ascii="Arial" w:hAnsi="Arial" w:cs="Arial"/>
        </w:rPr>
      </w:pPr>
      <w:r w:rsidRPr="000E59E9">
        <w:rPr>
          <w:rFonts w:ascii="Arial" w:hAnsi="Arial" w:cs="Arial"/>
        </w:rPr>
        <w:t>Firstly,</w:t>
      </w:r>
      <w:r w:rsidR="00934C81" w:rsidRPr="000E59E9">
        <w:rPr>
          <w:rFonts w:ascii="Arial" w:hAnsi="Arial" w:cs="Arial"/>
        </w:rPr>
        <w:t xml:space="preserve"> take your payslip following the change, </w:t>
      </w:r>
      <w:r w:rsidR="00492E98" w:rsidRPr="000E59E9">
        <w:rPr>
          <w:rFonts w:ascii="Arial" w:hAnsi="Arial" w:cs="Arial"/>
        </w:rPr>
        <w:t>i</w:t>
      </w:r>
      <w:r w:rsidR="00492E98">
        <w:rPr>
          <w:rFonts w:ascii="Arial" w:hAnsi="Arial" w:cs="Arial"/>
        </w:rPr>
        <w:t>.</w:t>
      </w:r>
      <w:r w:rsidR="00492E98" w:rsidRPr="000E59E9">
        <w:rPr>
          <w:rFonts w:ascii="Arial" w:hAnsi="Arial" w:cs="Arial"/>
        </w:rPr>
        <w:t>e</w:t>
      </w:r>
      <w:r w:rsidR="00492E98">
        <w:rPr>
          <w:rFonts w:ascii="Arial" w:hAnsi="Arial" w:cs="Arial"/>
        </w:rPr>
        <w:t>.,</w:t>
      </w:r>
      <w:r w:rsidR="00934C81" w:rsidRPr="000E59E9">
        <w:rPr>
          <w:rFonts w:ascii="Arial" w:hAnsi="Arial" w:cs="Arial"/>
        </w:rPr>
        <w:t xml:space="preserve"> if your hours change </w:t>
      </w:r>
      <w:r w:rsidR="00B675DC">
        <w:rPr>
          <w:rFonts w:ascii="Arial" w:hAnsi="Arial" w:cs="Arial"/>
        </w:rPr>
        <w:t xml:space="preserve">after the beginning of a month then </w:t>
      </w:r>
      <w:r w:rsidR="00934C81" w:rsidRPr="000E59E9">
        <w:rPr>
          <w:rFonts w:ascii="Arial" w:hAnsi="Arial" w:cs="Arial"/>
        </w:rPr>
        <w:t xml:space="preserve">the change will not be affective until </w:t>
      </w:r>
      <w:r w:rsidR="00B675DC">
        <w:rPr>
          <w:rFonts w:ascii="Arial" w:hAnsi="Arial" w:cs="Arial"/>
        </w:rPr>
        <w:t>the next month</w:t>
      </w:r>
      <w:proofErr w:type="gramStart"/>
      <w:r w:rsidR="00934C81" w:rsidRPr="000E59E9">
        <w:rPr>
          <w:rFonts w:ascii="Arial" w:hAnsi="Arial" w:cs="Arial"/>
        </w:rPr>
        <w:t xml:space="preserve">.  </w:t>
      </w:r>
      <w:proofErr w:type="gramEnd"/>
    </w:p>
    <w:p w14:paraId="22E05A70" w14:textId="13FA3EA7" w:rsidR="00934C81" w:rsidRPr="000E59E9" w:rsidRDefault="00934C81" w:rsidP="00AE60D7">
      <w:pPr>
        <w:pStyle w:val="NoSpacing"/>
        <w:jc w:val="both"/>
        <w:rPr>
          <w:rFonts w:ascii="Arial" w:hAnsi="Arial" w:cs="Arial"/>
        </w:rPr>
      </w:pPr>
    </w:p>
    <w:p w14:paraId="0242367B" w14:textId="482DA17A" w:rsidR="00934C81" w:rsidRPr="000E59E9" w:rsidRDefault="00934C81" w:rsidP="00934C81">
      <w:pPr>
        <w:pStyle w:val="NoSpacing"/>
        <w:numPr>
          <w:ilvl w:val="0"/>
          <w:numId w:val="7"/>
        </w:numPr>
        <w:jc w:val="both"/>
        <w:rPr>
          <w:rFonts w:ascii="Arial" w:hAnsi="Arial" w:cs="Arial"/>
        </w:rPr>
      </w:pPr>
      <w:r w:rsidRPr="000E59E9">
        <w:rPr>
          <w:rFonts w:ascii="Arial" w:hAnsi="Arial" w:cs="Arial"/>
        </w:rPr>
        <w:t xml:space="preserve">Use your </w:t>
      </w:r>
      <w:r w:rsidR="00B675DC">
        <w:rPr>
          <w:rFonts w:ascii="Arial" w:hAnsi="Arial" w:cs="Arial"/>
        </w:rPr>
        <w:t>p</w:t>
      </w:r>
      <w:r w:rsidRPr="000E59E9">
        <w:rPr>
          <w:rFonts w:ascii="Arial" w:hAnsi="Arial" w:cs="Arial"/>
        </w:rPr>
        <w:t xml:space="preserve">ayslip or whichever month is </w:t>
      </w:r>
      <w:r w:rsidR="00F56F15" w:rsidRPr="000E59E9">
        <w:rPr>
          <w:rFonts w:ascii="Arial" w:hAnsi="Arial" w:cs="Arial"/>
        </w:rPr>
        <w:t>relevant</w:t>
      </w:r>
      <w:r w:rsidR="00B675DC">
        <w:rPr>
          <w:rFonts w:ascii="Arial" w:hAnsi="Arial" w:cs="Arial"/>
        </w:rPr>
        <w:t xml:space="preserve"> and find the p</w:t>
      </w:r>
      <w:r w:rsidRPr="000E59E9">
        <w:rPr>
          <w:rFonts w:ascii="Arial" w:hAnsi="Arial" w:cs="Arial"/>
        </w:rPr>
        <w:t xml:space="preserve">ensionable </w:t>
      </w:r>
      <w:r w:rsidR="00B675DC">
        <w:rPr>
          <w:rFonts w:ascii="Arial" w:hAnsi="Arial" w:cs="Arial"/>
        </w:rPr>
        <w:t>p</w:t>
      </w:r>
      <w:r w:rsidRPr="000E59E9">
        <w:rPr>
          <w:rFonts w:ascii="Arial" w:hAnsi="Arial" w:cs="Arial"/>
        </w:rPr>
        <w:t>ay</w:t>
      </w:r>
      <w:r w:rsidR="00B675DC">
        <w:rPr>
          <w:rFonts w:ascii="Arial" w:hAnsi="Arial" w:cs="Arial"/>
        </w:rPr>
        <w:t xml:space="preserve"> section.</w:t>
      </w:r>
    </w:p>
    <w:p w14:paraId="2D1BA98F" w14:textId="2A371A98" w:rsidR="00934C81" w:rsidRPr="000E59E9" w:rsidRDefault="00933DF5" w:rsidP="00934C81">
      <w:pPr>
        <w:pStyle w:val="NoSpacing"/>
        <w:jc w:val="both"/>
        <w:rPr>
          <w:rFonts w:ascii="Arial" w:hAnsi="Arial" w:cs="Arial"/>
        </w:rPr>
      </w:pPr>
      <w:r w:rsidRPr="000E59E9">
        <w:rPr>
          <w:rFonts w:ascii="Arial" w:hAnsi="Arial" w:cs="Arial"/>
          <w:noProof/>
        </w:rPr>
        <w:lastRenderedPageBreak/>
        <w:drawing>
          <wp:inline distT="0" distB="0" distL="0" distR="0" wp14:anchorId="1F0414DC" wp14:editId="06C9F7AD">
            <wp:extent cx="5731510" cy="339798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397987"/>
                    </a:xfrm>
                    <a:prstGeom prst="rect">
                      <a:avLst/>
                    </a:prstGeom>
                    <a:noFill/>
                    <a:ln>
                      <a:noFill/>
                    </a:ln>
                  </pic:spPr>
                </pic:pic>
              </a:graphicData>
            </a:graphic>
          </wp:inline>
        </w:drawing>
      </w:r>
    </w:p>
    <w:p w14:paraId="73865D61" w14:textId="67D3B11B" w:rsidR="00934C81" w:rsidRPr="000E59E9" w:rsidRDefault="00934C81" w:rsidP="00933DF5">
      <w:pPr>
        <w:pStyle w:val="NoSpacing"/>
        <w:numPr>
          <w:ilvl w:val="0"/>
          <w:numId w:val="7"/>
        </w:numPr>
        <w:jc w:val="both"/>
        <w:rPr>
          <w:rFonts w:ascii="Arial" w:hAnsi="Arial" w:cs="Arial"/>
        </w:rPr>
      </w:pPr>
      <w:r w:rsidRPr="000E59E9">
        <w:rPr>
          <w:rFonts w:ascii="Arial" w:hAnsi="Arial" w:cs="Arial"/>
        </w:rPr>
        <w:t xml:space="preserve">Put this amount in the ready reckoner </w:t>
      </w:r>
    </w:p>
    <w:p w14:paraId="5301DA44" w14:textId="166C0973" w:rsidR="00CE06DC" w:rsidRPr="000E59E9" w:rsidRDefault="009C05C1" w:rsidP="00CE06DC">
      <w:pPr>
        <w:pStyle w:val="NoSpacing"/>
        <w:jc w:val="both"/>
        <w:rPr>
          <w:rFonts w:ascii="Arial" w:hAnsi="Arial" w:cs="Arial"/>
        </w:rPr>
      </w:pPr>
      <w:r w:rsidRPr="000E59E9">
        <w:rPr>
          <w:rFonts w:ascii="Arial" w:hAnsi="Arial" w:cs="Arial"/>
          <w:noProof/>
        </w:rPr>
        <mc:AlternateContent>
          <mc:Choice Requires="wps">
            <w:drawing>
              <wp:anchor distT="0" distB="0" distL="114300" distR="114300" simplePos="0" relativeHeight="251661312" behindDoc="0" locked="0" layoutInCell="1" allowOverlap="1" wp14:anchorId="49B34569" wp14:editId="12C20ED1">
                <wp:simplePos x="0" y="0"/>
                <wp:positionH relativeFrom="column">
                  <wp:posOffset>1743074</wp:posOffset>
                </wp:positionH>
                <wp:positionV relativeFrom="paragraph">
                  <wp:posOffset>8255</wp:posOffset>
                </wp:positionV>
                <wp:extent cx="638175" cy="771525"/>
                <wp:effectExtent l="38100" t="0" r="28575" b="47625"/>
                <wp:wrapNone/>
                <wp:docPr id="10" name="Straight Arrow Connector 10"/>
                <wp:cNvGraphicFramePr/>
                <a:graphic xmlns:a="http://schemas.openxmlformats.org/drawingml/2006/main">
                  <a:graphicData uri="http://schemas.microsoft.com/office/word/2010/wordprocessingShape">
                    <wps:wsp>
                      <wps:cNvCnPr/>
                      <wps:spPr>
                        <a:xfrm flipH="1">
                          <a:off x="0" y="0"/>
                          <a:ext cx="638175" cy="771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8DD313" id="Straight Arrow Connector 10" o:spid="_x0000_s1026" type="#_x0000_t32" style="position:absolute;margin-left:137.25pt;margin-top:.65pt;width:50.25pt;height:60.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" strokecolor="#4472c4 [3204]" strokeweight=".5pt">
                <v:stroke endarrow="block" joinstyle="miter"/>
              </v:shape>
            </w:pict>
          </mc:Fallback>
        </mc:AlternateContent>
      </w:r>
    </w:p>
    <w:p w14:paraId="68A572F5" w14:textId="13182A7C" w:rsidR="00CE06DC" w:rsidRPr="000E59E9" w:rsidRDefault="00CE06DC" w:rsidP="00CE06DC">
      <w:pPr>
        <w:pStyle w:val="NoSpacing"/>
        <w:jc w:val="both"/>
        <w:rPr>
          <w:rFonts w:ascii="Arial" w:hAnsi="Arial" w:cs="Arial"/>
        </w:rPr>
      </w:pPr>
    </w:p>
    <w:p w14:paraId="398729A0" w14:textId="103C725A" w:rsidR="00CE06DC" w:rsidRPr="000E59E9" w:rsidRDefault="009C05C1" w:rsidP="00CE06DC">
      <w:pPr>
        <w:pStyle w:val="NoSpacing"/>
        <w:jc w:val="both"/>
        <w:rPr>
          <w:rFonts w:ascii="Arial" w:hAnsi="Arial" w:cs="Arial"/>
        </w:rPr>
      </w:pPr>
      <w:r w:rsidRPr="000E59E9">
        <w:rPr>
          <w:rFonts w:ascii="Arial" w:hAnsi="Arial" w:cs="Arial"/>
          <w:noProof/>
        </w:rPr>
        <w:drawing>
          <wp:anchor distT="0" distB="0" distL="114300" distR="114300" simplePos="0" relativeHeight="251663360" behindDoc="1" locked="0" layoutInCell="1" allowOverlap="1" wp14:anchorId="57F4CB4F" wp14:editId="569C9066">
            <wp:simplePos x="0" y="0"/>
            <wp:positionH relativeFrom="column">
              <wp:posOffset>0</wp:posOffset>
            </wp:positionH>
            <wp:positionV relativeFrom="paragraph">
              <wp:posOffset>635</wp:posOffset>
            </wp:positionV>
            <wp:extent cx="5731510" cy="201993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01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8ACA6D" w14:textId="5867F1EA" w:rsidR="00CE06DC" w:rsidRPr="000E59E9" w:rsidRDefault="00CE06DC" w:rsidP="00CE06DC">
      <w:pPr>
        <w:pStyle w:val="NoSpacing"/>
        <w:jc w:val="both"/>
        <w:rPr>
          <w:rFonts w:ascii="Arial" w:hAnsi="Arial" w:cs="Arial"/>
        </w:rPr>
      </w:pPr>
    </w:p>
    <w:p w14:paraId="30C60517" w14:textId="6C941005" w:rsidR="00CE06DC" w:rsidRPr="000E59E9" w:rsidRDefault="00CE06DC" w:rsidP="00CE06DC">
      <w:pPr>
        <w:pStyle w:val="NoSpacing"/>
        <w:jc w:val="both"/>
        <w:rPr>
          <w:rFonts w:ascii="Arial" w:hAnsi="Arial" w:cs="Arial"/>
        </w:rPr>
      </w:pPr>
    </w:p>
    <w:p w14:paraId="10B29886" w14:textId="2E920BEC" w:rsidR="00CE06DC" w:rsidRPr="000E59E9" w:rsidRDefault="00CE06DC" w:rsidP="00CE06DC">
      <w:pPr>
        <w:pStyle w:val="NoSpacing"/>
        <w:jc w:val="both"/>
        <w:rPr>
          <w:rFonts w:ascii="Arial" w:hAnsi="Arial" w:cs="Arial"/>
        </w:rPr>
      </w:pPr>
    </w:p>
    <w:p w14:paraId="33E01BE6" w14:textId="5C6B7B3A" w:rsidR="00CE06DC" w:rsidRPr="000E59E9" w:rsidRDefault="00CE06DC" w:rsidP="00CE06DC">
      <w:pPr>
        <w:pStyle w:val="NoSpacing"/>
        <w:jc w:val="both"/>
        <w:rPr>
          <w:rFonts w:ascii="Arial" w:hAnsi="Arial" w:cs="Arial"/>
        </w:rPr>
      </w:pPr>
    </w:p>
    <w:p w14:paraId="55EBAC37" w14:textId="69277F3C" w:rsidR="00CE06DC" w:rsidRPr="000E59E9" w:rsidRDefault="00CE06DC" w:rsidP="00CE06DC">
      <w:pPr>
        <w:pStyle w:val="NoSpacing"/>
        <w:jc w:val="both"/>
        <w:rPr>
          <w:rFonts w:ascii="Arial" w:hAnsi="Arial" w:cs="Arial"/>
        </w:rPr>
      </w:pPr>
    </w:p>
    <w:p w14:paraId="5C8A8258" w14:textId="3D26029B" w:rsidR="00CE06DC" w:rsidRPr="000E59E9" w:rsidRDefault="009C05C1" w:rsidP="00CE06DC">
      <w:pPr>
        <w:pStyle w:val="NoSpacing"/>
        <w:jc w:val="both"/>
        <w:rPr>
          <w:rFonts w:ascii="Arial" w:hAnsi="Arial" w:cs="Arial"/>
        </w:rPr>
      </w:pPr>
      <w:r w:rsidRPr="000E59E9">
        <w:rPr>
          <w:rFonts w:ascii="Arial" w:hAnsi="Arial" w:cs="Arial"/>
          <w:noProof/>
        </w:rPr>
        <mc:AlternateContent>
          <mc:Choice Requires="wps">
            <w:drawing>
              <wp:anchor distT="0" distB="0" distL="114300" distR="114300" simplePos="0" relativeHeight="251662336" behindDoc="0" locked="0" layoutInCell="1" allowOverlap="1" wp14:anchorId="26BF1136" wp14:editId="07EE52DD">
                <wp:simplePos x="0" y="0"/>
                <wp:positionH relativeFrom="column">
                  <wp:posOffset>1713281</wp:posOffset>
                </wp:positionH>
                <wp:positionV relativeFrom="paragraph">
                  <wp:posOffset>46761</wp:posOffset>
                </wp:positionV>
                <wp:extent cx="437388" cy="1212800"/>
                <wp:effectExtent l="38100" t="38100" r="20320" b="26035"/>
                <wp:wrapNone/>
                <wp:docPr id="11" name="Straight Arrow Connector 11"/>
                <wp:cNvGraphicFramePr/>
                <a:graphic xmlns:a="http://schemas.openxmlformats.org/drawingml/2006/main">
                  <a:graphicData uri="http://schemas.microsoft.com/office/word/2010/wordprocessingShape">
                    <wps:wsp>
                      <wps:cNvCnPr/>
                      <wps:spPr>
                        <a:xfrm flipH="1" flipV="1">
                          <a:off x="0" y="0"/>
                          <a:ext cx="437388" cy="1212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E47DB96" id="_x0000_t32" coordsize="21600,21600" o:spt="32" o:oned="t" path="m,l21600,21600e" filled="f">
                <v:path arrowok="t" fillok="f" o:connecttype="none"/>
                <o:lock v:ext="edit" shapetype="t"/>
              </v:shapetype>
              <v:shape id="Straight Arrow Connector 11" o:spid="_x0000_s1026" type="#_x0000_t32" style="position:absolute;margin-left:134.9pt;margin-top:3.7pt;width:34.45pt;height:95.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" strokecolor="#4472c4 [3204]" strokeweight=".5pt">
                <v:stroke endarrow="block" joinstyle="miter"/>
              </v:shape>
            </w:pict>
          </mc:Fallback>
        </mc:AlternateContent>
      </w:r>
    </w:p>
    <w:p w14:paraId="3E93959D" w14:textId="4EC10585" w:rsidR="00CE06DC" w:rsidRPr="000E59E9" w:rsidRDefault="00CE06DC" w:rsidP="00CE06DC">
      <w:pPr>
        <w:pStyle w:val="NoSpacing"/>
        <w:jc w:val="both"/>
        <w:rPr>
          <w:rFonts w:ascii="Arial" w:hAnsi="Arial" w:cs="Arial"/>
        </w:rPr>
      </w:pPr>
    </w:p>
    <w:p w14:paraId="5121302F" w14:textId="3E4AD676" w:rsidR="00CE06DC" w:rsidRPr="000E59E9" w:rsidRDefault="00CE06DC" w:rsidP="00CE06DC">
      <w:pPr>
        <w:pStyle w:val="NoSpacing"/>
        <w:jc w:val="both"/>
        <w:rPr>
          <w:rFonts w:ascii="Arial" w:hAnsi="Arial" w:cs="Arial"/>
        </w:rPr>
      </w:pPr>
    </w:p>
    <w:p w14:paraId="684D6BDA" w14:textId="19E148F7" w:rsidR="00CE06DC" w:rsidRPr="000E59E9" w:rsidRDefault="00CE06DC" w:rsidP="00CE06DC">
      <w:pPr>
        <w:pStyle w:val="NoSpacing"/>
        <w:jc w:val="both"/>
        <w:rPr>
          <w:rFonts w:ascii="Arial" w:hAnsi="Arial" w:cs="Arial"/>
        </w:rPr>
      </w:pPr>
    </w:p>
    <w:p w14:paraId="1FC13787" w14:textId="543D4D08" w:rsidR="00CE06DC" w:rsidRPr="000E59E9" w:rsidRDefault="00933DF5" w:rsidP="00933DF5">
      <w:pPr>
        <w:pStyle w:val="NoSpacing"/>
        <w:tabs>
          <w:tab w:val="left" w:pos="6290"/>
        </w:tabs>
        <w:jc w:val="both"/>
        <w:rPr>
          <w:rFonts w:ascii="Arial" w:hAnsi="Arial" w:cs="Arial"/>
        </w:rPr>
      </w:pPr>
      <w:r>
        <w:rPr>
          <w:rFonts w:ascii="Arial" w:hAnsi="Arial" w:cs="Arial"/>
        </w:rPr>
        <w:tab/>
      </w:r>
    </w:p>
    <w:p w14:paraId="5C0253D0" w14:textId="605629DA" w:rsidR="009C05C1" w:rsidRPr="000E59E9" w:rsidRDefault="009C05C1" w:rsidP="00CE06DC">
      <w:pPr>
        <w:pStyle w:val="NoSpacing"/>
        <w:jc w:val="both"/>
        <w:rPr>
          <w:rFonts w:ascii="Arial" w:hAnsi="Arial" w:cs="Arial"/>
        </w:rPr>
      </w:pPr>
    </w:p>
    <w:p w14:paraId="6490817C" w14:textId="2EF13C2B" w:rsidR="009C05C1" w:rsidRPr="000E59E9" w:rsidRDefault="009C05C1" w:rsidP="00CE06DC">
      <w:pPr>
        <w:pStyle w:val="NoSpacing"/>
        <w:jc w:val="both"/>
        <w:rPr>
          <w:rFonts w:ascii="Arial" w:hAnsi="Arial" w:cs="Arial"/>
        </w:rPr>
      </w:pPr>
    </w:p>
    <w:p w14:paraId="0D2BD18B" w14:textId="26E7C36A" w:rsidR="009C05C1" w:rsidRPr="000E59E9" w:rsidRDefault="009C05C1" w:rsidP="00CE06DC">
      <w:pPr>
        <w:pStyle w:val="NoSpacing"/>
        <w:jc w:val="both"/>
        <w:rPr>
          <w:rFonts w:ascii="Arial" w:hAnsi="Arial" w:cs="Arial"/>
        </w:rPr>
      </w:pPr>
    </w:p>
    <w:p w14:paraId="00AC832A" w14:textId="08E9F993" w:rsidR="00934C81" w:rsidRPr="000E59E9" w:rsidRDefault="00934C81" w:rsidP="009C05C1">
      <w:pPr>
        <w:pStyle w:val="NoSpacing"/>
        <w:numPr>
          <w:ilvl w:val="0"/>
          <w:numId w:val="7"/>
        </w:numPr>
        <w:jc w:val="both"/>
        <w:rPr>
          <w:rFonts w:ascii="Arial" w:hAnsi="Arial" w:cs="Arial"/>
        </w:rPr>
      </w:pPr>
      <w:r w:rsidRPr="000E59E9">
        <w:rPr>
          <w:rFonts w:ascii="Arial" w:hAnsi="Arial" w:cs="Arial"/>
        </w:rPr>
        <w:t xml:space="preserve">This will indicate the Pension Tier % </w:t>
      </w:r>
    </w:p>
    <w:p w14:paraId="367D4042" w14:textId="5CED916B" w:rsidR="009C05C1" w:rsidRDefault="00934C81" w:rsidP="009C05C1">
      <w:pPr>
        <w:pStyle w:val="NoSpacing"/>
        <w:numPr>
          <w:ilvl w:val="0"/>
          <w:numId w:val="7"/>
        </w:numPr>
        <w:jc w:val="both"/>
        <w:rPr>
          <w:rFonts w:ascii="Arial" w:hAnsi="Arial" w:cs="Arial"/>
        </w:rPr>
      </w:pPr>
      <w:r w:rsidRPr="000E59E9">
        <w:rPr>
          <w:rFonts w:ascii="Arial" w:hAnsi="Arial" w:cs="Arial"/>
        </w:rPr>
        <w:t>Review your payslip to ensure that this is correct.</w:t>
      </w:r>
    </w:p>
    <w:p w14:paraId="20F0AB5C" w14:textId="47ED5C69" w:rsidR="00933DF5" w:rsidRPr="000E59E9" w:rsidRDefault="00933DF5" w:rsidP="009C05C1">
      <w:pPr>
        <w:pStyle w:val="NoSpacing"/>
        <w:numPr>
          <w:ilvl w:val="0"/>
          <w:numId w:val="7"/>
        </w:numPr>
        <w:jc w:val="both"/>
        <w:rPr>
          <w:rFonts w:ascii="Arial" w:hAnsi="Arial" w:cs="Arial"/>
        </w:rPr>
      </w:pPr>
      <w:r>
        <w:rPr>
          <w:rFonts w:ascii="Arial" w:hAnsi="Arial" w:cs="Arial"/>
        </w:rPr>
        <w:t>In this example it shows that the rate in May was 9.3%, however from October 2022 it is 9.8%</w:t>
      </w:r>
    </w:p>
    <w:p w14:paraId="792B8082" w14:textId="77777777" w:rsidR="00E435A7" w:rsidRPr="000E59E9" w:rsidRDefault="00E435A7">
      <w:pPr>
        <w:rPr>
          <w:rFonts w:ascii="Arial" w:hAnsi="Arial" w:cs="Arial"/>
          <w:b/>
          <w:bCs/>
          <w:sz w:val="36"/>
          <w:szCs w:val="36"/>
        </w:rPr>
      </w:pPr>
      <w:r w:rsidRPr="000E59E9">
        <w:rPr>
          <w:rFonts w:ascii="Arial" w:hAnsi="Arial" w:cs="Arial"/>
          <w:b/>
          <w:bCs/>
          <w:sz w:val="36"/>
          <w:szCs w:val="36"/>
        </w:rPr>
        <w:br w:type="page"/>
      </w:r>
    </w:p>
    <w:p w14:paraId="719B701B" w14:textId="2CEC1D44" w:rsidR="009C05C1" w:rsidRPr="000E59E9" w:rsidRDefault="009C05C1" w:rsidP="009C05C1">
      <w:pPr>
        <w:pStyle w:val="NoSpacing"/>
        <w:jc w:val="both"/>
        <w:rPr>
          <w:rFonts w:ascii="Arial" w:hAnsi="Arial" w:cs="Arial"/>
          <w:b/>
          <w:bCs/>
          <w:sz w:val="36"/>
          <w:szCs w:val="36"/>
        </w:rPr>
      </w:pPr>
      <w:r w:rsidRPr="000E59E9">
        <w:rPr>
          <w:rFonts w:ascii="Arial" w:hAnsi="Arial" w:cs="Arial"/>
          <w:b/>
          <w:bCs/>
          <w:sz w:val="36"/>
          <w:szCs w:val="36"/>
        </w:rPr>
        <w:lastRenderedPageBreak/>
        <w:t>Frequently asked questions.</w:t>
      </w:r>
    </w:p>
    <w:p w14:paraId="2A1977FB" w14:textId="2E1C9BD8" w:rsidR="009C05C1" w:rsidRPr="000E59E9" w:rsidRDefault="009C05C1" w:rsidP="009C05C1">
      <w:pPr>
        <w:pStyle w:val="NoSpacing"/>
        <w:jc w:val="both"/>
        <w:rPr>
          <w:rFonts w:ascii="Arial" w:hAnsi="Arial" w:cs="Arial"/>
        </w:rPr>
      </w:pPr>
    </w:p>
    <w:p w14:paraId="1A938822" w14:textId="28DA51F3" w:rsidR="009C05C1" w:rsidRPr="000E59E9" w:rsidRDefault="009C05C1" w:rsidP="009C05C1">
      <w:pPr>
        <w:pStyle w:val="NoSpacing"/>
        <w:jc w:val="both"/>
        <w:rPr>
          <w:rFonts w:ascii="Arial" w:hAnsi="Arial" w:cs="Arial"/>
        </w:rPr>
      </w:pPr>
    </w:p>
    <w:p w14:paraId="5A86A9B2" w14:textId="788C8AA1" w:rsidR="009C05C1" w:rsidRPr="00B675DC" w:rsidRDefault="009C05C1" w:rsidP="009C05C1">
      <w:pPr>
        <w:pStyle w:val="NoSpacing"/>
        <w:jc w:val="both"/>
        <w:rPr>
          <w:rFonts w:ascii="Arial" w:hAnsi="Arial" w:cs="Arial"/>
          <w:b/>
          <w:bCs/>
        </w:rPr>
      </w:pPr>
      <w:r w:rsidRPr="000E59E9">
        <w:rPr>
          <w:rFonts w:ascii="Arial" w:hAnsi="Arial" w:cs="Arial"/>
        </w:rPr>
        <w:t>Q1.</w:t>
      </w:r>
      <w:r w:rsidRPr="000E59E9">
        <w:rPr>
          <w:rFonts w:ascii="Arial" w:hAnsi="Arial" w:cs="Arial"/>
        </w:rPr>
        <w:tab/>
      </w:r>
      <w:r w:rsidRPr="00B675DC">
        <w:rPr>
          <w:rFonts w:ascii="Arial" w:hAnsi="Arial" w:cs="Arial"/>
          <w:b/>
          <w:bCs/>
        </w:rPr>
        <w:t xml:space="preserve">Will my Pension Tier </w:t>
      </w:r>
      <w:r w:rsidR="00B675DC" w:rsidRPr="00B675DC">
        <w:rPr>
          <w:rFonts w:ascii="Arial" w:hAnsi="Arial" w:cs="Arial"/>
          <w:b/>
          <w:bCs/>
        </w:rPr>
        <w:t>percentage p</w:t>
      </w:r>
      <w:r w:rsidRPr="00B675DC">
        <w:rPr>
          <w:rFonts w:ascii="Arial" w:hAnsi="Arial" w:cs="Arial"/>
          <w:b/>
          <w:bCs/>
        </w:rPr>
        <w:t>ayment change each month</w:t>
      </w:r>
      <w:r w:rsidR="00D1393C">
        <w:rPr>
          <w:rFonts w:ascii="Arial" w:hAnsi="Arial" w:cs="Arial"/>
          <w:b/>
          <w:bCs/>
        </w:rPr>
        <w:t>?</w:t>
      </w:r>
    </w:p>
    <w:p w14:paraId="2707EAF5" w14:textId="1EED2C5D" w:rsidR="009C05C1" w:rsidRDefault="009C05C1" w:rsidP="009C05C1">
      <w:pPr>
        <w:pStyle w:val="NoSpacing"/>
        <w:ind w:left="720" w:hanging="720"/>
        <w:jc w:val="both"/>
        <w:rPr>
          <w:rFonts w:ascii="Arial" w:hAnsi="Arial" w:cs="Arial"/>
        </w:rPr>
      </w:pPr>
      <w:r w:rsidRPr="000E59E9">
        <w:rPr>
          <w:rFonts w:ascii="Arial" w:hAnsi="Arial" w:cs="Arial"/>
        </w:rPr>
        <w:t>A1.</w:t>
      </w:r>
      <w:r w:rsidRPr="000E59E9">
        <w:rPr>
          <w:rFonts w:ascii="Arial" w:hAnsi="Arial" w:cs="Arial"/>
        </w:rPr>
        <w:tab/>
        <w:t xml:space="preserve">No – Your Pension Tier </w:t>
      </w:r>
      <w:r w:rsidR="00B675DC">
        <w:rPr>
          <w:rFonts w:ascii="Arial" w:hAnsi="Arial" w:cs="Arial"/>
        </w:rPr>
        <w:t xml:space="preserve">percentage </w:t>
      </w:r>
      <w:r w:rsidRPr="000E59E9">
        <w:rPr>
          <w:rFonts w:ascii="Arial" w:hAnsi="Arial" w:cs="Arial"/>
        </w:rPr>
        <w:t xml:space="preserve">will remain the same </w:t>
      </w:r>
      <w:r w:rsidR="004D43DF" w:rsidRPr="000E59E9">
        <w:rPr>
          <w:rFonts w:ascii="Arial" w:hAnsi="Arial" w:cs="Arial"/>
        </w:rPr>
        <w:t>and will</w:t>
      </w:r>
      <w:r w:rsidRPr="000E59E9">
        <w:rPr>
          <w:rFonts w:ascii="Arial" w:hAnsi="Arial" w:cs="Arial"/>
        </w:rPr>
        <w:t xml:space="preserve"> only be reviewed if you hit one of the following triggers</w:t>
      </w:r>
      <w:r w:rsidR="00DC4EC6">
        <w:rPr>
          <w:rFonts w:ascii="Arial" w:hAnsi="Arial" w:cs="Arial"/>
        </w:rPr>
        <w:t xml:space="preserve"> for a Pension Tier Assessment</w:t>
      </w:r>
      <w:r w:rsidR="00E519B8">
        <w:rPr>
          <w:rFonts w:ascii="Arial" w:hAnsi="Arial" w:cs="Arial"/>
        </w:rPr>
        <w:t>, i.e.</w:t>
      </w:r>
      <w:r w:rsidRPr="000E59E9">
        <w:rPr>
          <w:rFonts w:ascii="Arial" w:hAnsi="Arial" w:cs="Arial"/>
        </w:rPr>
        <w:t xml:space="preserve"> Change in Hours up or down, New Starter, A change to the assignment grade step (whether this is pay affecting or not), Assignments affected by a pay award, Promotion/Demotion, Salary Sacrifice</w:t>
      </w:r>
      <w:r w:rsidR="00E519B8">
        <w:rPr>
          <w:rFonts w:ascii="Arial" w:hAnsi="Arial" w:cs="Arial"/>
        </w:rPr>
        <w:t>.</w:t>
      </w:r>
    </w:p>
    <w:p w14:paraId="5B7646C7" w14:textId="77777777" w:rsidR="00D1393C" w:rsidRDefault="00D1393C" w:rsidP="009C05C1">
      <w:pPr>
        <w:pStyle w:val="NoSpacing"/>
        <w:ind w:left="720" w:hanging="720"/>
        <w:jc w:val="both"/>
        <w:rPr>
          <w:rFonts w:ascii="Arial" w:hAnsi="Arial" w:cs="Arial"/>
        </w:rPr>
      </w:pPr>
    </w:p>
    <w:p w14:paraId="1C0E714D" w14:textId="70C97330" w:rsidR="00D1393C" w:rsidRPr="00D1393C" w:rsidRDefault="00D1393C" w:rsidP="009C05C1">
      <w:pPr>
        <w:pStyle w:val="NoSpacing"/>
        <w:ind w:left="720" w:hanging="720"/>
        <w:jc w:val="both"/>
        <w:rPr>
          <w:rFonts w:ascii="Arial" w:hAnsi="Arial" w:cs="Arial"/>
          <w:b/>
          <w:bCs/>
        </w:rPr>
      </w:pPr>
      <w:r>
        <w:rPr>
          <w:rFonts w:ascii="Arial" w:hAnsi="Arial" w:cs="Arial"/>
        </w:rPr>
        <w:t>Q2.</w:t>
      </w:r>
      <w:r>
        <w:rPr>
          <w:rFonts w:ascii="Arial" w:hAnsi="Arial" w:cs="Arial"/>
        </w:rPr>
        <w:tab/>
      </w:r>
      <w:r w:rsidRPr="00D1393C">
        <w:rPr>
          <w:rFonts w:ascii="Arial" w:hAnsi="Arial" w:cs="Arial"/>
          <w:b/>
          <w:bCs/>
        </w:rPr>
        <w:t>Will the review/assessment change my tier percentage?</w:t>
      </w:r>
    </w:p>
    <w:p w14:paraId="0D505D59" w14:textId="23917CCF" w:rsidR="00D1393C" w:rsidRPr="000E59E9" w:rsidRDefault="00D1393C" w:rsidP="009C05C1">
      <w:pPr>
        <w:pStyle w:val="NoSpacing"/>
        <w:ind w:left="720" w:hanging="720"/>
        <w:jc w:val="both"/>
        <w:rPr>
          <w:rFonts w:ascii="Arial" w:hAnsi="Arial" w:cs="Arial"/>
        </w:rPr>
      </w:pPr>
      <w:r>
        <w:rPr>
          <w:rFonts w:ascii="Arial" w:hAnsi="Arial" w:cs="Arial"/>
        </w:rPr>
        <w:t>A2.</w:t>
      </w:r>
      <w:r>
        <w:rPr>
          <w:rFonts w:ascii="Arial" w:hAnsi="Arial" w:cs="Arial"/>
        </w:rPr>
        <w:tab/>
        <w:t xml:space="preserve">Not necessarily, the trigger is a mechanism for payroll to pick up a change which may result in a change. In </w:t>
      </w:r>
      <w:proofErr w:type="gramStart"/>
      <w:r>
        <w:rPr>
          <w:rFonts w:ascii="Arial" w:hAnsi="Arial" w:cs="Arial"/>
        </w:rPr>
        <w:t>many</w:t>
      </w:r>
      <w:proofErr w:type="gramEnd"/>
      <w:r>
        <w:rPr>
          <w:rFonts w:ascii="Arial" w:hAnsi="Arial" w:cs="Arial"/>
        </w:rPr>
        <w:t xml:space="preserve"> instances there </w:t>
      </w:r>
      <w:r w:rsidR="00492E98">
        <w:rPr>
          <w:rFonts w:ascii="Arial" w:hAnsi="Arial" w:cs="Arial"/>
        </w:rPr>
        <w:t>will not be</w:t>
      </w:r>
      <w:r>
        <w:rPr>
          <w:rFonts w:ascii="Arial" w:hAnsi="Arial" w:cs="Arial"/>
        </w:rPr>
        <w:t xml:space="preserve"> a change as a result of an assessment being undertaken.</w:t>
      </w:r>
    </w:p>
    <w:p w14:paraId="7A7F2F64" w14:textId="7C4A0689" w:rsidR="004D43DF" w:rsidRPr="000E59E9" w:rsidRDefault="004D43DF" w:rsidP="009C05C1">
      <w:pPr>
        <w:pStyle w:val="NoSpacing"/>
        <w:ind w:left="720" w:hanging="720"/>
        <w:jc w:val="both"/>
        <w:rPr>
          <w:rFonts w:ascii="Arial" w:hAnsi="Arial" w:cs="Arial"/>
        </w:rPr>
      </w:pPr>
    </w:p>
    <w:p w14:paraId="3EE9B5AC" w14:textId="0BCBBDAF" w:rsidR="004D43DF" w:rsidRPr="000E59E9" w:rsidRDefault="004D43DF" w:rsidP="009C05C1">
      <w:pPr>
        <w:pStyle w:val="NoSpacing"/>
        <w:ind w:left="720" w:hanging="720"/>
        <w:jc w:val="both"/>
        <w:rPr>
          <w:rFonts w:ascii="Arial" w:hAnsi="Arial" w:cs="Arial"/>
        </w:rPr>
      </w:pPr>
      <w:r w:rsidRPr="000E59E9">
        <w:rPr>
          <w:rFonts w:ascii="Arial" w:hAnsi="Arial" w:cs="Arial"/>
        </w:rPr>
        <w:t>Q</w:t>
      </w:r>
      <w:r w:rsidR="00D1393C">
        <w:rPr>
          <w:rFonts w:ascii="Arial" w:hAnsi="Arial" w:cs="Arial"/>
        </w:rPr>
        <w:t>3</w:t>
      </w:r>
      <w:r w:rsidRPr="000E59E9">
        <w:rPr>
          <w:rFonts w:ascii="Arial" w:hAnsi="Arial" w:cs="Arial"/>
        </w:rPr>
        <w:t>.</w:t>
      </w:r>
      <w:r w:rsidRPr="000E59E9">
        <w:rPr>
          <w:rFonts w:ascii="Arial" w:hAnsi="Arial" w:cs="Arial"/>
        </w:rPr>
        <w:tab/>
      </w:r>
      <w:r w:rsidRPr="00B675DC">
        <w:rPr>
          <w:rFonts w:ascii="Arial" w:hAnsi="Arial" w:cs="Arial"/>
          <w:b/>
          <w:bCs/>
        </w:rPr>
        <w:t xml:space="preserve">How will it calculate my Pension Tier </w:t>
      </w:r>
      <w:r w:rsidR="00B675DC" w:rsidRPr="00B675DC">
        <w:rPr>
          <w:rFonts w:ascii="Arial" w:hAnsi="Arial" w:cs="Arial"/>
          <w:b/>
          <w:bCs/>
        </w:rPr>
        <w:t>percentage</w:t>
      </w:r>
      <w:r w:rsidR="00BC6308">
        <w:rPr>
          <w:rFonts w:ascii="Arial" w:hAnsi="Arial" w:cs="Arial"/>
          <w:b/>
          <w:bCs/>
        </w:rPr>
        <w:t>?</w:t>
      </w:r>
    </w:p>
    <w:p w14:paraId="1FC084F6" w14:textId="40367E69" w:rsidR="008421DE" w:rsidRPr="000E59E9" w:rsidRDefault="004D43DF" w:rsidP="009C05C1">
      <w:pPr>
        <w:pStyle w:val="NoSpacing"/>
        <w:ind w:left="720" w:hanging="720"/>
        <w:jc w:val="both"/>
        <w:rPr>
          <w:rFonts w:ascii="Arial" w:hAnsi="Arial" w:cs="Arial"/>
        </w:rPr>
      </w:pPr>
      <w:r w:rsidRPr="000E59E9">
        <w:rPr>
          <w:rFonts w:ascii="Arial" w:hAnsi="Arial" w:cs="Arial"/>
        </w:rPr>
        <w:t>A</w:t>
      </w:r>
      <w:r w:rsidR="00D1393C">
        <w:rPr>
          <w:rFonts w:ascii="Arial" w:hAnsi="Arial" w:cs="Arial"/>
        </w:rPr>
        <w:t>3</w:t>
      </w:r>
      <w:r w:rsidRPr="000E59E9">
        <w:rPr>
          <w:rFonts w:ascii="Arial" w:hAnsi="Arial" w:cs="Arial"/>
        </w:rPr>
        <w:t>.</w:t>
      </w:r>
      <w:r w:rsidRPr="000E59E9">
        <w:rPr>
          <w:rFonts w:ascii="Arial" w:hAnsi="Arial" w:cs="Arial"/>
        </w:rPr>
        <w:tab/>
        <w:t xml:space="preserve">It will take the Basic salary plus any Pensionable pay elements, </w:t>
      </w:r>
      <w:r w:rsidR="00492E98" w:rsidRPr="000E59E9">
        <w:rPr>
          <w:rFonts w:ascii="Arial" w:hAnsi="Arial" w:cs="Arial"/>
        </w:rPr>
        <w:t>i.e.,</w:t>
      </w:r>
      <w:r w:rsidRPr="000E59E9">
        <w:rPr>
          <w:rFonts w:ascii="Arial" w:hAnsi="Arial" w:cs="Arial"/>
        </w:rPr>
        <w:t xml:space="preserve"> Enhancements, Standby </w:t>
      </w:r>
      <w:proofErr w:type="gramStart"/>
      <w:r w:rsidR="008421DE" w:rsidRPr="000E59E9">
        <w:rPr>
          <w:rFonts w:ascii="Arial" w:hAnsi="Arial" w:cs="Arial"/>
        </w:rPr>
        <w:t>etc</w:t>
      </w:r>
      <w:proofErr w:type="gramEnd"/>
      <w:r w:rsidR="008421DE" w:rsidRPr="000E59E9">
        <w:rPr>
          <w:rFonts w:ascii="Arial" w:hAnsi="Arial" w:cs="Arial"/>
        </w:rPr>
        <w:t xml:space="preserve"> and multiply it by 12 </w:t>
      </w:r>
      <w:r w:rsidR="00E300D7">
        <w:rPr>
          <w:rFonts w:ascii="Arial" w:hAnsi="Arial" w:cs="Arial"/>
        </w:rPr>
        <w:t xml:space="preserve">(for monthly paid staff) </w:t>
      </w:r>
      <w:r w:rsidR="008421DE" w:rsidRPr="000E59E9">
        <w:rPr>
          <w:rFonts w:ascii="Arial" w:hAnsi="Arial" w:cs="Arial"/>
        </w:rPr>
        <w:t xml:space="preserve">to </w:t>
      </w:r>
      <w:r w:rsidR="005E23AC">
        <w:rPr>
          <w:rFonts w:ascii="Arial" w:hAnsi="Arial" w:cs="Arial"/>
        </w:rPr>
        <w:t>arrive at</w:t>
      </w:r>
      <w:r w:rsidR="008421DE" w:rsidRPr="000E59E9">
        <w:rPr>
          <w:rFonts w:ascii="Arial" w:hAnsi="Arial" w:cs="Arial"/>
        </w:rPr>
        <w:t xml:space="preserve"> an Annual Pensionable Salary.</w:t>
      </w:r>
    </w:p>
    <w:p w14:paraId="65075C4F" w14:textId="77777777" w:rsidR="008421DE" w:rsidRPr="000E59E9" w:rsidRDefault="008421DE" w:rsidP="009C05C1">
      <w:pPr>
        <w:pStyle w:val="NoSpacing"/>
        <w:ind w:left="720" w:hanging="720"/>
        <w:jc w:val="both"/>
        <w:rPr>
          <w:rFonts w:ascii="Arial" w:hAnsi="Arial" w:cs="Arial"/>
        </w:rPr>
      </w:pPr>
    </w:p>
    <w:p w14:paraId="07CA9587" w14:textId="72F1FF16" w:rsidR="008421DE" w:rsidRPr="000E59E9" w:rsidRDefault="008421DE" w:rsidP="009C05C1">
      <w:pPr>
        <w:pStyle w:val="NoSpacing"/>
        <w:ind w:left="720" w:hanging="720"/>
        <w:jc w:val="both"/>
        <w:rPr>
          <w:rFonts w:ascii="Arial" w:hAnsi="Arial" w:cs="Arial"/>
        </w:rPr>
      </w:pPr>
      <w:r w:rsidRPr="000E59E9">
        <w:rPr>
          <w:rFonts w:ascii="Arial" w:hAnsi="Arial" w:cs="Arial"/>
        </w:rPr>
        <w:t>Q</w:t>
      </w:r>
      <w:r w:rsidR="00D1393C">
        <w:rPr>
          <w:rFonts w:ascii="Arial" w:hAnsi="Arial" w:cs="Arial"/>
        </w:rPr>
        <w:t>4</w:t>
      </w:r>
      <w:r w:rsidRPr="000E59E9">
        <w:rPr>
          <w:rFonts w:ascii="Arial" w:hAnsi="Arial" w:cs="Arial"/>
        </w:rPr>
        <w:t>.</w:t>
      </w:r>
      <w:r w:rsidRPr="000E59E9">
        <w:rPr>
          <w:rFonts w:ascii="Arial" w:hAnsi="Arial" w:cs="Arial"/>
        </w:rPr>
        <w:tab/>
      </w:r>
      <w:r w:rsidRPr="00B675DC">
        <w:rPr>
          <w:rFonts w:ascii="Arial" w:hAnsi="Arial" w:cs="Arial"/>
          <w:b/>
          <w:bCs/>
        </w:rPr>
        <w:t>I am part time</w:t>
      </w:r>
      <w:r w:rsidR="00BC6308">
        <w:rPr>
          <w:rFonts w:ascii="Arial" w:hAnsi="Arial" w:cs="Arial"/>
          <w:b/>
          <w:bCs/>
        </w:rPr>
        <w:t>,</w:t>
      </w:r>
      <w:r w:rsidRPr="00B675DC">
        <w:rPr>
          <w:rFonts w:ascii="Arial" w:hAnsi="Arial" w:cs="Arial"/>
          <w:b/>
          <w:bCs/>
        </w:rPr>
        <w:t xml:space="preserve"> will I be affected</w:t>
      </w:r>
      <w:r w:rsidR="00BC6308">
        <w:rPr>
          <w:rFonts w:ascii="Arial" w:hAnsi="Arial" w:cs="Arial"/>
          <w:b/>
          <w:bCs/>
        </w:rPr>
        <w:t>?</w:t>
      </w:r>
    </w:p>
    <w:p w14:paraId="5DA8EA53" w14:textId="4C8B14FE" w:rsidR="008421DE" w:rsidRPr="000E59E9" w:rsidRDefault="008421DE" w:rsidP="009C05C1">
      <w:pPr>
        <w:pStyle w:val="NoSpacing"/>
        <w:ind w:left="720" w:hanging="720"/>
        <w:jc w:val="both"/>
        <w:rPr>
          <w:rFonts w:ascii="Arial" w:hAnsi="Arial" w:cs="Arial"/>
        </w:rPr>
      </w:pPr>
      <w:r w:rsidRPr="000E59E9">
        <w:rPr>
          <w:rFonts w:ascii="Arial" w:hAnsi="Arial" w:cs="Arial"/>
        </w:rPr>
        <w:t>A</w:t>
      </w:r>
      <w:r w:rsidR="00D1393C">
        <w:rPr>
          <w:rFonts w:ascii="Arial" w:hAnsi="Arial" w:cs="Arial"/>
        </w:rPr>
        <w:t>4</w:t>
      </w:r>
      <w:r w:rsidRPr="000E59E9">
        <w:rPr>
          <w:rFonts w:ascii="Arial" w:hAnsi="Arial" w:cs="Arial"/>
        </w:rPr>
        <w:t>.</w:t>
      </w:r>
      <w:r w:rsidRPr="000E59E9">
        <w:rPr>
          <w:rFonts w:ascii="Arial" w:hAnsi="Arial" w:cs="Arial"/>
        </w:rPr>
        <w:tab/>
        <w:t xml:space="preserve">Yes – </w:t>
      </w:r>
      <w:r w:rsidR="00933DF5">
        <w:rPr>
          <w:rFonts w:ascii="Arial" w:hAnsi="Arial" w:cs="Arial"/>
        </w:rPr>
        <w:t xml:space="preserve">One of the reasons for the </w:t>
      </w:r>
      <w:r w:rsidRPr="000E59E9">
        <w:rPr>
          <w:rFonts w:ascii="Arial" w:hAnsi="Arial" w:cs="Arial"/>
        </w:rPr>
        <w:t xml:space="preserve">change </w:t>
      </w:r>
      <w:r w:rsidR="00933DF5">
        <w:rPr>
          <w:rFonts w:ascii="Arial" w:hAnsi="Arial" w:cs="Arial"/>
        </w:rPr>
        <w:t xml:space="preserve">to the structure </w:t>
      </w:r>
      <w:r w:rsidRPr="000E59E9">
        <w:rPr>
          <w:rFonts w:ascii="Arial" w:hAnsi="Arial" w:cs="Arial"/>
        </w:rPr>
        <w:t xml:space="preserve">was to </w:t>
      </w:r>
      <w:r w:rsidR="00933DF5">
        <w:rPr>
          <w:rFonts w:ascii="Arial" w:hAnsi="Arial" w:cs="Arial"/>
        </w:rPr>
        <w:t xml:space="preserve">link contributions to actual pay and this change will support part time staff who have previously paid contributions based on the whole time salary for the role. </w:t>
      </w:r>
    </w:p>
    <w:p w14:paraId="08E7BD75" w14:textId="77777777" w:rsidR="008421DE" w:rsidRPr="000E59E9" w:rsidRDefault="008421DE" w:rsidP="009C05C1">
      <w:pPr>
        <w:pStyle w:val="NoSpacing"/>
        <w:ind w:left="720" w:hanging="720"/>
        <w:jc w:val="both"/>
        <w:rPr>
          <w:rFonts w:ascii="Arial" w:hAnsi="Arial" w:cs="Arial"/>
        </w:rPr>
      </w:pPr>
    </w:p>
    <w:p w14:paraId="67C6A989" w14:textId="4C5C27E4" w:rsidR="008421DE" w:rsidRPr="000E59E9" w:rsidRDefault="008421DE" w:rsidP="009C05C1">
      <w:pPr>
        <w:pStyle w:val="NoSpacing"/>
        <w:ind w:left="720" w:hanging="720"/>
        <w:jc w:val="both"/>
        <w:rPr>
          <w:rFonts w:ascii="Arial" w:hAnsi="Arial" w:cs="Arial"/>
        </w:rPr>
      </w:pPr>
      <w:r w:rsidRPr="000E59E9">
        <w:rPr>
          <w:rFonts w:ascii="Arial" w:hAnsi="Arial" w:cs="Arial"/>
        </w:rPr>
        <w:t>Q</w:t>
      </w:r>
      <w:r w:rsidR="00D1393C">
        <w:rPr>
          <w:rFonts w:ascii="Arial" w:hAnsi="Arial" w:cs="Arial"/>
        </w:rPr>
        <w:t>5</w:t>
      </w:r>
      <w:r w:rsidRPr="000E59E9">
        <w:rPr>
          <w:rFonts w:ascii="Arial" w:hAnsi="Arial" w:cs="Arial"/>
        </w:rPr>
        <w:t>.</w:t>
      </w:r>
      <w:r w:rsidRPr="000E59E9">
        <w:rPr>
          <w:rFonts w:ascii="Arial" w:hAnsi="Arial" w:cs="Arial"/>
        </w:rPr>
        <w:tab/>
      </w:r>
      <w:r w:rsidRPr="00B675DC">
        <w:rPr>
          <w:rFonts w:ascii="Arial" w:hAnsi="Arial" w:cs="Arial"/>
          <w:b/>
          <w:bCs/>
        </w:rPr>
        <w:t xml:space="preserve">What is if </w:t>
      </w:r>
      <w:proofErr w:type="gramStart"/>
      <w:r w:rsidRPr="00B675DC">
        <w:rPr>
          <w:rFonts w:ascii="Arial" w:hAnsi="Arial" w:cs="Arial"/>
          <w:b/>
          <w:bCs/>
        </w:rPr>
        <w:t xml:space="preserve">I think my Pension Tier </w:t>
      </w:r>
      <w:r w:rsidR="00B675DC" w:rsidRPr="00B675DC">
        <w:rPr>
          <w:rFonts w:ascii="Arial" w:hAnsi="Arial" w:cs="Arial"/>
          <w:b/>
          <w:bCs/>
        </w:rPr>
        <w:t>percentage</w:t>
      </w:r>
      <w:proofErr w:type="gramEnd"/>
      <w:r w:rsidRPr="00B675DC">
        <w:rPr>
          <w:rFonts w:ascii="Arial" w:hAnsi="Arial" w:cs="Arial"/>
          <w:b/>
          <w:bCs/>
        </w:rPr>
        <w:t xml:space="preserve"> is incorrect</w:t>
      </w:r>
      <w:r w:rsidR="00BC6308">
        <w:rPr>
          <w:rFonts w:ascii="Arial" w:hAnsi="Arial" w:cs="Arial"/>
          <w:b/>
          <w:bCs/>
        </w:rPr>
        <w:t>?</w:t>
      </w:r>
    </w:p>
    <w:p w14:paraId="294F41F8" w14:textId="5BBDC155" w:rsidR="008421DE" w:rsidRPr="000E59E9" w:rsidRDefault="008421DE" w:rsidP="009C05C1">
      <w:pPr>
        <w:pStyle w:val="NoSpacing"/>
        <w:ind w:left="720" w:hanging="720"/>
        <w:jc w:val="both"/>
        <w:rPr>
          <w:rFonts w:ascii="Arial" w:hAnsi="Arial" w:cs="Arial"/>
        </w:rPr>
      </w:pPr>
      <w:r w:rsidRPr="000E59E9">
        <w:rPr>
          <w:rFonts w:ascii="Arial" w:hAnsi="Arial" w:cs="Arial"/>
        </w:rPr>
        <w:t>A</w:t>
      </w:r>
      <w:r w:rsidR="00D1393C">
        <w:rPr>
          <w:rFonts w:ascii="Arial" w:hAnsi="Arial" w:cs="Arial"/>
        </w:rPr>
        <w:t>5</w:t>
      </w:r>
      <w:r w:rsidRPr="000E59E9">
        <w:rPr>
          <w:rFonts w:ascii="Arial" w:hAnsi="Arial" w:cs="Arial"/>
        </w:rPr>
        <w:t>.</w:t>
      </w:r>
      <w:r w:rsidRPr="000E59E9">
        <w:rPr>
          <w:rFonts w:ascii="Arial" w:hAnsi="Arial" w:cs="Arial"/>
        </w:rPr>
        <w:tab/>
        <w:t xml:space="preserve">Firstly, use the </w:t>
      </w:r>
      <w:hyperlink r:id="rId10" w:history="1">
        <w:r w:rsidRPr="00492E98">
          <w:rPr>
            <w:rStyle w:val="Hyperlink"/>
            <w:rFonts w:ascii="Arial" w:hAnsi="Arial" w:cs="Arial"/>
          </w:rPr>
          <w:t>Pension Tier c</w:t>
        </w:r>
        <w:r w:rsidRPr="00492E98">
          <w:rPr>
            <w:rStyle w:val="Hyperlink"/>
            <w:rFonts w:ascii="Arial" w:hAnsi="Arial" w:cs="Arial"/>
          </w:rPr>
          <w:t>hecker</w:t>
        </w:r>
      </w:hyperlink>
      <w:r w:rsidR="00933DF5">
        <w:rPr>
          <w:rFonts w:ascii="Arial" w:hAnsi="Arial" w:cs="Arial"/>
        </w:rPr>
        <w:t xml:space="preserve"> </w:t>
      </w:r>
      <w:r w:rsidRPr="000E59E9">
        <w:rPr>
          <w:rFonts w:ascii="Arial" w:hAnsi="Arial" w:cs="Arial"/>
        </w:rPr>
        <w:t>this will calculate what your rate should be, if this is incorrect</w:t>
      </w:r>
      <w:r w:rsidR="00FA78B4">
        <w:rPr>
          <w:rFonts w:ascii="Arial" w:hAnsi="Arial" w:cs="Arial"/>
        </w:rPr>
        <w:t>,</w:t>
      </w:r>
      <w:r w:rsidRPr="000E59E9">
        <w:rPr>
          <w:rFonts w:ascii="Arial" w:hAnsi="Arial" w:cs="Arial"/>
        </w:rPr>
        <w:t xml:space="preserve"> please contact your Payroll Team</w:t>
      </w:r>
    </w:p>
    <w:p w14:paraId="59D6C490" w14:textId="77777777" w:rsidR="008421DE" w:rsidRPr="000E59E9" w:rsidRDefault="008421DE" w:rsidP="009C05C1">
      <w:pPr>
        <w:pStyle w:val="NoSpacing"/>
        <w:ind w:left="720" w:hanging="720"/>
        <w:jc w:val="both"/>
        <w:rPr>
          <w:rFonts w:ascii="Arial" w:hAnsi="Arial" w:cs="Arial"/>
        </w:rPr>
      </w:pPr>
    </w:p>
    <w:p w14:paraId="2DCB187C" w14:textId="721058DD" w:rsidR="008421DE" w:rsidRPr="000E59E9" w:rsidRDefault="008421DE" w:rsidP="009C05C1">
      <w:pPr>
        <w:pStyle w:val="NoSpacing"/>
        <w:ind w:left="720" w:hanging="720"/>
        <w:jc w:val="both"/>
        <w:rPr>
          <w:rFonts w:ascii="Arial" w:hAnsi="Arial" w:cs="Arial"/>
        </w:rPr>
      </w:pPr>
      <w:r w:rsidRPr="000E59E9">
        <w:rPr>
          <w:rFonts w:ascii="Arial" w:hAnsi="Arial" w:cs="Arial"/>
        </w:rPr>
        <w:t>Q</w:t>
      </w:r>
      <w:r w:rsidR="00D1393C">
        <w:rPr>
          <w:rFonts w:ascii="Arial" w:hAnsi="Arial" w:cs="Arial"/>
        </w:rPr>
        <w:t>6.</w:t>
      </w:r>
      <w:r w:rsidRPr="000E59E9">
        <w:rPr>
          <w:rFonts w:ascii="Arial" w:hAnsi="Arial" w:cs="Arial"/>
        </w:rPr>
        <w:tab/>
      </w:r>
      <w:r w:rsidRPr="00B675DC">
        <w:rPr>
          <w:rFonts w:ascii="Arial" w:hAnsi="Arial" w:cs="Arial"/>
          <w:b/>
          <w:bCs/>
        </w:rPr>
        <w:t>What happens if I stop or increase my enhancements/Standbys</w:t>
      </w:r>
      <w:r w:rsidR="00FA78B4">
        <w:rPr>
          <w:rFonts w:ascii="Arial" w:hAnsi="Arial" w:cs="Arial"/>
          <w:b/>
          <w:bCs/>
        </w:rPr>
        <w:t xml:space="preserve"> and</w:t>
      </w:r>
      <w:r w:rsidRPr="00B675DC">
        <w:rPr>
          <w:rFonts w:ascii="Arial" w:hAnsi="Arial" w:cs="Arial"/>
          <w:b/>
          <w:bCs/>
        </w:rPr>
        <w:t xml:space="preserve"> will my </w:t>
      </w:r>
      <w:r w:rsidR="003677B1" w:rsidRPr="00B675DC">
        <w:rPr>
          <w:rFonts w:ascii="Arial" w:hAnsi="Arial" w:cs="Arial"/>
          <w:b/>
          <w:bCs/>
        </w:rPr>
        <w:t>Pension</w:t>
      </w:r>
      <w:r w:rsidRPr="00B675DC">
        <w:rPr>
          <w:rFonts w:ascii="Arial" w:hAnsi="Arial" w:cs="Arial"/>
          <w:b/>
          <w:bCs/>
        </w:rPr>
        <w:t xml:space="preserve"> Tier </w:t>
      </w:r>
      <w:r w:rsidR="00B675DC" w:rsidRPr="00B675DC">
        <w:rPr>
          <w:rFonts w:ascii="Arial" w:hAnsi="Arial" w:cs="Arial"/>
          <w:b/>
          <w:bCs/>
        </w:rPr>
        <w:t xml:space="preserve">percentage </w:t>
      </w:r>
      <w:r w:rsidRPr="00B675DC">
        <w:rPr>
          <w:rFonts w:ascii="Arial" w:hAnsi="Arial" w:cs="Arial"/>
          <w:b/>
          <w:bCs/>
        </w:rPr>
        <w:t>Change</w:t>
      </w:r>
      <w:r w:rsidR="00FA78B4">
        <w:rPr>
          <w:rFonts w:ascii="Arial" w:hAnsi="Arial" w:cs="Arial"/>
          <w:b/>
          <w:bCs/>
        </w:rPr>
        <w:t>?</w:t>
      </w:r>
    </w:p>
    <w:p w14:paraId="1F735FF5" w14:textId="545ED140" w:rsidR="003677B1" w:rsidRPr="000E59E9" w:rsidRDefault="008421DE" w:rsidP="00B675DC">
      <w:pPr>
        <w:pStyle w:val="NoSpacing"/>
        <w:ind w:left="720" w:hanging="720"/>
        <w:jc w:val="both"/>
        <w:rPr>
          <w:rFonts w:ascii="Arial" w:hAnsi="Arial" w:cs="Arial"/>
        </w:rPr>
      </w:pPr>
      <w:r w:rsidRPr="000E59E9">
        <w:rPr>
          <w:rFonts w:ascii="Arial" w:hAnsi="Arial" w:cs="Arial"/>
        </w:rPr>
        <w:t>A</w:t>
      </w:r>
      <w:r w:rsidR="00D1393C">
        <w:rPr>
          <w:rFonts w:ascii="Arial" w:hAnsi="Arial" w:cs="Arial"/>
        </w:rPr>
        <w:t>6</w:t>
      </w:r>
      <w:r w:rsidRPr="000E59E9">
        <w:rPr>
          <w:rFonts w:ascii="Arial" w:hAnsi="Arial" w:cs="Arial"/>
        </w:rPr>
        <w:t>.</w:t>
      </w:r>
      <w:r w:rsidRPr="000E59E9">
        <w:rPr>
          <w:rFonts w:ascii="Arial" w:hAnsi="Arial" w:cs="Arial"/>
        </w:rPr>
        <w:tab/>
        <w:t xml:space="preserve">No </w:t>
      </w:r>
      <w:r w:rsidR="003677B1" w:rsidRPr="000E59E9">
        <w:rPr>
          <w:rFonts w:ascii="Arial" w:hAnsi="Arial" w:cs="Arial"/>
        </w:rPr>
        <w:t>–</w:t>
      </w:r>
      <w:r w:rsidRPr="000E59E9">
        <w:rPr>
          <w:rFonts w:ascii="Arial" w:hAnsi="Arial" w:cs="Arial"/>
        </w:rPr>
        <w:t xml:space="preserve"> </w:t>
      </w:r>
      <w:r w:rsidR="003677B1" w:rsidRPr="000E59E9">
        <w:rPr>
          <w:rFonts w:ascii="Arial" w:hAnsi="Arial" w:cs="Arial"/>
        </w:rPr>
        <w:t>As per Answer 1 above, you</w:t>
      </w:r>
      <w:r w:rsidR="00933DF5">
        <w:rPr>
          <w:rFonts w:ascii="Arial" w:hAnsi="Arial" w:cs="Arial"/>
        </w:rPr>
        <w:t>r</w:t>
      </w:r>
      <w:r w:rsidR="003677B1" w:rsidRPr="000E59E9">
        <w:rPr>
          <w:rFonts w:ascii="Arial" w:hAnsi="Arial" w:cs="Arial"/>
        </w:rPr>
        <w:t xml:space="preserve"> </w:t>
      </w:r>
      <w:r w:rsidR="00933DF5">
        <w:rPr>
          <w:rFonts w:ascii="Arial" w:hAnsi="Arial" w:cs="Arial"/>
        </w:rPr>
        <w:t>p</w:t>
      </w:r>
      <w:r w:rsidR="003677B1" w:rsidRPr="000E59E9">
        <w:rPr>
          <w:rFonts w:ascii="Arial" w:hAnsi="Arial" w:cs="Arial"/>
        </w:rPr>
        <w:t xml:space="preserve">ension </w:t>
      </w:r>
      <w:r w:rsidR="00933DF5">
        <w:rPr>
          <w:rFonts w:ascii="Arial" w:hAnsi="Arial" w:cs="Arial"/>
        </w:rPr>
        <w:t>t</w:t>
      </w:r>
      <w:r w:rsidR="003677B1" w:rsidRPr="000E59E9">
        <w:rPr>
          <w:rFonts w:ascii="Arial" w:hAnsi="Arial" w:cs="Arial"/>
        </w:rPr>
        <w:t xml:space="preserve">ier </w:t>
      </w:r>
      <w:r w:rsidR="00B675DC">
        <w:rPr>
          <w:rFonts w:ascii="Arial" w:hAnsi="Arial" w:cs="Arial"/>
        </w:rPr>
        <w:t>percentage</w:t>
      </w:r>
      <w:r w:rsidR="003677B1" w:rsidRPr="000E59E9">
        <w:rPr>
          <w:rFonts w:ascii="Arial" w:hAnsi="Arial" w:cs="Arial"/>
        </w:rPr>
        <w:t xml:space="preserve"> will remain the same unless </w:t>
      </w:r>
      <w:r w:rsidR="00933DF5">
        <w:rPr>
          <w:rFonts w:ascii="Arial" w:hAnsi="Arial" w:cs="Arial"/>
        </w:rPr>
        <w:t>there is a change which meets the criteria for a P</w:t>
      </w:r>
      <w:r w:rsidR="00933DF5" w:rsidRPr="00933DF5">
        <w:rPr>
          <w:rFonts w:ascii="Arial" w:hAnsi="Arial" w:cs="Arial"/>
        </w:rPr>
        <w:t xml:space="preserve">ension Tier Assessment </w:t>
      </w:r>
      <w:r w:rsidR="00933DF5">
        <w:rPr>
          <w:rFonts w:ascii="Arial" w:hAnsi="Arial" w:cs="Arial"/>
        </w:rPr>
        <w:t xml:space="preserve">to </w:t>
      </w:r>
      <w:r w:rsidR="00933DF5" w:rsidRPr="00933DF5">
        <w:rPr>
          <w:rFonts w:ascii="Arial" w:hAnsi="Arial" w:cs="Arial"/>
        </w:rPr>
        <w:t>be undertaken</w:t>
      </w:r>
      <w:r w:rsidR="00933DF5">
        <w:rPr>
          <w:rFonts w:ascii="Arial" w:hAnsi="Arial" w:cs="Arial"/>
        </w:rPr>
        <w:t>.</w:t>
      </w:r>
    </w:p>
    <w:p w14:paraId="1527CF96" w14:textId="77777777" w:rsidR="003677B1" w:rsidRPr="000E59E9" w:rsidRDefault="003677B1" w:rsidP="008421DE">
      <w:pPr>
        <w:pStyle w:val="NoSpacing"/>
        <w:jc w:val="both"/>
        <w:rPr>
          <w:rFonts w:ascii="Arial" w:hAnsi="Arial" w:cs="Arial"/>
        </w:rPr>
      </w:pPr>
    </w:p>
    <w:p w14:paraId="568F988E" w14:textId="2ED34F4B" w:rsidR="004D43DF" w:rsidRPr="000E59E9" w:rsidRDefault="004D43DF" w:rsidP="008421DE">
      <w:pPr>
        <w:pStyle w:val="NoSpacing"/>
        <w:jc w:val="both"/>
        <w:rPr>
          <w:rFonts w:ascii="Arial" w:hAnsi="Arial" w:cs="Arial"/>
        </w:rPr>
      </w:pPr>
      <w:r w:rsidRPr="000E59E9">
        <w:rPr>
          <w:rFonts w:ascii="Arial" w:hAnsi="Arial" w:cs="Arial"/>
        </w:rPr>
        <w:tab/>
      </w:r>
    </w:p>
    <w:p w14:paraId="55DEAC33" w14:textId="5A810754" w:rsidR="00120DD6" w:rsidRPr="000E59E9" w:rsidRDefault="00120DD6" w:rsidP="00E44258">
      <w:pPr>
        <w:pStyle w:val="NoSpacing"/>
        <w:jc w:val="both"/>
        <w:rPr>
          <w:rFonts w:ascii="Arial" w:hAnsi="Arial" w:cs="Arial"/>
        </w:rPr>
      </w:pPr>
    </w:p>
    <w:p w14:paraId="23030373" w14:textId="77777777" w:rsidR="00120DD6" w:rsidRPr="000E59E9" w:rsidRDefault="00120DD6" w:rsidP="00E44258">
      <w:pPr>
        <w:pStyle w:val="NoSpacing"/>
        <w:jc w:val="both"/>
        <w:rPr>
          <w:rFonts w:ascii="Arial" w:hAnsi="Arial" w:cs="Arial"/>
        </w:rPr>
      </w:pPr>
    </w:p>
    <w:p w14:paraId="53AE536B" w14:textId="77777777" w:rsidR="00120DD6" w:rsidRPr="000E59E9" w:rsidRDefault="00120DD6" w:rsidP="00E44258">
      <w:pPr>
        <w:pStyle w:val="NoSpacing"/>
        <w:jc w:val="both"/>
        <w:rPr>
          <w:rFonts w:ascii="Arial" w:hAnsi="Arial" w:cs="Arial"/>
        </w:rPr>
      </w:pPr>
    </w:p>
    <w:p w14:paraId="0771FE1A" w14:textId="34586C23" w:rsidR="00CE0515" w:rsidRPr="000E59E9" w:rsidRDefault="00CE0515" w:rsidP="00E93ECB">
      <w:pPr>
        <w:pStyle w:val="NoSpacing"/>
        <w:rPr>
          <w:rFonts w:ascii="Arial" w:hAnsi="Arial" w:cs="Arial"/>
        </w:rPr>
      </w:pPr>
    </w:p>
    <w:p w14:paraId="3F39389B" w14:textId="77777777" w:rsidR="00CE0515" w:rsidRPr="000E59E9" w:rsidRDefault="00CE0515" w:rsidP="00E93ECB">
      <w:pPr>
        <w:pStyle w:val="NoSpacing"/>
        <w:rPr>
          <w:rFonts w:ascii="Arial" w:hAnsi="Arial" w:cs="Arial"/>
        </w:rPr>
      </w:pPr>
    </w:p>
    <w:sectPr w:rsidR="00CE0515" w:rsidRPr="000E59E9" w:rsidSect="00CF2547">
      <w:pgSz w:w="11906" w:h="16838"/>
      <w:pgMar w:top="993"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83340"/>
    <w:multiLevelType w:val="hybridMultilevel"/>
    <w:tmpl w:val="F68C02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D17BE"/>
    <w:multiLevelType w:val="hybridMultilevel"/>
    <w:tmpl w:val="895E65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D434E"/>
    <w:multiLevelType w:val="hybridMultilevel"/>
    <w:tmpl w:val="1832B9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18013F"/>
    <w:multiLevelType w:val="hybridMultilevel"/>
    <w:tmpl w:val="ED2439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836871"/>
    <w:multiLevelType w:val="hybridMultilevel"/>
    <w:tmpl w:val="FFC830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A9052C"/>
    <w:multiLevelType w:val="hybridMultilevel"/>
    <w:tmpl w:val="2592BD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D74146"/>
    <w:multiLevelType w:val="hybridMultilevel"/>
    <w:tmpl w:val="A9ACB2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DA4620"/>
    <w:multiLevelType w:val="hybridMultilevel"/>
    <w:tmpl w:val="0DC0FC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550B63"/>
    <w:multiLevelType w:val="hybridMultilevel"/>
    <w:tmpl w:val="EB42FFD0"/>
    <w:lvl w:ilvl="0" w:tplc="0809000F">
      <w:start w:val="1"/>
      <w:numFmt w:val="decimal"/>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9" w15:restartNumberingAfterBreak="0">
    <w:nsid w:val="4B955FAE"/>
    <w:multiLevelType w:val="hybridMultilevel"/>
    <w:tmpl w:val="80247C0E"/>
    <w:lvl w:ilvl="0" w:tplc="BAFE459A">
      <w:start w:val="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763012"/>
    <w:multiLevelType w:val="hybridMultilevel"/>
    <w:tmpl w:val="C0286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1A55B2"/>
    <w:multiLevelType w:val="hybridMultilevel"/>
    <w:tmpl w:val="264A6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3D3DF6"/>
    <w:multiLevelType w:val="hybridMultilevel"/>
    <w:tmpl w:val="ADA87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D14BCE"/>
    <w:multiLevelType w:val="hybridMultilevel"/>
    <w:tmpl w:val="E7C04250"/>
    <w:lvl w:ilvl="0" w:tplc="0809001B">
      <w:start w:val="1"/>
      <w:numFmt w:val="lowerRoman"/>
      <w:lvlText w:val="%1."/>
      <w:lvlJc w:val="right"/>
      <w:pPr>
        <w:ind w:left="1920" w:hanging="360"/>
      </w:pPr>
      <w:rPr>
        <w:rFonts w:hint="default"/>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14" w15:restartNumberingAfterBreak="0">
    <w:nsid w:val="74135424"/>
    <w:multiLevelType w:val="hybridMultilevel"/>
    <w:tmpl w:val="5B94B4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4453CE"/>
    <w:multiLevelType w:val="hybridMultilevel"/>
    <w:tmpl w:val="07FC9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1419906">
    <w:abstractNumId w:val="15"/>
  </w:num>
  <w:num w:numId="2" w16cid:durableId="2011060826">
    <w:abstractNumId w:val="12"/>
  </w:num>
  <w:num w:numId="3" w16cid:durableId="677998085">
    <w:abstractNumId w:val="10"/>
  </w:num>
  <w:num w:numId="4" w16cid:durableId="1623994395">
    <w:abstractNumId w:val="6"/>
  </w:num>
  <w:num w:numId="5" w16cid:durableId="776144578">
    <w:abstractNumId w:val="8"/>
  </w:num>
  <w:num w:numId="6" w16cid:durableId="2026053769">
    <w:abstractNumId w:val="5"/>
  </w:num>
  <w:num w:numId="7" w16cid:durableId="284432836">
    <w:abstractNumId w:val="11"/>
  </w:num>
  <w:num w:numId="8" w16cid:durableId="679234745">
    <w:abstractNumId w:val="0"/>
  </w:num>
  <w:num w:numId="9" w16cid:durableId="348486598">
    <w:abstractNumId w:val="1"/>
  </w:num>
  <w:num w:numId="10" w16cid:durableId="1527717362">
    <w:abstractNumId w:val="7"/>
  </w:num>
  <w:num w:numId="11" w16cid:durableId="1290162956">
    <w:abstractNumId w:val="4"/>
  </w:num>
  <w:num w:numId="12" w16cid:durableId="426538743">
    <w:abstractNumId w:val="3"/>
  </w:num>
  <w:num w:numId="13" w16cid:durableId="741441276">
    <w:abstractNumId w:val="13"/>
  </w:num>
  <w:num w:numId="14" w16cid:durableId="2091850578">
    <w:abstractNumId w:val="2"/>
  </w:num>
  <w:num w:numId="15" w16cid:durableId="519510182">
    <w:abstractNumId w:val="9"/>
  </w:num>
  <w:num w:numId="16" w16cid:durableId="16671244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CB"/>
    <w:rsid w:val="00033B90"/>
    <w:rsid w:val="000C7A95"/>
    <w:rsid w:val="000E59E9"/>
    <w:rsid w:val="00120DD6"/>
    <w:rsid w:val="00195462"/>
    <w:rsid w:val="001A16A7"/>
    <w:rsid w:val="002743C5"/>
    <w:rsid w:val="00287D05"/>
    <w:rsid w:val="00294DCF"/>
    <w:rsid w:val="00294F8D"/>
    <w:rsid w:val="002C45C4"/>
    <w:rsid w:val="003215F5"/>
    <w:rsid w:val="00324F79"/>
    <w:rsid w:val="003677B1"/>
    <w:rsid w:val="00382B66"/>
    <w:rsid w:val="003A50C9"/>
    <w:rsid w:val="003D6145"/>
    <w:rsid w:val="003E39C0"/>
    <w:rsid w:val="003F54D9"/>
    <w:rsid w:val="00417BAF"/>
    <w:rsid w:val="00441637"/>
    <w:rsid w:val="00492E98"/>
    <w:rsid w:val="004D43DF"/>
    <w:rsid w:val="0053041E"/>
    <w:rsid w:val="005C763D"/>
    <w:rsid w:val="005E23AC"/>
    <w:rsid w:val="00632FAC"/>
    <w:rsid w:val="006375EF"/>
    <w:rsid w:val="007215E7"/>
    <w:rsid w:val="007E5B36"/>
    <w:rsid w:val="00812A07"/>
    <w:rsid w:val="00815334"/>
    <w:rsid w:val="008421DE"/>
    <w:rsid w:val="008760AD"/>
    <w:rsid w:val="00895DBE"/>
    <w:rsid w:val="008B2934"/>
    <w:rsid w:val="008B7F96"/>
    <w:rsid w:val="008E222B"/>
    <w:rsid w:val="008F289C"/>
    <w:rsid w:val="008F677D"/>
    <w:rsid w:val="00933DF5"/>
    <w:rsid w:val="00934C81"/>
    <w:rsid w:val="009B09FC"/>
    <w:rsid w:val="009C05C1"/>
    <w:rsid w:val="009C44AD"/>
    <w:rsid w:val="009E442C"/>
    <w:rsid w:val="00A22C63"/>
    <w:rsid w:val="00A6075B"/>
    <w:rsid w:val="00A672ED"/>
    <w:rsid w:val="00AE60D7"/>
    <w:rsid w:val="00B17785"/>
    <w:rsid w:val="00B3654D"/>
    <w:rsid w:val="00B675DC"/>
    <w:rsid w:val="00BC6308"/>
    <w:rsid w:val="00BE6D27"/>
    <w:rsid w:val="00C16C92"/>
    <w:rsid w:val="00C34975"/>
    <w:rsid w:val="00C51C40"/>
    <w:rsid w:val="00C87C2D"/>
    <w:rsid w:val="00CA4BD4"/>
    <w:rsid w:val="00CA5D31"/>
    <w:rsid w:val="00CA77D0"/>
    <w:rsid w:val="00CC3957"/>
    <w:rsid w:val="00CD0AAB"/>
    <w:rsid w:val="00CE0515"/>
    <w:rsid w:val="00CE06DC"/>
    <w:rsid w:val="00CF2547"/>
    <w:rsid w:val="00CF4493"/>
    <w:rsid w:val="00D1393C"/>
    <w:rsid w:val="00D5409E"/>
    <w:rsid w:val="00D773BB"/>
    <w:rsid w:val="00DC4B89"/>
    <w:rsid w:val="00DC4EC6"/>
    <w:rsid w:val="00DD1DDF"/>
    <w:rsid w:val="00E300D7"/>
    <w:rsid w:val="00E435A7"/>
    <w:rsid w:val="00E44258"/>
    <w:rsid w:val="00E519B8"/>
    <w:rsid w:val="00E93ECB"/>
    <w:rsid w:val="00EB2786"/>
    <w:rsid w:val="00F40CF4"/>
    <w:rsid w:val="00F56F15"/>
    <w:rsid w:val="00F84D5C"/>
    <w:rsid w:val="00FA7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085BE"/>
  <w15:chartTrackingRefBased/>
  <w15:docId w15:val="{30219667-394F-41F9-8ED7-A990EC66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3ECB"/>
    <w:pPr>
      <w:spacing w:after="0" w:line="240" w:lineRule="auto"/>
    </w:pPr>
  </w:style>
  <w:style w:type="paragraph" w:styleId="ListParagraph">
    <w:name w:val="List Paragraph"/>
    <w:basedOn w:val="Normal"/>
    <w:uiPriority w:val="34"/>
    <w:qFormat/>
    <w:rsid w:val="009E442C"/>
    <w:pPr>
      <w:ind w:left="720"/>
      <w:contextualSpacing/>
    </w:pPr>
  </w:style>
  <w:style w:type="paragraph" w:styleId="Revision">
    <w:name w:val="Revision"/>
    <w:hidden/>
    <w:uiPriority w:val="99"/>
    <w:semiHidden/>
    <w:rsid w:val="003E39C0"/>
    <w:pPr>
      <w:spacing w:after="0" w:line="240" w:lineRule="auto"/>
    </w:pPr>
  </w:style>
  <w:style w:type="character" w:styleId="Hyperlink">
    <w:name w:val="Hyperlink"/>
    <w:basedOn w:val="DefaultParagraphFont"/>
    <w:uiPriority w:val="99"/>
    <w:unhideWhenUsed/>
    <w:rsid w:val="00492E98"/>
    <w:rPr>
      <w:color w:val="0563C1" w:themeColor="hyperlink"/>
      <w:u w:val="single"/>
    </w:rPr>
  </w:style>
  <w:style w:type="character" w:styleId="UnresolvedMention">
    <w:name w:val="Unresolved Mention"/>
    <w:basedOn w:val="DefaultParagraphFont"/>
    <w:uiPriority w:val="99"/>
    <w:semiHidden/>
    <w:unhideWhenUsed/>
    <w:rsid w:val="00492E98"/>
    <w:rPr>
      <w:color w:val="605E5C"/>
      <w:shd w:val="clear" w:color="auto" w:fill="E1DFDD"/>
    </w:rPr>
  </w:style>
  <w:style w:type="character" w:styleId="FollowedHyperlink">
    <w:name w:val="FollowedHyperlink"/>
    <w:basedOn w:val="DefaultParagraphFont"/>
    <w:uiPriority w:val="99"/>
    <w:semiHidden/>
    <w:unhideWhenUsed/>
    <w:rsid w:val="00492E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770458">
      <w:bodyDiv w:val="1"/>
      <w:marLeft w:val="0"/>
      <w:marRight w:val="0"/>
      <w:marTop w:val="0"/>
      <w:marBottom w:val="0"/>
      <w:divBdr>
        <w:top w:val="none" w:sz="0" w:space="0" w:color="auto"/>
        <w:left w:val="none" w:sz="0" w:space="0" w:color="auto"/>
        <w:bottom w:val="none" w:sz="0" w:space="0" w:color="auto"/>
        <w:right w:val="none" w:sz="0" w:space="0" w:color="auto"/>
      </w:divBdr>
    </w:div>
    <w:div w:id="873349232">
      <w:bodyDiv w:val="1"/>
      <w:marLeft w:val="0"/>
      <w:marRight w:val="0"/>
      <w:marTop w:val="0"/>
      <w:marBottom w:val="0"/>
      <w:divBdr>
        <w:top w:val="none" w:sz="0" w:space="0" w:color="auto"/>
        <w:left w:val="none" w:sz="0" w:space="0" w:color="auto"/>
        <w:bottom w:val="none" w:sz="0" w:space="0" w:color="auto"/>
        <w:right w:val="none" w:sz="0" w:space="0" w:color="auto"/>
      </w:divBdr>
    </w:div>
    <w:div w:id="940337880">
      <w:bodyDiv w:val="1"/>
      <w:marLeft w:val="0"/>
      <w:marRight w:val="0"/>
      <w:marTop w:val="0"/>
      <w:marBottom w:val="0"/>
      <w:divBdr>
        <w:top w:val="none" w:sz="0" w:space="0" w:color="auto"/>
        <w:left w:val="none" w:sz="0" w:space="0" w:color="auto"/>
        <w:bottom w:val="none" w:sz="0" w:space="0" w:color="auto"/>
        <w:right w:val="none" w:sz="0" w:space="0" w:color="auto"/>
      </w:divBdr>
    </w:div>
    <w:div w:id="1795366533">
      <w:bodyDiv w:val="1"/>
      <w:marLeft w:val="0"/>
      <w:marRight w:val="0"/>
      <w:marTop w:val="0"/>
      <w:marBottom w:val="0"/>
      <w:divBdr>
        <w:top w:val="none" w:sz="0" w:space="0" w:color="auto"/>
        <w:left w:val="none" w:sz="0" w:space="0" w:color="auto"/>
        <w:bottom w:val="none" w:sz="0" w:space="0" w:color="auto"/>
        <w:right w:val="none" w:sz="0" w:space="0" w:color="auto"/>
      </w:divBdr>
    </w:div>
    <w:div w:id="181109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hyperlink" Target="https://www.nhsconfed.org/articles/nhs-pension-sche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s://www.nhsconfed.org/articles/nhs-pension-scheme" TargetMode="External"/><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1842</Words>
  <Characters>10503</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Withers (NWSSP Employment Services)</dc:creator>
  <cp:keywords/>
  <dc:description/>
  <cp:lastModifiedBy>Andrew Davies</cp:lastModifiedBy>
  <cp:revision>2</cp:revision>
  <dcterms:created xsi:type="dcterms:W3CDTF">2022-10-19T11:05:00Z</dcterms:created>
  <dcterms:modified xsi:type="dcterms:W3CDTF">2022-10-19T11:05:00Z</dcterms:modified>
</cp:coreProperties>
</file>