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4AF9" w14:textId="44AA4E0F" w:rsidR="00344D2F" w:rsidRPr="00344D2F" w:rsidRDefault="00344D2F" w:rsidP="00344D2F">
      <w:pPr>
        <w:rPr>
          <w:b/>
          <w:bCs/>
          <w:u w:val="single"/>
        </w:rPr>
      </w:pPr>
      <w:r w:rsidRPr="00344D2F">
        <w:rPr>
          <w:b/>
          <w:bCs/>
          <w:u w:val="single"/>
        </w:rPr>
        <w:t>Overtime and Pay</w:t>
      </w:r>
      <w:r w:rsidR="00D92B65">
        <w:rPr>
          <w:b/>
          <w:bCs/>
          <w:u w:val="single"/>
        </w:rPr>
        <w:t xml:space="preserve"> </w:t>
      </w:r>
      <w:r w:rsidR="00B60871">
        <w:rPr>
          <w:b/>
          <w:bCs/>
          <w:u w:val="single"/>
        </w:rPr>
        <w:t xml:space="preserve">for </w:t>
      </w:r>
      <w:r w:rsidR="00D92B65">
        <w:rPr>
          <w:b/>
          <w:bCs/>
          <w:u w:val="single"/>
        </w:rPr>
        <w:t>Annual Leave</w:t>
      </w:r>
      <w:r w:rsidRPr="00344D2F">
        <w:rPr>
          <w:b/>
          <w:bCs/>
          <w:u w:val="single"/>
        </w:rPr>
        <w:t xml:space="preserve"> </w:t>
      </w:r>
    </w:p>
    <w:p w14:paraId="18621C69" w14:textId="77777777" w:rsidR="00344D2F" w:rsidRDefault="00344D2F" w:rsidP="00344D2F"/>
    <w:p w14:paraId="06E8957B" w14:textId="77777777" w:rsidR="00344D2F" w:rsidRDefault="00344D2F" w:rsidP="00344D2F">
      <w:r>
        <w:t>The Welsh Partnership Forum previously agreed a framework to enable Health Boards and NHS Trusts in Wales to correctly interpret the calculation of annual leave pay. A corrective payment based on applying a 13% multiplier to overtime paid during the period 1 October 2018 – 31 March 2021 was paid to staff in their August pay.</w:t>
      </w:r>
    </w:p>
    <w:p w14:paraId="23BB3F0A" w14:textId="77777777" w:rsidR="00344D2F" w:rsidRDefault="00344D2F" w:rsidP="00344D2F"/>
    <w:p w14:paraId="616E34AD" w14:textId="75BA1F2A" w:rsidR="00344D2F" w:rsidRDefault="00074C3D" w:rsidP="00344D2F">
      <w:r>
        <w:t>Due to ongoing</w:t>
      </w:r>
      <w:r w:rsidR="00344D2F">
        <w:t xml:space="preserve"> complexities with delivering a technical solution within ESR to enable the application of ongoing payments i.e., from 1 April 2021. Employers and trade union partners discussed the specific arrangements for making the ongoing payments from 1 April 2021 and agreed that further lump sum payments will be made during the 2021/22</w:t>
      </w:r>
      <w:r w:rsidR="005200C8">
        <w:t xml:space="preserve"> and 2022/23</w:t>
      </w:r>
      <w:r w:rsidR="00344D2F">
        <w:t xml:space="preserve"> financial year</w:t>
      </w:r>
      <w:r w:rsidR="005200C8">
        <w:t>s</w:t>
      </w:r>
      <w:r w:rsidR="00344D2F">
        <w:t xml:space="preserve"> to ensure payments can be made on an ongoing basis. The first </w:t>
      </w:r>
      <w:r w:rsidR="00C67531">
        <w:t>payment</w:t>
      </w:r>
      <w:r w:rsidR="00344D2F">
        <w:t xml:space="preserve"> cover</w:t>
      </w:r>
      <w:r w:rsidR="000F06EE">
        <w:t>ed</w:t>
      </w:r>
      <w:r w:rsidR="00344D2F">
        <w:t xml:space="preserve"> the period from April 2021 – September 2021 and w</w:t>
      </w:r>
      <w:r w:rsidR="000F06EE">
        <w:t>as</w:t>
      </w:r>
      <w:r w:rsidR="00344D2F">
        <w:t xml:space="preserve"> paid in November 2021</w:t>
      </w:r>
      <w:r w:rsidR="005A4293">
        <w:t>;</w:t>
      </w:r>
      <w:r w:rsidR="00344D2F">
        <w:t xml:space="preserve"> the second will cover the period October 2021 – March 2022 and will be paid in May 2022</w:t>
      </w:r>
      <w:r w:rsidR="005A4293">
        <w:t>; a final payment will cover the period</w:t>
      </w:r>
      <w:r w:rsidR="00211B7B">
        <w:t xml:space="preserve"> April 2022 – June 2022 and will be paid in July 2022.</w:t>
      </w:r>
      <w:r w:rsidR="00344D2F">
        <w:t xml:space="preserve"> </w:t>
      </w:r>
    </w:p>
    <w:p w14:paraId="5BE7CD14" w14:textId="77777777" w:rsidR="00344D2F" w:rsidRDefault="00344D2F" w:rsidP="00344D2F"/>
    <w:p w14:paraId="66B3583F" w14:textId="62D4663D" w:rsidR="00344D2F" w:rsidRDefault="00344D2F" w:rsidP="00344D2F">
      <w:r>
        <w:t xml:space="preserve">The payments will use the 13% multiplier which will be applied to any overtime that was paid during the periods. </w:t>
      </w:r>
    </w:p>
    <w:p w14:paraId="094D5CE1" w14:textId="77777777" w:rsidR="00344D2F" w:rsidRDefault="00344D2F" w:rsidP="00344D2F"/>
    <w:p w14:paraId="24520F6D" w14:textId="77777777" w:rsidR="005E60EB" w:rsidRDefault="00344D2F" w:rsidP="00344D2F">
      <w:r>
        <w:t xml:space="preserve">Employers and trade union partners </w:t>
      </w:r>
      <w:r w:rsidR="00907D31">
        <w:t xml:space="preserve">have continued </w:t>
      </w:r>
      <w:r>
        <w:t>to discuss the ongoing arrangements and work with colleagues in NWSSP/payroll/ESR to ensure that a technical solution can be put in place at the earliest opportunity.</w:t>
      </w:r>
      <w:r w:rsidR="00B34AC8">
        <w:t xml:space="preserve">  </w:t>
      </w:r>
      <w:r w:rsidR="00B9105C">
        <w:t>A</w:t>
      </w:r>
      <w:r w:rsidR="00B34AC8">
        <w:t>greement</w:t>
      </w:r>
      <w:r w:rsidR="00B9105C">
        <w:t xml:space="preserve"> has now been reached</w:t>
      </w:r>
      <w:r w:rsidR="00B34AC8">
        <w:t xml:space="preserve"> </w:t>
      </w:r>
      <w:r w:rsidR="006407B1">
        <w:t>and a technical solution</w:t>
      </w:r>
      <w:r w:rsidR="00B9105C">
        <w:t xml:space="preserve"> identified</w:t>
      </w:r>
      <w:r w:rsidR="006407B1">
        <w:t xml:space="preserve"> and from 1 July 2022</w:t>
      </w:r>
      <w:r w:rsidR="00437E31">
        <w:t xml:space="preserve">, payments will be made </w:t>
      </w:r>
      <w:r w:rsidR="00DB6304">
        <w:t xml:space="preserve">monthly based on the </w:t>
      </w:r>
      <w:r w:rsidR="002B7DD1">
        <w:t>following multipliers (depending on annual leave entitlement</w:t>
      </w:r>
      <w:r w:rsidR="005E60EB">
        <w:t xml:space="preserve">) and will be applied to any overtime </w:t>
      </w:r>
      <w:proofErr w:type="gramStart"/>
      <w:r w:rsidR="005E60EB">
        <w:t>paid:-</w:t>
      </w:r>
      <w:proofErr w:type="gramEnd"/>
    </w:p>
    <w:p w14:paraId="117AD3A9" w14:textId="77777777" w:rsidR="005E60EB" w:rsidRDefault="005E60EB" w:rsidP="00344D2F"/>
    <w:p w14:paraId="6BB9694D" w14:textId="77777777" w:rsidR="00296BEF" w:rsidRDefault="00296BEF" w:rsidP="00296BEF">
      <w:r>
        <w:rPr>
          <w:lang w:val="en-US"/>
        </w:rPr>
        <w:t>34 days leave - 15.04%</w:t>
      </w:r>
    </w:p>
    <w:p w14:paraId="4309A24A" w14:textId="77777777" w:rsidR="00296BEF" w:rsidRDefault="00296BEF" w:rsidP="00296BEF">
      <w:r>
        <w:rPr>
          <w:lang w:val="en-US"/>
        </w:rPr>
        <w:t>30 days leave – 13.04%</w:t>
      </w:r>
    </w:p>
    <w:p w14:paraId="63A3B956" w14:textId="77777777" w:rsidR="00296BEF" w:rsidRDefault="00296BEF" w:rsidP="00296BEF">
      <w:r>
        <w:rPr>
          <w:lang w:val="en-US"/>
        </w:rPr>
        <w:t>28 days leave - 12.07%</w:t>
      </w:r>
    </w:p>
    <w:p w14:paraId="183A19AE" w14:textId="77777777" w:rsidR="00EF2ED6" w:rsidRDefault="00EF2ED6" w:rsidP="00344D2F"/>
    <w:p w14:paraId="77F0DE1B" w14:textId="093A2F6D" w:rsidR="00344D2F" w:rsidRDefault="005E60EB" w:rsidP="00344D2F">
      <w:r>
        <w:t xml:space="preserve"> </w:t>
      </w:r>
      <w:r w:rsidR="006407B1">
        <w:t xml:space="preserve"> </w:t>
      </w:r>
    </w:p>
    <w:p w14:paraId="235AE1EE" w14:textId="29771AEB" w:rsidR="00344D2F" w:rsidRDefault="00590A0F" w:rsidP="00344D2F">
      <w:pPr>
        <w:rPr>
          <w:lang w:bidi="cy-GB"/>
        </w:rPr>
      </w:pPr>
      <w:r>
        <w:rPr>
          <w:lang w:bidi="cy-GB"/>
        </w:rPr>
        <w:t>June 2022</w:t>
      </w:r>
    </w:p>
    <w:sectPr w:rsidR="00344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2F"/>
    <w:rsid w:val="00074C3D"/>
    <w:rsid w:val="000F06EE"/>
    <w:rsid w:val="001F1466"/>
    <w:rsid w:val="00211B7B"/>
    <w:rsid w:val="00296BEF"/>
    <w:rsid w:val="002B7DD1"/>
    <w:rsid w:val="00344D2F"/>
    <w:rsid w:val="00437E31"/>
    <w:rsid w:val="005200C8"/>
    <w:rsid w:val="00584A89"/>
    <w:rsid w:val="00590A0F"/>
    <w:rsid w:val="005A4293"/>
    <w:rsid w:val="005E0DBF"/>
    <w:rsid w:val="005E60EB"/>
    <w:rsid w:val="006407B1"/>
    <w:rsid w:val="008E0266"/>
    <w:rsid w:val="00907D31"/>
    <w:rsid w:val="009314F3"/>
    <w:rsid w:val="00A31372"/>
    <w:rsid w:val="00B34AC8"/>
    <w:rsid w:val="00B60871"/>
    <w:rsid w:val="00B9105C"/>
    <w:rsid w:val="00C51CD9"/>
    <w:rsid w:val="00C67531"/>
    <w:rsid w:val="00D92B65"/>
    <w:rsid w:val="00DB6304"/>
    <w:rsid w:val="00E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3059"/>
  <w15:chartTrackingRefBased/>
  <w15:docId w15:val="{DB7B1B51-3094-4365-A927-2A5BCA2A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BF719C48F574B878F98E7BB78E605" ma:contentTypeVersion="12" ma:contentTypeDescription="Create a new document." ma:contentTypeScope="" ma:versionID="47de9e32a1c1fc6a3630aa12a43ff92d">
  <xsd:schema xmlns:xsd="http://www.w3.org/2001/XMLSchema" xmlns:xs="http://www.w3.org/2001/XMLSchema" xmlns:p="http://schemas.microsoft.com/office/2006/metadata/properties" xmlns:ns2="0171528c-45f4-43aa-9b79-180c06fc790e" targetNamespace="http://schemas.microsoft.com/office/2006/metadata/properties" ma:root="true" ma:fieldsID="1461c4127e44193be53263caf8f1ad8d" ns2:_="">
    <xsd:import namespace="0171528c-45f4-43aa-9b79-180c06fc7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1528c-45f4-43aa-9b79-180c06fc7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9769-9987-4432-8888-40FC2532CE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9B849-0976-448C-8969-C3E0F0DA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1528c-45f4-43aa-9b79-180c06fc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61BB5-6C6B-4948-B36F-E599B81CE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83F1B-7730-449A-8FE8-6F1AF8DD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Davies</dc:creator>
  <cp:keywords/>
  <dc:description/>
  <cp:lastModifiedBy>Richard Tompkins (BCUHB - NHS Wales Employers)</cp:lastModifiedBy>
  <cp:revision>2</cp:revision>
  <dcterms:created xsi:type="dcterms:W3CDTF">2022-06-28T14:40:00Z</dcterms:created>
  <dcterms:modified xsi:type="dcterms:W3CDTF">2022-06-28T14:40:00Z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0x0101000AABF719C48F574B878F98E7BB78E605</vt:lpwstr>
  </property>
</Properties>
</file>