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A7DC6" w14:textId="77777777" w:rsidR="000332C6" w:rsidRPr="00B5531D" w:rsidRDefault="00526FB0" w:rsidP="00D43231">
      <w:pPr>
        <w:jc w:val="center"/>
        <w:rPr>
          <w:rFonts w:ascii="Arial" w:hAnsi="Arial" w:cs="Arial"/>
          <w:b/>
          <w:sz w:val="24"/>
          <w:szCs w:val="24"/>
          <w:lang w:val="cy-GB"/>
        </w:rPr>
      </w:pPr>
      <w:r w:rsidRPr="00B5531D">
        <w:rPr>
          <w:rFonts w:ascii="Arial" w:hAnsi="Arial" w:cs="Arial"/>
          <w:b/>
          <w:sz w:val="24"/>
          <w:szCs w:val="24"/>
          <w:lang w:val="cy-GB"/>
        </w:rPr>
        <w:t xml:space="preserve">                                                           </w:t>
      </w:r>
    </w:p>
    <w:p w14:paraId="4DEA7DC7" w14:textId="77777777" w:rsidR="002E3862" w:rsidRPr="00B5531D" w:rsidRDefault="002E3862" w:rsidP="002E3862">
      <w:pPr>
        <w:ind w:left="-567"/>
        <w:jc w:val="center"/>
        <w:rPr>
          <w:rFonts w:ascii="Arial" w:hAnsi="Arial" w:cs="Arial"/>
          <w:b/>
          <w:sz w:val="52"/>
          <w:szCs w:val="52"/>
          <w:lang w:val="cy-GB"/>
        </w:rPr>
      </w:pPr>
    </w:p>
    <w:p w14:paraId="4DEA7DC8" w14:textId="77777777" w:rsidR="002E3862" w:rsidRPr="00B5531D" w:rsidRDefault="002E3862" w:rsidP="002E3862">
      <w:pPr>
        <w:ind w:left="-567"/>
        <w:jc w:val="center"/>
        <w:rPr>
          <w:rFonts w:ascii="Arial" w:hAnsi="Arial" w:cs="Arial"/>
          <w:b/>
          <w:i/>
          <w:sz w:val="52"/>
          <w:szCs w:val="52"/>
          <w:lang w:val="cy-GB"/>
        </w:rPr>
      </w:pPr>
    </w:p>
    <w:p w14:paraId="0E6D4264" w14:textId="77777777" w:rsidR="00322783" w:rsidRPr="00B5531D" w:rsidRDefault="00322783" w:rsidP="00322783">
      <w:pPr>
        <w:jc w:val="center"/>
        <w:rPr>
          <w:rFonts w:ascii="Arial" w:hAnsi="Arial" w:cs="Arial"/>
          <w:b/>
          <w:sz w:val="52"/>
          <w:szCs w:val="52"/>
          <w:lang w:val="cy-GB"/>
        </w:rPr>
      </w:pPr>
      <w:r w:rsidRPr="00B5531D">
        <w:rPr>
          <w:rFonts w:ascii="Arial" w:hAnsi="Arial" w:cs="Arial"/>
          <w:b/>
          <w:sz w:val="52"/>
          <w:szCs w:val="52"/>
          <w:lang w:val="cy-GB"/>
        </w:rPr>
        <w:t xml:space="preserve">Polisi Newid Sefydliadol </w:t>
      </w:r>
    </w:p>
    <w:p w14:paraId="10989F9E" w14:textId="77777777" w:rsidR="00322783" w:rsidRPr="00B5531D" w:rsidRDefault="00322783" w:rsidP="00322783">
      <w:pPr>
        <w:jc w:val="center"/>
        <w:rPr>
          <w:rFonts w:ascii="Arial" w:hAnsi="Arial" w:cs="Arial"/>
          <w:b/>
          <w:sz w:val="24"/>
          <w:szCs w:val="24"/>
          <w:lang w:val="cy-GB"/>
        </w:rPr>
      </w:pPr>
    </w:p>
    <w:p w14:paraId="4DEA7DC9" w14:textId="2E5F8C81" w:rsidR="000332C6" w:rsidRPr="00B5531D" w:rsidRDefault="00322783" w:rsidP="00322783">
      <w:pPr>
        <w:ind w:left="-567"/>
        <w:jc w:val="center"/>
        <w:rPr>
          <w:rFonts w:ascii="Arial" w:hAnsi="Arial" w:cs="Arial"/>
          <w:b/>
          <w:i/>
          <w:sz w:val="52"/>
          <w:szCs w:val="52"/>
          <w:lang w:val="cy-GB"/>
        </w:rPr>
      </w:pPr>
      <w:r w:rsidRPr="00B5531D">
        <w:rPr>
          <w:rFonts w:ascii="Arial" w:hAnsi="Arial" w:cs="Arial"/>
          <w:b/>
          <w:i/>
          <w:sz w:val="52"/>
          <w:szCs w:val="52"/>
          <w:lang w:val="cy-GB"/>
        </w:rPr>
        <w:t xml:space="preserve"> </w:t>
      </w:r>
      <w:r w:rsidR="00150603" w:rsidRPr="00B5531D">
        <w:rPr>
          <w:rFonts w:ascii="Arial" w:hAnsi="Arial" w:cs="Arial"/>
          <w:b/>
          <w:i/>
          <w:sz w:val="52"/>
          <w:szCs w:val="52"/>
          <w:lang w:val="cy-GB"/>
        </w:rPr>
        <w:t>“</w:t>
      </w:r>
      <w:r w:rsidRPr="00B5531D">
        <w:rPr>
          <w:rFonts w:ascii="Arial" w:hAnsi="Arial" w:cs="Arial"/>
          <w:b/>
          <w:i/>
          <w:sz w:val="52"/>
          <w:szCs w:val="52"/>
          <w:lang w:val="cy-GB"/>
        </w:rPr>
        <w:t>Sefydliad y GIG</w:t>
      </w:r>
      <w:r w:rsidR="00D74B98" w:rsidRPr="00B5531D">
        <w:rPr>
          <w:rFonts w:ascii="Arial" w:hAnsi="Arial" w:cs="Arial"/>
          <w:b/>
          <w:i/>
          <w:sz w:val="52"/>
          <w:szCs w:val="52"/>
          <w:lang w:val="cy-GB"/>
        </w:rPr>
        <w:t>”</w:t>
      </w:r>
    </w:p>
    <w:p w14:paraId="4DEA7DCA" w14:textId="77777777" w:rsidR="000332C6" w:rsidRPr="00B5531D" w:rsidRDefault="000332C6" w:rsidP="00D43231">
      <w:pPr>
        <w:jc w:val="center"/>
        <w:rPr>
          <w:rFonts w:ascii="Arial" w:hAnsi="Arial" w:cs="Arial"/>
          <w:b/>
          <w:sz w:val="52"/>
          <w:szCs w:val="52"/>
          <w:lang w:val="cy-GB"/>
        </w:rPr>
      </w:pPr>
    </w:p>
    <w:p w14:paraId="4DEA7DCD" w14:textId="77777777" w:rsidR="000332C6" w:rsidRPr="00B5531D" w:rsidRDefault="000332C6" w:rsidP="00D43231">
      <w:pPr>
        <w:jc w:val="center"/>
        <w:rPr>
          <w:rFonts w:ascii="Arial" w:hAnsi="Arial" w:cs="Arial"/>
          <w:b/>
          <w:sz w:val="24"/>
          <w:szCs w:val="24"/>
          <w:lang w:val="cy-GB"/>
        </w:rPr>
      </w:pPr>
    </w:p>
    <w:p w14:paraId="4DEA7DCE" w14:textId="77777777" w:rsidR="0023372F" w:rsidRPr="00B5531D" w:rsidRDefault="0023372F" w:rsidP="00D43231">
      <w:pPr>
        <w:jc w:val="center"/>
        <w:rPr>
          <w:rFonts w:ascii="Arial" w:hAnsi="Arial" w:cs="Arial"/>
          <w:b/>
          <w:sz w:val="24"/>
          <w:szCs w:val="24"/>
          <w:lang w:val="cy-GB"/>
        </w:rPr>
      </w:pPr>
    </w:p>
    <w:p w14:paraId="4DEA7DCF" w14:textId="77777777" w:rsidR="0023372F" w:rsidRPr="00B5531D" w:rsidRDefault="0023372F" w:rsidP="00D43231">
      <w:pPr>
        <w:jc w:val="center"/>
        <w:rPr>
          <w:rFonts w:ascii="Arial" w:hAnsi="Arial" w:cs="Arial"/>
          <w:b/>
          <w:sz w:val="24"/>
          <w:szCs w:val="24"/>
          <w:lang w:val="cy-GB"/>
        </w:rPr>
      </w:pPr>
    </w:p>
    <w:p w14:paraId="4DEA7DD0" w14:textId="77777777" w:rsidR="0023372F" w:rsidRPr="00B5531D" w:rsidRDefault="0023372F" w:rsidP="002E3862">
      <w:pPr>
        <w:jc w:val="center"/>
        <w:rPr>
          <w:rFonts w:ascii="Arial" w:hAnsi="Arial" w:cs="Arial"/>
          <w:b/>
          <w:sz w:val="24"/>
          <w:szCs w:val="24"/>
          <w:lang w:val="cy-GB"/>
        </w:rPr>
      </w:pPr>
    </w:p>
    <w:p w14:paraId="4DEA7DD1" w14:textId="77777777" w:rsidR="002E3862" w:rsidRPr="00B5531D" w:rsidRDefault="002E3862" w:rsidP="002E3862">
      <w:pPr>
        <w:rPr>
          <w:rFonts w:ascii="Arial" w:hAnsi="Arial" w:cs="Arial"/>
          <w:b/>
          <w:sz w:val="24"/>
          <w:szCs w:val="24"/>
          <w:lang w:val="cy-GB"/>
        </w:rPr>
      </w:pPr>
    </w:p>
    <w:p w14:paraId="4DEA7DD2" w14:textId="77777777" w:rsidR="002E3862" w:rsidRPr="00B5531D" w:rsidRDefault="002E3862" w:rsidP="002E3862">
      <w:pPr>
        <w:rPr>
          <w:rFonts w:ascii="Arial" w:hAnsi="Arial" w:cs="Arial"/>
          <w:b/>
          <w:sz w:val="24"/>
          <w:szCs w:val="24"/>
          <w:lang w:val="cy-GB"/>
        </w:rPr>
      </w:pPr>
    </w:p>
    <w:p w14:paraId="4DEA7DD3" w14:textId="77777777" w:rsidR="002E3862" w:rsidRPr="00B5531D" w:rsidRDefault="002E3862" w:rsidP="002E3862">
      <w:pPr>
        <w:rPr>
          <w:rFonts w:ascii="Arial" w:hAnsi="Arial" w:cs="Arial"/>
          <w:b/>
          <w:sz w:val="24"/>
          <w:szCs w:val="24"/>
          <w:lang w:val="cy-GB"/>
        </w:rPr>
      </w:pPr>
    </w:p>
    <w:p w14:paraId="4DEA7DD4" w14:textId="77777777" w:rsidR="002E3862" w:rsidRPr="00B5531D" w:rsidRDefault="002E3862" w:rsidP="002E3862">
      <w:pPr>
        <w:rPr>
          <w:rFonts w:ascii="Arial" w:hAnsi="Arial" w:cs="Arial"/>
          <w:b/>
          <w:sz w:val="24"/>
          <w:szCs w:val="24"/>
          <w:lang w:val="cy-GB"/>
        </w:rPr>
      </w:pPr>
    </w:p>
    <w:p w14:paraId="4DEA7DD5" w14:textId="77777777" w:rsidR="002E3862" w:rsidRPr="00B5531D" w:rsidRDefault="002E3862" w:rsidP="002E3862">
      <w:pPr>
        <w:rPr>
          <w:rFonts w:ascii="Arial" w:hAnsi="Arial" w:cs="Arial"/>
          <w:b/>
          <w:sz w:val="24"/>
          <w:szCs w:val="24"/>
          <w:lang w:val="cy-GB"/>
        </w:rPr>
      </w:pPr>
    </w:p>
    <w:p w14:paraId="4DEA7DD6" w14:textId="77777777" w:rsidR="002E3862" w:rsidRPr="00B5531D" w:rsidRDefault="002E3862" w:rsidP="002E3862">
      <w:pPr>
        <w:rPr>
          <w:rFonts w:ascii="Arial" w:hAnsi="Arial" w:cs="Arial"/>
          <w:b/>
          <w:sz w:val="24"/>
          <w:szCs w:val="24"/>
          <w:lang w:val="cy-GB"/>
        </w:rPr>
      </w:pPr>
    </w:p>
    <w:p w14:paraId="4DEA7DD7" w14:textId="77777777" w:rsidR="002E3862" w:rsidRPr="00B5531D" w:rsidRDefault="002E3862" w:rsidP="002E3862">
      <w:pPr>
        <w:rPr>
          <w:rFonts w:ascii="Arial" w:hAnsi="Arial" w:cs="Arial"/>
          <w:b/>
          <w:sz w:val="24"/>
          <w:szCs w:val="24"/>
          <w:lang w:val="cy-GB"/>
        </w:rPr>
      </w:pPr>
    </w:p>
    <w:p w14:paraId="4DEA7DD8" w14:textId="77777777" w:rsidR="002E3862" w:rsidRPr="00B5531D" w:rsidRDefault="002E3862" w:rsidP="002E3862">
      <w:pPr>
        <w:rPr>
          <w:rFonts w:ascii="Arial" w:hAnsi="Arial" w:cs="Arial"/>
          <w:b/>
          <w:sz w:val="24"/>
          <w:szCs w:val="24"/>
          <w:lang w:val="cy-GB"/>
        </w:rPr>
      </w:pPr>
    </w:p>
    <w:p w14:paraId="4DEA7DD9" w14:textId="77777777" w:rsidR="002E3862" w:rsidRPr="00B5531D" w:rsidRDefault="002E3862" w:rsidP="002E3862">
      <w:pPr>
        <w:rPr>
          <w:rFonts w:ascii="Arial" w:hAnsi="Arial" w:cs="Arial"/>
          <w:b/>
          <w:sz w:val="24"/>
          <w:szCs w:val="24"/>
          <w:lang w:val="cy-GB"/>
        </w:rPr>
      </w:pPr>
    </w:p>
    <w:p w14:paraId="4DEA7DDA" w14:textId="77777777" w:rsidR="002E3862" w:rsidRPr="00B5531D" w:rsidRDefault="002E3862" w:rsidP="002E3862">
      <w:pPr>
        <w:rPr>
          <w:rFonts w:ascii="Arial" w:hAnsi="Arial" w:cs="Arial"/>
          <w:b/>
          <w:sz w:val="24"/>
          <w:szCs w:val="24"/>
          <w:lang w:val="cy-GB"/>
        </w:rPr>
      </w:pPr>
    </w:p>
    <w:p w14:paraId="4DEA7DDB" w14:textId="77777777" w:rsidR="002E3862" w:rsidRPr="00B5531D" w:rsidRDefault="002E3862" w:rsidP="002E3862">
      <w:pPr>
        <w:rPr>
          <w:rFonts w:ascii="Arial" w:hAnsi="Arial" w:cs="Arial"/>
          <w:b/>
          <w:sz w:val="24"/>
          <w:szCs w:val="24"/>
          <w:lang w:val="cy-GB"/>
        </w:rPr>
      </w:pPr>
    </w:p>
    <w:p w14:paraId="4DEA7DDC" w14:textId="77777777" w:rsidR="002E3862" w:rsidRPr="00B5531D" w:rsidRDefault="002E3862" w:rsidP="002E3862">
      <w:pPr>
        <w:rPr>
          <w:rFonts w:ascii="Arial" w:hAnsi="Arial" w:cs="Arial"/>
          <w:b/>
          <w:sz w:val="24"/>
          <w:szCs w:val="24"/>
          <w:lang w:val="cy-GB"/>
        </w:rPr>
      </w:pPr>
    </w:p>
    <w:p w14:paraId="4DEA7DDD" w14:textId="77777777" w:rsidR="002E3862" w:rsidRPr="00B5531D" w:rsidRDefault="002E3862" w:rsidP="002E3862">
      <w:pPr>
        <w:rPr>
          <w:rFonts w:ascii="Arial" w:hAnsi="Arial" w:cs="Arial"/>
          <w:b/>
          <w:sz w:val="24"/>
          <w:szCs w:val="24"/>
          <w:lang w:val="cy-GB"/>
        </w:rPr>
      </w:pPr>
    </w:p>
    <w:p w14:paraId="4DEA7DDE" w14:textId="77777777" w:rsidR="002E3862" w:rsidRPr="00B5531D" w:rsidRDefault="002E3862" w:rsidP="002E3862">
      <w:pPr>
        <w:rPr>
          <w:rFonts w:ascii="Arial" w:hAnsi="Arial" w:cs="Arial"/>
          <w:b/>
          <w:sz w:val="24"/>
          <w:szCs w:val="24"/>
          <w:lang w:val="cy-GB"/>
        </w:rPr>
      </w:pPr>
    </w:p>
    <w:p w14:paraId="4DEA7DDF" w14:textId="186DB7D2" w:rsidR="0023372F" w:rsidRPr="00B5531D" w:rsidRDefault="00322783" w:rsidP="002E3862">
      <w:pPr>
        <w:rPr>
          <w:rFonts w:ascii="Arial" w:hAnsi="Arial" w:cs="Arial"/>
          <w:b/>
          <w:sz w:val="24"/>
          <w:szCs w:val="24"/>
          <w:lang w:val="cy-GB"/>
        </w:rPr>
      </w:pPr>
      <w:r w:rsidRPr="00B5531D">
        <w:rPr>
          <w:rFonts w:ascii="Arial" w:hAnsi="Arial" w:cs="Arial"/>
          <w:b/>
          <w:sz w:val="24"/>
          <w:szCs w:val="24"/>
          <w:lang w:val="cy-GB"/>
        </w:rPr>
        <w:t>Cymeradwywyd gan</w:t>
      </w:r>
      <w:r w:rsidR="0023372F" w:rsidRPr="00B5531D">
        <w:rPr>
          <w:rFonts w:ascii="Arial" w:hAnsi="Arial" w:cs="Arial"/>
          <w:b/>
          <w:sz w:val="24"/>
          <w:szCs w:val="24"/>
          <w:lang w:val="cy-GB"/>
        </w:rPr>
        <w:t>:</w:t>
      </w:r>
      <w:r w:rsidRPr="00B5531D">
        <w:rPr>
          <w:rFonts w:ascii="Arial" w:hAnsi="Arial" w:cs="Arial"/>
          <w:b/>
          <w:sz w:val="24"/>
          <w:szCs w:val="24"/>
          <w:lang w:val="cy-GB"/>
        </w:rPr>
        <w:t xml:space="preserve"> Fforwm Partneriaeth Cymru</w:t>
      </w:r>
    </w:p>
    <w:p w14:paraId="4DEA7DE0" w14:textId="77777777" w:rsidR="002E3862" w:rsidRPr="00B5531D" w:rsidRDefault="002E3862" w:rsidP="002E3862">
      <w:pPr>
        <w:rPr>
          <w:rFonts w:ascii="Arial" w:hAnsi="Arial" w:cs="Arial"/>
          <w:b/>
          <w:sz w:val="24"/>
          <w:szCs w:val="24"/>
          <w:lang w:val="cy-GB"/>
        </w:rPr>
      </w:pPr>
    </w:p>
    <w:p w14:paraId="4DEA7DE1" w14:textId="07F98486" w:rsidR="0023372F" w:rsidRPr="00B5531D" w:rsidRDefault="00322783" w:rsidP="002E3862">
      <w:pPr>
        <w:rPr>
          <w:rFonts w:ascii="Arial" w:hAnsi="Arial" w:cs="Arial"/>
          <w:b/>
          <w:sz w:val="24"/>
          <w:szCs w:val="24"/>
          <w:lang w:val="cy-GB"/>
        </w:rPr>
      </w:pPr>
      <w:r w:rsidRPr="00B5531D">
        <w:rPr>
          <w:rFonts w:ascii="Arial" w:hAnsi="Arial" w:cs="Arial"/>
          <w:b/>
          <w:sz w:val="24"/>
          <w:szCs w:val="24"/>
          <w:lang w:val="cy-GB"/>
        </w:rPr>
        <w:t>Dyddiad cyhoeddi</w:t>
      </w:r>
      <w:r w:rsidR="0023372F" w:rsidRPr="00B5531D">
        <w:rPr>
          <w:rFonts w:ascii="Arial" w:hAnsi="Arial" w:cs="Arial"/>
          <w:b/>
          <w:sz w:val="24"/>
          <w:szCs w:val="24"/>
          <w:lang w:val="cy-GB"/>
        </w:rPr>
        <w:t>:</w:t>
      </w:r>
      <w:r w:rsidR="00C577DC" w:rsidRPr="00B5531D">
        <w:rPr>
          <w:rFonts w:ascii="Arial" w:hAnsi="Arial" w:cs="Arial"/>
          <w:b/>
          <w:sz w:val="24"/>
          <w:szCs w:val="24"/>
          <w:lang w:val="cy-GB"/>
        </w:rPr>
        <w:t xml:space="preserve"> 23 Ma</w:t>
      </w:r>
      <w:r w:rsidRPr="00B5531D">
        <w:rPr>
          <w:rFonts w:ascii="Arial" w:hAnsi="Arial" w:cs="Arial"/>
          <w:b/>
          <w:sz w:val="24"/>
          <w:szCs w:val="24"/>
          <w:lang w:val="cy-GB"/>
        </w:rPr>
        <w:t>w</w:t>
      </w:r>
      <w:r w:rsidR="00C577DC" w:rsidRPr="00B5531D">
        <w:rPr>
          <w:rFonts w:ascii="Arial" w:hAnsi="Arial" w:cs="Arial"/>
          <w:b/>
          <w:sz w:val="24"/>
          <w:szCs w:val="24"/>
          <w:lang w:val="cy-GB"/>
        </w:rPr>
        <w:t>r</w:t>
      </w:r>
      <w:r w:rsidRPr="00B5531D">
        <w:rPr>
          <w:rFonts w:ascii="Arial" w:hAnsi="Arial" w:cs="Arial"/>
          <w:b/>
          <w:sz w:val="24"/>
          <w:szCs w:val="24"/>
          <w:lang w:val="cy-GB"/>
        </w:rPr>
        <w:t>t</w:t>
      </w:r>
      <w:r w:rsidR="00C577DC" w:rsidRPr="00B5531D">
        <w:rPr>
          <w:rFonts w:ascii="Arial" w:hAnsi="Arial" w:cs="Arial"/>
          <w:b/>
          <w:sz w:val="24"/>
          <w:szCs w:val="24"/>
          <w:lang w:val="cy-GB"/>
        </w:rPr>
        <w:t>h 2017</w:t>
      </w:r>
    </w:p>
    <w:p w14:paraId="4DEA7DE2" w14:textId="77777777" w:rsidR="002E3862" w:rsidRPr="00B5531D" w:rsidRDefault="002E3862" w:rsidP="002E3862">
      <w:pPr>
        <w:rPr>
          <w:rFonts w:ascii="Arial" w:hAnsi="Arial" w:cs="Arial"/>
          <w:b/>
          <w:sz w:val="24"/>
          <w:szCs w:val="24"/>
          <w:lang w:val="cy-GB"/>
        </w:rPr>
      </w:pPr>
    </w:p>
    <w:p w14:paraId="4DEA7DE3" w14:textId="3FC08DFB" w:rsidR="0023372F" w:rsidRPr="00B5531D" w:rsidRDefault="00322783" w:rsidP="002E3862">
      <w:pPr>
        <w:rPr>
          <w:rFonts w:ascii="Arial" w:hAnsi="Arial" w:cs="Arial"/>
          <w:b/>
          <w:sz w:val="24"/>
          <w:szCs w:val="24"/>
          <w:lang w:val="cy-GB"/>
        </w:rPr>
      </w:pPr>
      <w:r w:rsidRPr="00B5531D">
        <w:rPr>
          <w:rFonts w:ascii="Arial" w:hAnsi="Arial" w:cs="Arial"/>
          <w:b/>
          <w:sz w:val="24"/>
          <w:szCs w:val="24"/>
          <w:lang w:val="cy-GB"/>
        </w:rPr>
        <w:t>Dyddiad adolygu</w:t>
      </w:r>
      <w:r w:rsidR="0023372F" w:rsidRPr="00B5531D">
        <w:rPr>
          <w:rFonts w:ascii="Arial" w:hAnsi="Arial" w:cs="Arial"/>
          <w:b/>
          <w:sz w:val="24"/>
          <w:szCs w:val="24"/>
          <w:lang w:val="cy-GB"/>
        </w:rPr>
        <w:t>:</w:t>
      </w:r>
      <w:r w:rsidR="00C577DC" w:rsidRPr="00B5531D">
        <w:rPr>
          <w:rFonts w:ascii="Arial" w:hAnsi="Arial" w:cs="Arial"/>
          <w:b/>
          <w:sz w:val="24"/>
          <w:szCs w:val="24"/>
          <w:lang w:val="cy-GB"/>
        </w:rPr>
        <w:t xml:space="preserve"> Ma</w:t>
      </w:r>
      <w:r w:rsidRPr="00B5531D">
        <w:rPr>
          <w:rFonts w:ascii="Arial" w:hAnsi="Arial" w:cs="Arial"/>
          <w:b/>
          <w:sz w:val="24"/>
          <w:szCs w:val="24"/>
          <w:lang w:val="cy-GB"/>
        </w:rPr>
        <w:t>w</w:t>
      </w:r>
      <w:r w:rsidR="00C577DC" w:rsidRPr="00B5531D">
        <w:rPr>
          <w:rFonts w:ascii="Arial" w:hAnsi="Arial" w:cs="Arial"/>
          <w:b/>
          <w:sz w:val="24"/>
          <w:szCs w:val="24"/>
          <w:lang w:val="cy-GB"/>
        </w:rPr>
        <w:t>r</w:t>
      </w:r>
      <w:r w:rsidRPr="00B5531D">
        <w:rPr>
          <w:rFonts w:ascii="Arial" w:hAnsi="Arial" w:cs="Arial"/>
          <w:b/>
          <w:sz w:val="24"/>
          <w:szCs w:val="24"/>
          <w:lang w:val="cy-GB"/>
        </w:rPr>
        <w:t>t</w:t>
      </w:r>
      <w:r w:rsidR="00C577DC" w:rsidRPr="00B5531D">
        <w:rPr>
          <w:rFonts w:ascii="Arial" w:hAnsi="Arial" w:cs="Arial"/>
          <w:b/>
          <w:sz w:val="24"/>
          <w:szCs w:val="24"/>
          <w:lang w:val="cy-GB"/>
        </w:rPr>
        <w:t>h 2020</w:t>
      </w:r>
    </w:p>
    <w:p w14:paraId="4DEA7DE4" w14:textId="77777777" w:rsidR="00F41BED" w:rsidRPr="00B5531D" w:rsidRDefault="00F41BED" w:rsidP="002E3862">
      <w:pPr>
        <w:rPr>
          <w:rFonts w:ascii="Arial" w:hAnsi="Arial" w:cs="Arial"/>
          <w:b/>
          <w:sz w:val="24"/>
          <w:szCs w:val="24"/>
          <w:lang w:val="cy-GB"/>
        </w:rPr>
      </w:pPr>
    </w:p>
    <w:p w14:paraId="4DEA7DE5" w14:textId="77777777" w:rsidR="00F41BED" w:rsidRPr="00B5531D" w:rsidRDefault="00F41BED" w:rsidP="002E3862">
      <w:pPr>
        <w:rPr>
          <w:rFonts w:ascii="Arial" w:hAnsi="Arial" w:cs="Arial"/>
          <w:b/>
          <w:sz w:val="24"/>
          <w:szCs w:val="24"/>
          <w:lang w:val="cy-GB"/>
        </w:rPr>
      </w:pPr>
    </w:p>
    <w:p w14:paraId="4DEA7DE6" w14:textId="77777777" w:rsidR="00F41BED" w:rsidRPr="00B5531D" w:rsidRDefault="00F41BED" w:rsidP="002E3862">
      <w:pPr>
        <w:rPr>
          <w:rFonts w:ascii="Arial" w:hAnsi="Arial" w:cs="Arial"/>
          <w:b/>
          <w:sz w:val="24"/>
          <w:szCs w:val="24"/>
          <w:lang w:val="cy-GB"/>
        </w:rPr>
      </w:pPr>
    </w:p>
    <w:p w14:paraId="4DEA7DE7" w14:textId="77777777" w:rsidR="00F41BED" w:rsidRPr="00B5531D" w:rsidRDefault="00F41BED" w:rsidP="002E3862">
      <w:pPr>
        <w:rPr>
          <w:rFonts w:ascii="Arial" w:hAnsi="Arial" w:cs="Arial"/>
          <w:b/>
          <w:sz w:val="24"/>
          <w:szCs w:val="24"/>
          <w:lang w:val="cy-GB"/>
        </w:rPr>
      </w:pPr>
    </w:p>
    <w:p w14:paraId="4DEA7DE8" w14:textId="77777777" w:rsidR="002E3862" w:rsidRPr="00B5531D" w:rsidRDefault="002E3862" w:rsidP="002E3862">
      <w:pPr>
        <w:rPr>
          <w:rFonts w:ascii="Arial" w:hAnsi="Arial" w:cs="Arial"/>
          <w:b/>
          <w:sz w:val="24"/>
          <w:szCs w:val="24"/>
          <w:lang w:val="cy-GB"/>
        </w:rPr>
      </w:pPr>
    </w:p>
    <w:p w14:paraId="4DEA7DE9" w14:textId="77777777" w:rsidR="002E3862" w:rsidRPr="00B5531D" w:rsidRDefault="002E3862" w:rsidP="002E3862">
      <w:pPr>
        <w:rPr>
          <w:rFonts w:ascii="Arial" w:hAnsi="Arial" w:cs="Arial"/>
          <w:b/>
          <w:sz w:val="24"/>
          <w:szCs w:val="24"/>
          <w:lang w:val="cy-GB"/>
        </w:rPr>
      </w:pPr>
    </w:p>
    <w:p w14:paraId="4DEA7DEA" w14:textId="77777777" w:rsidR="002E3862" w:rsidRPr="00B5531D" w:rsidRDefault="002E3862" w:rsidP="002E3862">
      <w:pPr>
        <w:rPr>
          <w:rFonts w:ascii="Arial" w:hAnsi="Arial" w:cs="Arial"/>
          <w:b/>
          <w:sz w:val="24"/>
          <w:szCs w:val="24"/>
          <w:lang w:val="cy-GB"/>
        </w:rPr>
      </w:pPr>
    </w:p>
    <w:p w14:paraId="4DEA7DEB" w14:textId="77777777" w:rsidR="002E3862" w:rsidRPr="00B5531D" w:rsidRDefault="002E3862" w:rsidP="002E3862">
      <w:pPr>
        <w:rPr>
          <w:rFonts w:ascii="Arial" w:hAnsi="Arial" w:cs="Arial"/>
          <w:b/>
          <w:sz w:val="24"/>
          <w:szCs w:val="24"/>
          <w:lang w:val="cy-GB"/>
        </w:rPr>
      </w:pPr>
    </w:p>
    <w:p w14:paraId="4DEA7DEC" w14:textId="77777777" w:rsidR="002E3862" w:rsidRPr="00B5531D" w:rsidRDefault="002E3862" w:rsidP="002E3862">
      <w:pPr>
        <w:rPr>
          <w:rFonts w:ascii="Arial" w:hAnsi="Arial" w:cs="Arial"/>
          <w:b/>
          <w:sz w:val="24"/>
          <w:szCs w:val="24"/>
          <w:lang w:val="cy-GB"/>
        </w:rPr>
      </w:pPr>
    </w:p>
    <w:p w14:paraId="4DEA7DED" w14:textId="77777777" w:rsidR="002E3862" w:rsidRPr="00B5531D" w:rsidRDefault="002E3862" w:rsidP="002E3862">
      <w:pPr>
        <w:rPr>
          <w:rFonts w:ascii="Arial" w:hAnsi="Arial" w:cs="Arial"/>
          <w:b/>
          <w:sz w:val="24"/>
          <w:szCs w:val="24"/>
          <w:lang w:val="cy-GB"/>
        </w:rPr>
      </w:pPr>
    </w:p>
    <w:p w14:paraId="4DEA7DEE" w14:textId="77777777" w:rsidR="002E3862" w:rsidRPr="00B5531D" w:rsidRDefault="002E3862" w:rsidP="002E3862">
      <w:pPr>
        <w:rPr>
          <w:rFonts w:ascii="Arial" w:hAnsi="Arial" w:cs="Arial"/>
          <w:b/>
          <w:sz w:val="24"/>
          <w:szCs w:val="24"/>
          <w:lang w:val="cy-GB"/>
        </w:rPr>
      </w:pPr>
    </w:p>
    <w:p w14:paraId="4DEA7DEF" w14:textId="77777777" w:rsidR="002E3862" w:rsidRPr="00B5531D" w:rsidRDefault="002E3862" w:rsidP="002E3862">
      <w:pPr>
        <w:rPr>
          <w:rFonts w:ascii="Arial" w:hAnsi="Arial" w:cs="Arial"/>
          <w:b/>
          <w:sz w:val="24"/>
          <w:szCs w:val="24"/>
          <w:lang w:val="cy-GB"/>
        </w:rPr>
      </w:pPr>
    </w:p>
    <w:p w14:paraId="4DEA7DF0" w14:textId="77777777" w:rsidR="004663FC" w:rsidRPr="00B5531D" w:rsidRDefault="004663FC" w:rsidP="00D43231">
      <w:pPr>
        <w:jc w:val="center"/>
        <w:rPr>
          <w:rFonts w:ascii="Arial" w:hAnsi="Arial" w:cs="Arial"/>
          <w:b/>
          <w:sz w:val="28"/>
          <w:szCs w:val="28"/>
          <w:lang w:val="cy-GB"/>
        </w:rPr>
      </w:pPr>
    </w:p>
    <w:p w14:paraId="4DEA7DF1" w14:textId="0AA39202" w:rsidR="000332C6" w:rsidRPr="00B5531D" w:rsidRDefault="002E3862" w:rsidP="00D43231">
      <w:pPr>
        <w:jc w:val="center"/>
        <w:rPr>
          <w:rFonts w:ascii="Arial" w:hAnsi="Arial" w:cs="Arial"/>
          <w:b/>
          <w:sz w:val="28"/>
          <w:szCs w:val="28"/>
          <w:u w:val="single"/>
          <w:lang w:val="cy-GB"/>
        </w:rPr>
      </w:pPr>
      <w:r w:rsidRPr="00B5531D">
        <w:rPr>
          <w:rFonts w:ascii="Arial" w:hAnsi="Arial" w:cs="Arial"/>
          <w:b/>
          <w:sz w:val="28"/>
          <w:szCs w:val="28"/>
          <w:u w:val="single"/>
          <w:lang w:val="cy-GB"/>
        </w:rPr>
        <w:lastRenderedPageBreak/>
        <w:t xml:space="preserve">C </w:t>
      </w:r>
      <w:r w:rsidR="00322783" w:rsidRPr="00B5531D">
        <w:rPr>
          <w:rFonts w:ascii="Arial" w:hAnsi="Arial" w:cs="Arial"/>
          <w:b/>
          <w:sz w:val="28"/>
          <w:szCs w:val="28"/>
          <w:u w:val="single"/>
          <w:lang w:val="cy-GB"/>
        </w:rPr>
        <w:t>Y</w:t>
      </w:r>
      <w:r w:rsidRPr="00B5531D">
        <w:rPr>
          <w:rFonts w:ascii="Arial" w:hAnsi="Arial" w:cs="Arial"/>
          <w:b/>
          <w:sz w:val="28"/>
          <w:szCs w:val="28"/>
          <w:u w:val="single"/>
          <w:lang w:val="cy-GB"/>
        </w:rPr>
        <w:t xml:space="preserve"> N </w:t>
      </w:r>
      <w:r w:rsidR="00322783" w:rsidRPr="00B5531D">
        <w:rPr>
          <w:rFonts w:ascii="Arial" w:hAnsi="Arial" w:cs="Arial"/>
          <w:b/>
          <w:sz w:val="28"/>
          <w:szCs w:val="28"/>
          <w:u w:val="single"/>
          <w:lang w:val="cy-GB"/>
        </w:rPr>
        <w:t>N</w:t>
      </w:r>
      <w:r w:rsidRPr="00B5531D">
        <w:rPr>
          <w:rFonts w:ascii="Arial" w:hAnsi="Arial" w:cs="Arial"/>
          <w:b/>
          <w:sz w:val="28"/>
          <w:szCs w:val="28"/>
          <w:u w:val="single"/>
          <w:lang w:val="cy-GB"/>
        </w:rPr>
        <w:t xml:space="preserve"> </w:t>
      </w:r>
      <w:r w:rsidR="00322783" w:rsidRPr="00B5531D">
        <w:rPr>
          <w:rFonts w:ascii="Arial" w:hAnsi="Arial" w:cs="Arial"/>
          <w:b/>
          <w:sz w:val="28"/>
          <w:szCs w:val="28"/>
          <w:u w:val="single"/>
          <w:lang w:val="cy-GB"/>
        </w:rPr>
        <w:t>W</w:t>
      </w:r>
      <w:r w:rsidRPr="00B5531D">
        <w:rPr>
          <w:rFonts w:ascii="Arial" w:hAnsi="Arial" w:cs="Arial"/>
          <w:b/>
          <w:sz w:val="28"/>
          <w:szCs w:val="28"/>
          <w:u w:val="single"/>
          <w:lang w:val="cy-GB"/>
        </w:rPr>
        <w:t xml:space="preserve"> </w:t>
      </w:r>
      <w:r w:rsidR="00322783" w:rsidRPr="00B5531D">
        <w:rPr>
          <w:rFonts w:ascii="Arial" w:hAnsi="Arial" w:cs="Arial"/>
          <w:b/>
          <w:sz w:val="28"/>
          <w:szCs w:val="28"/>
          <w:u w:val="single"/>
          <w:lang w:val="cy-GB"/>
        </w:rPr>
        <w:t>Y</w:t>
      </w:r>
      <w:r w:rsidRPr="00B5531D">
        <w:rPr>
          <w:rFonts w:ascii="Arial" w:hAnsi="Arial" w:cs="Arial"/>
          <w:b/>
          <w:sz w:val="28"/>
          <w:szCs w:val="28"/>
          <w:u w:val="single"/>
          <w:lang w:val="cy-GB"/>
        </w:rPr>
        <w:t xml:space="preserve"> S</w:t>
      </w:r>
    </w:p>
    <w:p w14:paraId="4DEA7DF2" w14:textId="77777777" w:rsidR="000332C6" w:rsidRPr="00B5531D" w:rsidRDefault="000332C6" w:rsidP="00D43231">
      <w:pPr>
        <w:jc w:val="center"/>
        <w:rPr>
          <w:rFonts w:ascii="Arial" w:hAnsi="Arial" w:cs="Arial"/>
          <w:b/>
          <w:sz w:val="28"/>
          <w:szCs w:val="28"/>
          <w:lang w:val="cy-GB"/>
        </w:rPr>
      </w:pPr>
    </w:p>
    <w:p w14:paraId="4DEA7DF3" w14:textId="77777777" w:rsidR="000332C6" w:rsidRPr="00B5531D" w:rsidRDefault="000332C6" w:rsidP="00D43231">
      <w:pPr>
        <w:jc w:val="center"/>
        <w:rPr>
          <w:rFonts w:ascii="Arial" w:hAnsi="Arial" w:cs="Arial"/>
          <w:sz w:val="28"/>
          <w:szCs w:val="28"/>
          <w:lang w:val="cy-GB"/>
        </w:rPr>
      </w:pPr>
    </w:p>
    <w:p w14:paraId="4DEA7DF4" w14:textId="3D325B35" w:rsidR="00AF3385"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Cyflwyniad</w:t>
      </w:r>
    </w:p>
    <w:p w14:paraId="4DEA7DF5" w14:textId="77777777" w:rsidR="00AF3385" w:rsidRPr="00B5531D" w:rsidRDefault="00AF3385" w:rsidP="00AF3385">
      <w:pPr>
        <w:ind w:left="360"/>
        <w:rPr>
          <w:rFonts w:ascii="Arial" w:hAnsi="Arial" w:cs="Arial"/>
          <w:sz w:val="24"/>
          <w:szCs w:val="24"/>
          <w:lang w:val="cy-GB"/>
        </w:rPr>
      </w:pPr>
    </w:p>
    <w:p w14:paraId="4DEA7DF6" w14:textId="5329214B" w:rsidR="00AF3385"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Cwmpas y polisi</w:t>
      </w:r>
    </w:p>
    <w:p w14:paraId="4DEA7DF7" w14:textId="77777777" w:rsidR="00AF3385" w:rsidRPr="00B5531D" w:rsidRDefault="00AF3385" w:rsidP="00AF3385">
      <w:pPr>
        <w:rPr>
          <w:rFonts w:ascii="Arial" w:hAnsi="Arial" w:cs="Arial"/>
          <w:sz w:val="24"/>
          <w:szCs w:val="24"/>
          <w:lang w:val="cy-GB"/>
        </w:rPr>
      </w:pPr>
    </w:p>
    <w:p w14:paraId="4DEA7DF8" w14:textId="3619BB0A" w:rsidR="00AF3385"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Datganiad polisi</w:t>
      </w:r>
    </w:p>
    <w:p w14:paraId="4DEA7DF9" w14:textId="77777777" w:rsidR="00E46288" w:rsidRPr="00B5531D" w:rsidRDefault="00E46288" w:rsidP="00E46288">
      <w:pPr>
        <w:rPr>
          <w:rFonts w:ascii="Arial" w:hAnsi="Arial" w:cs="Arial"/>
          <w:sz w:val="24"/>
          <w:szCs w:val="24"/>
          <w:lang w:val="cy-GB"/>
        </w:rPr>
      </w:pPr>
    </w:p>
    <w:p w14:paraId="4DEA7DFA" w14:textId="26D17B46" w:rsidR="00E46288"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Egwyddorion i’w dilyn</w:t>
      </w:r>
    </w:p>
    <w:p w14:paraId="4DEA7DFB" w14:textId="77777777" w:rsidR="00FA1E76" w:rsidRPr="00B5531D" w:rsidRDefault="00FA1E76" w:rsidP="00E46288">
      <w:pPr>
        <w:rPr>
          <w:rFonts w:ascii="Arial" w:hAnsi="Arial" w:cs="Arial"/>
          <w:sz w:val="24"/>
          <w:szCs w:val="24"/>
          <w:lang w:val="cy-GB"/>
        </w:rPr>
      </w:pPr>
    </w:p>
    <w:p w14:paraId="4DEA7DFC" w14:textId="1D55E44F" w:rsidR="00FA1E76"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Ymgynghori â buddion staff</w:t>
      </w:r>
    </w:p>
    <w:p w14:paraId="4DEA7DFD" w14:textId="77777777" w:rsidR="00FA1E76" w:rsidRPr="00B5531D" w:rsidRDefault="00FA1E76" w:rsidP="00E46288">
      <w:pPr>
        <w:rPr>
          <w:rFonts w:ascii="Arial" w:hAnsi="Arial" w:cs="Arial"/>
          <w:sz w:val="24"/>
          <w:szCs w:val="24"/>
          <w:lang w:val="cy-GB"/>
        </w:rPr>
      </w:pPr>
    </w:p>
    <w:p w14:paraId="4DEA7DFE" w14:textId="226EF11E" w:rsidR="00FA1E76"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Cyflwyno newid</w:t>
      </w:r>
    </w:p>
    <w:p w14:paraId="4DEA7DFF" w14:textId="77777777" w:rsidR="00FA1E76" w:rsidRPr="00B5531D" w:rsidRDefault="00FA1E76" w:rsidP="00E46288">
      <w:pPr>
        <w:rPr>
          <w:rFonts w:ascii="Arial" w:hAnsi="Arial" w:cs="Arial"/>
          <w:sz w:val="24"/>
          <w:szCs w:val="24"/>
          <w:lang w:val="cy-GB"/>
        </w:rPr>
      </w:pPr>
    </w:p>
    <w:p w14:paraId="4DEA7E00" w14:textId="16779B6A" w:rsidR="00FA1E76"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Achub y blaen a pharatoi ar gyfer newid</w:t>
      </w:r>
    </w:p>
    <w:p w14:paraId="4DEA7E01" w14:textId="77777777" w:rsidR="00FA1E76" w:rsidRPr="00B5531D" w:rsidRDefault="00FA1E76" w:rsidP="00E46288">
      <w:pPr>
        <w:rPr>
          <w:rFonts w:ascii="Arial" w:hAnsi="Arial" w:cs="Arial"/>
          <w:sz w:val="24"/>
          <w:szCs w:val="24"/>
          <w:lang w:val="cy-GB"/>
        </w:rPr>
      </w:pPr>
    </w:p>
    <w:p w14:paraId="4DEA7E02" w14:textId="005906B1" w:rsidR="00FA1E76"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 xml:space="preserve">Rheoli gweithwyr sydd mewn perygl o gael eu dadleoli </w:t>
      </w:r>
    </w:p>
    <w:p w14:paraId="4DEA7E03" w14:textId="77777777" w:rsidR="00FA1E76" w:rsidRPr="00B5531D" w:rsidRDefault="00FA1E76" w:rsidP="00E46288">
      <w:pPr>
        <w:rPr>
          <w:rFonts w:ascii="Arial" w:hAnsi="Arial" w:cs="Arial"/>
          <w:sz w:val="24"/>
          <w:szCs w:val="24"/>
          <w:lang w:val="cy-GB"/>
        </w:rPr>
      </w:pPr>
    </w:p>
    <w:p w14:paraId="4DEA7E04" w14:textId="53A267D9" w:rsidR="00FA1E76"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Y weithdrefn ar gyfer llenwi swyddi yn ystod newid sefydliadol</w:t>
      </w:r>
    </w:p>
    <w:p w14:paraId="4DEA7E05" w14:textId="77777777" w:rsidR="00FA1E76" w:rsidRPr="00B5531D" w:rsidRDefault="00FA1E76" w:rsidP="00E46288">
      <w:pPr>
        <w:rPr>
          <w:rFonts w:ascii="Arial" w:hAnsi="Arial" w:cs="Arial"/>
          <w:sz w:val="24"/>
          <w:szCs w:val="24"/>
          <w:lang w:val="cy-GB"/>
        </w:rPr>
      </w:pPr>
    </w:p>
    <w:p w14:paraId="4DEA7E06" w14:textId="08936B91" w:rsidR="00FA1E76"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Gwarchod cyflog ac amodau’r gwasanaeth</w:t>
      </w:r>
    </w:p>
    <w:p w14:paraId="4DEA7E07" w14:textId="77777777" w:rsidR="00FA1E76" w:rsidRPr="00B5531D" w:rsidRDefault="00FA1E76" w:rsidP="00E46288">
      <w:pPr>
        <w:rPr>
          <w:rFonts w:ascii="Arial" w:hAnsi="Arial" w:cs="Arial"/>
          <w:sz w:val="24"/>
          <w:szCs w:val="24"/>
          <w:lang w:val="cy-GB"/>
        </w:rPr>
      </w:pPr>
    </w:p>
    <w:p w14:paraId="4DEA7E08" w14:textId="37969B5F" w:rsidR="00FA1E76"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Milltiredd a theithio gormodol</w:t>
      </w:r>
    </w:p>
    <w:p w14:paraId="4DEA7E09" w14:textId="77777777" w:rsidR="00692F15" w:rsidRPr="00B5531D" w:rsidRDefault="00692F15" w:rsidP="00E46288">
      <w:pPr>
        <w:rPr>
          <w:rFonts w:ascii="Arial" w:hAnsi="Arial" w:cs="Arial"/>
          <w:sz w:val="24"/>
          <w:szCs w:val="24"/>
          <w:lang w:val="cy-GB"/>
        </w:rPr>
      </w:pPr>
    </w:p>
    <w:p w14:paraId="4DEA7E0A" w14:textId="081913B9" w:rsidR="00692F15"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Treuliau adleoli / symud</w:t>
      </w:r>
    </w:p>
    <w:p w14:paraId="4DEA7E0B" w14:textId="77777777" w:rsidR="00692F15" w:rsidRPr="00B5531D" w:rsidRDefault="00692F15" w:rsidP="00E46288">
      <w:pPr>
        <w:rPr>
          <w:rFonts w:ascii="Arial" w:hAnsi="Arial" w:cs="Arial"/>
          <w:sz w:val="24"/>
          <w:szCs w:val="24"/>
          <w:lang w:val="cy-GB"/>
        </w:rPr>
      </w:pPr>
    </w:p>
    <w:p w14:paraId="4DEA7E0C" w14:textId="6F931E19" w:rsidR="00692F15" w:rsidRPr="00B5531D" w:rsidRDefault="005F4983" w:rsidP="00DB3C57">
      <w:pPr>
        <w:numPr>
          <w:ilvl w:val="0"/>
          <w:numId w:val="3"/>
        </w:numPr>
        <w:rPr>
          <w:rFonts w:ascii="Arial" w:hAnsi="Arial" w:cs="Arial"/>
          <w:sz w:val="24"/>
          <w:szCs w:val="24"/>
          <w:lang w:val="cy-GB"/>
        </w:rPr>
      </w:pPr>
      <w:r w:rsidRPr="00B5531D">
        <w:rPr>
          <w:rFonts w:ascii="Arial" w:hAnsi="Arial" w:cs="Arial"/>
          <w:sz w:val="24"/>
          <w:szCs w:val="24"/>
          <w:lang w:val="cy-GB"/>
        </w:rPr>
        <w:t>Trefniadau adolygu, gwerthuso a monitro</w:t>
      </w:r>
    </w:p>
    <w:p w14:paraId="4DEA7E0D" w14:textId="77777777" w:rsidR="00EB2C28" w:rsidRPr="00B5531D" w:rsidRDefault="00EB2C28" w:rsidP="002E3862">
      <w:pPr>
        <w:rPr>
          <w:rFonts w:ascii="Arial" w:hAnsi="Arial" w:cs="Arial"/>
          <w:sz w:val="24"/>
          <w:szCs w:val="24"/>
          <w:lang w:val="cy-GB"/>
        </w:rPr>
      </w:pPr>
    </w:p>
    <w:p w14:paraId="4DEA7E0E" w14:textId="2F7928C1" w:rsidR="00AF3385" w:rsidRPr="00B5531D" w:rsidRDefault="00692F15" w:rsidP="00A27227">
      <w:pPr>
        <w:ind w:left="426"/>
        <w:rPr>
          <w:rFonts w:ascii="Arial" w:hAnsi="Arial" w:cs="Arial"/>
          <w:sz w:val="24"/>
          <w:szCs w:val="24"/>
          <w:lang w:val="cy-GB"/>
        </w:rPr>
      </w:pPr>
      <w:r w:rsidRPr="00B5531D">
        <w:rPr>
          <w:rFonts w:ascii="Arial" w:hAnsi="Arial" w:cs="Arial"/>
          <w:sz w:val="24"/>
          <w:szCs w:val="24"/>
          <w:lang w:val="cy-GB"/>
        </w:rPr>
        <w:t>A</w:t>
      </w:r>
      <w:r w:rsidR="005F4983" w:rsidRPr="00B5531D">
        <w:rPr>
          <w:rFonts w:ascii="Arial" w:hAnsi="Arial" w:cs="Arial"/>
          <w:sz w:val="24"/>
          <w:szCs w:val="24"/>
          <w:lang w:val="cy-GB"/>
        </w:rPr>
        <w:t>todiad</w:t>
      </w:r>
      <w:r w:rsidRPr="00B5531D">
        <w:rPr>
          <w:rFonts w:ascii="Arial" w:hAnsi="Arial" w:cs="Arial"/>
          <w:sz w:val="24"/>
          <w:szCs w:val="24"/>
          <w:lang w:val="cy-GB"/>
        </w:rPr>
        <w:t xml:space="preserve"> 1 – </w:t>
      </w:r>
      <w:r w:rsidR="005F4983" w:rsidRPr="00B5531D">
        <w:rPr>
          <w:rFonts w:ascii="Arial" w:hAnsi="Arial" w:cs="Arial"/>
          <w:sz w:val="24"/>
          <w:szCs w:val="24"/>
          <w:lang w:val="cy-GB"/>
        </w:rPr>
        <w:t xml:space="preserve">Gweithdrefn ar gyfer llenwi swyddi yn ystod newid sefydliadol – siart lif </w:t>
      </w:r>
    </w:p>
    <w:p w14:paraId="4DEA7E0F" w14:textId="77777777" w:rsidR="00692F15" w:rsidRPr="00B5531D" w:rsidRDefault="00692F15" w:rsidP="00A27227">
      <w:pPr>
        <w:ind w:left="426"/>
        <w:rPr>
          <w:rFonts w:ascii="Arial" w:hAnsi="Arial" w:cs="Arial"/>
          <w:sz w:val="24"/>
          <w:szCs w:val="24"/>
          <w:lang w:val="cy-GB"/>
        </w:rPr>
      </w:pPr>
    </w:p>
    <w:p w14:paraId="4DEA7E10" w14:textId="55CDA1D8" w:rsidR="00692F15" w:rsidRPr="00B5531D" w:rsidRDefault="00D83301" w:rsidP="00A27227">
      <w:pPr>
        <w:ind w:left="426"/>
        <w:rPr>
          <w:rFonts w:ascii="Arial" w:hAnsi="Arial" w:cs="Arial"/>
          <w:sz w:val="24"/>
          <w:szCs w:val="24"/>
          <w:lang w:val="cy-GB"/>
        </w:rPr>
      </w:pPr>
      <w:r w:rsidRPr="00B5531D">
        <w:rPr>
          <w:rFonts w:ascii="Arial" w:hAnsi="Arial" w:cs="Arial"/>
          <w:sz w:val="24"/>
          <w:szCs w:val="24"/>
          <w:lang w:val="cy-GB"/>
        </w:rPr>
        <w:t>A</w:t>
      </w:r>
      <w:r w:rsidR="005F4983" w:rsidRPr="00B5531D">
        <w:rPr>
          <w:rFonts w:ascii="Arial" w:hAnsi="Arial" w:cs="Arial"/>
          <w:sz w:val="24"/>
          <w:szCs w:val="24"/>
          <w:lang w:val="cy-GB"/>
        </w:rPr>
        <w:t>todiad</w:t>
      </w:r>
      <w:r w:rsidR="00407020" w:rsidRPr="00B5531D">
        <w:rPr>
          <w:rFonts w:ascii="Arial" w:hAnsi="Arial" w:cs="Arial"/>
          <w:sz w:val="24"/>
          <w:szCs w:val="24"/>
          <w:lang w:val="cy-GB"/>
        </w:rPr>
        <w:t xml:space="preserve"> 2</w:t>
      </w:r>
      <w:r w:rsidR="00692F15" w:rsidRPr="00B5531D">
        <w:rPr>
          <w:rFonts w:ascii="Arial" w:hAnsi="Arial" w:cs="Arial"/>
          <w:sz w:val="24"/>
          <w:szCs w:val="24"/>
          <w:lang w:val="cy-GB"/>
        </w:rPr>
        <w:t xml:space="preserve">– </w:t>
      </w:r>
      <w:r w:rsidR="005F4983" w:rsidRPr="00B5531D">
        <w:rPr>
          <w:rFonts w:ascii="Arial" w:hAnsi="Arial" w:cs="Arial"/>
          <w:sz w:val="24"/>
          <w:szCs w:val="24"/>
          <w:lang w:val="cy-GB"/>
        </w:rPr>
        <w:t xml:space="preserve">Polisi dileu swyddi </w:t>
      </w:r>
    </w:p>
    <w:p w14:paraId="4DEA7E11" w14:textId="77777777" w:rsidR="00D83301" w:rsidRPr="00B5531D" w:rsidRDefault="00D83301" w:rsidP="00A27227">
      <w:pPr>
        <w:autoSpaceDE w:val="0"/>
        <w:autoSpaceDN w:val="0"/>
        <w:adjustRightInd w:val="0"/>
        <w:ind w:left="426"/>
        <w:rPr>
          <w:rFonts w:ascii="Arial" w:hAnsi="Arial" w:cs="Arial"/>
          <w:sz w:val="24"/>
          <w:szCs w:val="24"/>
          <w:lang w:val="cy-GB"/>
        </w:rPr>
      </w:pPr>
    </w:p>
    <w:p w14:paraId="4DEA7E12" w14:textId="46817F45" w:rsidR="00D83301" w:rsidRPr="00B5531D" w:rsidRDefault="00D83301" w:rsidP="00A27227">
      <w:pPr>
        <w:autoSpaceDE w:val="0"/>
        <w:autoSpaceDN w:val="0"/>
        <w:adjustRightInd w:val="0"/>
        <w:ind w:left="426"/>
        <w:rPr>
          <w:rFonts w:ascii="Arial" w:hAnsi="Arial" w:cs="Arial"/>
          <w:sz w:val="24"/>
          <w:szCs w:val="24"/>
          <w:lang w:val="cy-GB"/>
        </w:rPr>
      </w:pPr>
      <w:r w:rsidRPr="00B5531D">
        <w:rPr>
          <w:rFonts w:ascii="Arial" w:hAnsi="Arial" w:cs="Arial"/>
          <w:sz w:val="24"/>
          <w:szCs w:val="24"/>
          <w:lang w:val="cy-GB"/>
        </w:rPr>
        <w:t>A</w:t>
      </w:r>
      <w:r w:rsidR="005F4983" w:rsidRPr="00B5531D">
        <w:rPr>
          <w:rFonts w:ascii="Arial" w:hAnsi="Arial" w:cs="Arial"/>
          <w:sz w:val="24"/>
          <w:szCs w:val="24"/>
          <w:lang w:val="cy-GB"/>
        </w:rPr>
        <w:t>todiad</w:t>
      </w:r>
      <w:r w:rsidRPr="00B5531D">
        <w:rPr>
          <w:rFonts w:ascii="Arial" w:hAnsi="Arial" w:cs="Arial"/>
          <w:sz w:val="24"/>
          <w:szCs w:val="24"/>
          <w:lang w:val="cy-GB"/>
        </w:rPr>
        <w:t xml:space="preserve"> </w:t>
      </w:r>
      <w:r w:rsidR="00407020" w:rsidRPr="00B5531D">
        <w:rPr>
          <w:rFonts w:ascii="Arial" w:hAnsi="Arial" w:cs="Arial"/>
          <w:sz w:val="24"/>
          <w:szCs w:val="24"/>
          <w:lang w:val="cy-GB"/>
        </w:rPr>
        <w:t xml:space="preserve">3 </w:t>
      </w:r>
      <w:r w:rsidRPr="00B5531D">
        <w:rPr>
          <w:rFonts w:ascii="Arial" w:hAnsi="Arial" w:cs="Arial"/>
          <w:sz w:val="24"/>
          <w:szCs w:val="24"/>
          <w:lang w:val="cy-GB"/>
        </w:rPr>
        <w:t xml:space="preserve">– </w:t>
      </w:r>
      <w:r w:rsidR="005F4983" w:rsidRPr="00B5531D">
        <w:rPr>
          <w:rFonts w:ascii="Arial" w:hAnsi="Arial" w:cs="Arial"/>
          <w:sz w:val="24"/>
          <w:szCs w:val="24"/>
          <w:lang w:val="cy-GB"/>
        </w:rPr>
        <w:t>Trefniadau ar gyfer rheoli staff ar secondiad, wedi’u dyr</w:t>
      </w:r>
      <w:r w:rsidR="00D9669E">
        <w:rPr>
          <w:rFonts w:ascii="Arial" w:hAnsi="Arial" w:cs="Arial"/>
          <w:sz w:val="24"/>
          <w:szCs w:val="24"/>
          <w:lang w:val="cy-GB"/>
        </w:rPr>
        <w:t>chafu dros dro a thymor penodol</w:t>
      </w:r>
    </w:p>
    <w:p w14:paraId="4DEA7E13" w14:textId="77777777" w:rsidR="00114B1B" w:rsidRPr="00B5531D" w:rsidRDefault="00114B1B" w:rsidP="00A27227">
      <w:pPr>
        <w:autoSpaceDE w:val="0"/>
        <w:autoSpaceDN w:val="0"/>
        <w:adjustRightInd w:val="0"/>
        <w:ind w:left="426"/>
        <w:rPr>
          <w:rFonts w:ascii="Arial" w:hAnsi="Arial" w:cs="Arial"/>
          <w:sz w:val="24"/>
          <w:szCs w:val="24"/>
          <w:lang w:val="cy-GB"/>
        </w:rPr>
      </w:pPr>
    </w:p>
    <w:p w14:paraId="4DEA7E14" w14:textId="11F675CD" w:rsidR="00114B1B" w:rsidRPr="00B5531D" w:rsidRDefault="008B0EB0" w:rsidP="00A27227">
      <w:pPr>
        <w:ind w:left="426"/>
        <w:rPr>
          <w:rFonts w:ascii="Arial" w:hAnsi="Arial" w:cs="Arial"/>
          <w:sz w:val="24"/>
          <w:szCs w:val="24"/>
          <w:lang w:val="cy-GB"/>
        </w:rPr>
      </w:pPr>
      <w:r w:rsidRPr="00B5531D">
        <w:rPr>
          <w:rFonts w:ascii="Arial" w:hAnsi="Arial" w:cs="Arial"/>
          <w:sz w:val="24"/>
          <w:szCs w:val="24"/>
          <w:lang w:val="cy-GB"/>
        </w:rPr>
        <w:t>A</w:t>
      </w:r>
      <w:r w:rsidR="005F4983" w:rsidRPr="00B5531D">
        <w:rPr>
          <w:rFonts w:ascii="Arial" w:hAnsi="Arial" w:cs="Arial"/>
          <w:sz w:val="24"/>
          <w:szCs w:val="24"/>
          <w:lang w:val="cy-GB"/>
        </w:rPr>
        <w:t>todiad</w:t>
      </w:r>
      <w:r w:rsidRPr="00B5531D">
        <w:rPr>
          <w:rFonts w:ascii="Arial" w:hAnsi="Arial" w:cs="Arial"/>
          <w:sz w:val="24"/>
          <w:szCs w:val="24"/>
          <w:lang w:val="cy-GB"/>
        </w:rPr>
        <w:t xml:space="preserve"> 4</w:t>
      </w:r>
      <w:r w:rsidR="00114B1B" w:rsidRPr="00B5531D">
        <w:rPr>
          <w:rFonts w:ascii="Arial" w:hAnsi="Arial" w:cs="Arial"/>
          <w:sz w:val="24"/>
          <w:szCs w:val="24"/>
          <w:lang w:val="cy-GB"/>
        </w:rPr>
        <w:t xml:space="preserve"> </w:t>
      </w:r>
      <w:r w:rsidR="005F4983" w:rsidRPr="00B5531D">
        <w:rPr>
          <w:rFonts w:ascii="Arial" w:hAnsi="Arial" w:cs="Arial"/>
          <w:sz w:val="24"/>
          <w:szCs w:val="24"/>
          <w:lang w:val="cy-GB"/>
        </w:rPr>
        <w:t>–</w:t>
      </w:r>
      <w:r w:rsidR="00114B1B" w:rsidRPr="00B5531D">
        <w:rPr>
          <w:rFonts w:ascii="Arial" w:hAnsi="Arial" w:cs="Arial"/>
          <w:sz w:val="24"/>
          <w:szCs w:val="24"/>
          <w:lang w:val="cy-GB"/>
        </w:rPr>
        <w:t xml:space="preserve"> T</w:t>
      </w:r>
      <w:r w:rsidR="005F4983" w:rsidRPr="00B5531D">
        <w:rPr>
          <w:rFonts w:ascii="Arial" w:hAnsi="Arial" w:cs="Arial"/>
          <w:sz w:val="24"/>
          <w:szCs w:val="24"/>
          <w:lang w:val="cy-GB"/>
        </w:rPr>
        <w:t>rosglwyddo i gyflogwr newydd</w:t>
      </w:r>
    </w:p>
    <w:p w14:paraId="2F439FE3" w14:textId="77777777" w:rsidR="008B0EB0" w:rsidRPr="00B5531D" w:rsidRDefault="008B0EB0" w:rsidP="00A27227">
      <w:pPr>
        <w:ind w:left="426"/>
        <w:rPr>
          <w:rFonts w:ascii="Arial" w:hAnsi="Arial" w:cs="Arial"/>
          <w:sz w:val="24"/>
          <w:szCs w:val="24"/>
          <w:lang w:val="cy-GB"/>
        </w:rPr>
      </w:pPr>
    </w:p>
    <w:p w14:paraId="7DFB5D9F" w14:textId="71DFCFC6" w:rsidR="008B0EB0" w:rsidRPr="00B5531D" w:rsidRDefault="008B0EB0" w:rsidP="00A27227">
      <w:pPr>
        <w:ind w:left="426"/>
        <w:rPr>
          <w:rFonts w:ascii="Arial" w:hAnsi="Arial" w:cs="Arial"/>
          <w:sz w:val="24"/>
          <w:szCs w:val="24"/>
          <w:lang w:val="cy-GB"/>
        </w:rPr>
      </w:pPr>
      <w:r w:rsidRPr="00B5531D">
        <w:rPr>
          <w:rFonts w:ascii="Arial" w:hAnsi="Arial" w:cs="Arial"/>
          <w:sz w:val="24"/>
          <w:szCs w:val="24"/>
          <w:lang w:val="cy-GB"/>
        </w:rPr>
        <w:t>A</w:t>
      </w:r>
      <w:r w:rsidR="005F4983" w:rsidRPr="00B5531D">
        <w:rPr>
          <w:rFonts w:ascii="Arial" w:hAnsi="Arial" w:cs="Arial"/>
          <w:sz w:val="24"/>
          <w:szCs w:val="24"/>
          <w:lang w:val="cy-GB"/>
        </w:rPr>
        <w:t>todiad 5 – Polisi adleoli</w:t>
      </w:r>
    </w:p>
    <w:p w14:paraId="4DEA7E15" w14:textId="77777777" w:rsidR="000332C6" w:rsidRPr="00B5531D" w:rsidRDefault="000332C6" w:rsidP="00114B1B">
      <w:pPr>
        <w:autoSpaceDE w:val="0"/>
        <w:autoSpaceDN w:val="0"/>
        <w:adjustRightInd w:val="0"/>
        <w:ind w:left="360"/>
        <w:rPr>
          <w:rFonts w:ascii="Arial" w:hAnsi="Arial" w:cs="Arial"/>
          <w:b/>
          <w:sz w:val="28"/>
          <w:szCs w:val="28"/>
          <w:lang w:val="cy-GB"/>
        </w:rPr>
      </w:pPr>
    </w:p>
    <w:p w14:paraId="4DEA7E16" w14:textId="77777777" w:rsidR="0058030C" w:rsidRPr="00B5531D" w:rsidRDefault="0058030C" w:rsidP="00D83301">
      <w:pPr>
        <w:rPr>
          <w:rFonts w:ascii="Arial" w:hAnsi="Arial" w:cs="Arial"/>
          <w:b/>
          <w:sz w:val="28"/>
          <w:szCs w:val="28"/>
          <w:lang w:val="cy-GB"/>
        </w:rPr>
      </w:pPr>
    </w:p>
    <w:p w14:paraId="4DEA7E17" w14:textId="77777777" w:rsidR="0058030C" w:rsidRPr="00B5531D" w:rsidRDefault="0058030C" w:rsidP="00D83301">
      <w:pPr>
        <w:rPr>
          <w:rFonts w:ascii="Arial" w:hAnsi="Arial" w:cs="Arial"/>
          <w:b/>
          <w:sz w:val="28"/>
          <w:szCs w:val="28"/>
          <w:lang w:val="cy-GB"/>
        </w:rPr>
      </w:pPr>
    </w:p>
    <w:p w14:paraId="4DEA7E18" w14:textId="77777777" w:rsidR="00297117" w:rsidRPr="00B5531D" w:rsidRDefault="00297117" w:rsidP="00D83301">
      <w:pPr>
        <w:rPr>
          <w:rFonts w:ascii="Arial" w:hAnsi="Arial" w:cs="Arial"/>
          <w:b/>
          <w:sz w:val="28"/>
          <w:szCs w:val="28"/>
          <w:lang w:val="cy-GB"/>
        </w:rPr>
      </w:pPr>
    </w:p>
    <w:p w14:paraId="4DEA7E19" w14:textId="77777777" w:rsidR="00297117" w:rsidRPr="00B5531D" w:rsidRDefault="00297117" w:rsidP="00D83301">
      <w:pPr>
        <w:rPr>
          <w:rFonts w:ascii="Arial" w:hAnsi="Arial" w:cs="Arial"/>
          <w:b/>
          <w:sz w:val="28"/>
          <w:szCs w:val="28"/>
          <w:lang w:val="cy-GB"/>
        </w:rPr>
      </w:pPr>
    </w:p>
    <w:p w14:paraId="286AC208" w14:textId="77777777" w:rsidR="00056856" w:rsidRPr="00B5531D" w:rsidRDefault="00056856" w:rsidP="00D83301">
      <w:pPr>
        <w:rPr>
          <w:rFonts w:ascii="Arial" w:hAnsi="Arial" w:cs="Arial"/>
          <w:b/>
          <w:sz w:val="28"/>
          <w:szCs w:val="28"/>
          <w:lang w:val="cy-GB"/>
        </w:rPr>
      </w:pPr>
    </w:p>
    <w:p w14:paraId="4DEA7E1A" w14:textId="77777777" w:rsidR="0058030C" w:rsidRPr="00B5531D" w:rsidRDefault="0058030C" w:rsidP="00D83301">
      <w:pPr>
        <w:rPr>
          <w:rFonts w:ascii="Arial" w:hAnsi="Arial" w:cs="Arial"/>
          <w:b/>
          <w:sz w:val="28"/>
          <w:szCs w:val="28"/>
          <w:lang w:val="cy-GB"/>
        </w:rPr>
      </w:pPr>
    </w:p>
    <w:p w14:paraId="4DEA7E1F" w14:textId="66BACEB5" w:rsidR="00D43231" w:rsidRPr="00B5531D" w:rsidRDefault="00025D81" w:rsidP="00CD372D">
      <w:pPr>
        <w:pStyle w:val="Default"/>
        <w:numPr>
          <w:ilvl w:val="0"/>
          <w:numId w:val="1"/>
        </w:numPr>
        <w:ind w:left="0" w:hanging="540"/>
        <w:jc w:val="both"/>
        <w:rPr>
          <w:rFonts w:ascii="Arial" w:hAnsi="Arial" w:cs="Arial"/>
          <w:u w:val="single"/>
          <w:lang w:val="cy-GB"/>
        </w:rPr>
      </w:pPr>
      <w:r w:rsidRPr="00B5531D">
        <w:rPr>
          <w:rFonts w:ascii="Arial" w:hAnsi="Arial" w:cs="Arial"/>
          <w:b/>
          <w:bCs/>
          <w:u w:val="single"/>
          <w:lang w:val="cy-GB"/>
        </w:rPr>
        <w:lastRenderedPageBreak/>
        <w:t>Cyflwyniad</w:t>
      </w:r>
    </w:p>
    <w:p w14:paraId="4DEA7E20" w14:textId="77777777" w:rsidR="00D43231" w:rsidRPr="00B5531D" w:rsidRDefault="00D43231" w:rsidP="00297117">
      <w:pPr>
        <w:pStyle w:val="Default"/>
        <w:jc w:val="both"/>
        <w:rPr>
          <w:rFonts w:ascii="Arial" w:hAnsi="Arial" w:cs="Arial"/>
          <w:sz w:val="16"/>
          <w:szCs w:val="16"/>
          <w:lang w:val="cy-GB"/>
        </w:rPr>
      </w:pPr>
    </w:p>
    <w:p w14:paraId="4DEA7E21" w14:textId="691DBF3B" w:rsidR="00F41BED" w:rsidRPr="00B5531D" w:rsidRDefault="00173C3E" w:rsidP="00297117">
      <w:pPr>
        <w:pStyle w:val="Default"/>
        <w:jc w:val="both"/>
        <w:rPr>
          <w:rFonts w:ascii="Arial" w:hAnsi="Arial" w:cs="Arial"/>
          <w:lang w:val="cy-GB"/>
        </w:rPr>
      </w:pPr>
      <w:r w:rsidRPr="00B5531D">
        <w:rPr>
          <w:rFonts w:ascii="Arial" w:hAnsi="Arial" w:cs="Arial"/>
          <w:lang w:val="cy-GB"/>
        </w:rPr>
        <w:t xml:space="preserve">Datblygwyd y polisi hwn gan Fforwm Partneriaeth Cymru, ac mae’n nodi’r egwyddorion sy’n berthnasol wrth reoli newid sefydliadol </w:t>
      </w:r>
      <w:r w:rsidR="00AD513F">
        <w:rPr>
          <w:rFonts w:ascii="Arial" w:hAnsi="Arial" w:cs="Arial"/>
          <w:lang w:val="cy-GB"/>
        </w:rPr>
        <w:t>o few</w:t>
      </w:r>
      <w:r w:rsidRPr="00B5531D">
        <w:rPr>
          <w:rFonts w:ascii="Arial" w:hAnsi="Arial" w:cs="Arial"/>
          <w:lang w:val="cy-GB"/>
        </w:rPr>
        <w:t xml:space="preserve">n GIG Cymru. Bydd sefydliadau’r GIG yn mabwysiadu ac yn dilyn y polisi hwn fel safonau </w:t>
      </w:r>
      <w:r w:rsidR="00AD513F" w:rsidRPr="00B5531D">
        <w:rPr>
          <w:rFonts w:ascii="Arial" w:hAnsi="Arial" w:cs="Arial"/>
          <w:lang w:val="cy-GB"/>
        </w:rPr>
        <w:t xml:space="preserve">craidd </w:t>
      </w:r>
      <w:r w:rsidR="00AD513F">
        <w:rPr>
          <w:rFonts w:ascii="Arial" w:hAnsi="Arial" w:cs="Arial"/>
          <w:lang w:val="cy-GB"/>
        </w:rPr>
        <w:t xml:space="preserve">ar gyfer </w:t>
      </w:r>
      <w:r w:rsidRPr="00B5531D">
        <w:rPr>
          <w:rFonts w:ascii="Arial" w:hAnsi="Arial" w:cs="Arial"/>
          <w:lang w:val="cy-GB"/>
        </w:rPr>
        <w:t xml:space="preserve">ymarfer, sy’n </w:t>
      </w:r>
      <w:r w:rsidR="00AD513F">
        <w:rPr>
          <w:rFonts w:ascii="Arial" w:hAnsi="Arial" w:cs="Arial"/>
          <w:lang w:val="cy-GB"/>
        </w:rPr>
        <w:t>berthnasol i’r holl weithwyr y mae’r</w:t>
      </w:r>
      <w:r w:rsidRPr="00B5531D">
        <w:rPr>
          <w:rFonts w:ascii="Arial" w:hAnsi="Arial" w:cs="Arial"/>
          <w:lang w:val="cy-GB"/>
        </w:rPr>
        <w:t xml:space="preserve"> newid</w:t>
      </w:r>
      <w:r w:rsidR="00AD513F">
        <w:rPr>
          <w:rFonts w:ascii="Arial" w:hAnsi="Arial" w:cs="Arial"/>
          <w:lang w:val="cy-GB"/>
        </w:rPr>
        <w:t xml:space="preserve"> yn effeithio arnynt</w:t>
      </w:r>
      <w:r w:rsidRPr="00B5531D">
        <w:rPr>
          <w:rFonts w:ascii="Arial" w:hAnsi="Arial" w:cs="Arial"/>
          <w:lang w:val="cy-GB"/>
        </w:rPr>
        <w:t xml:space="preserve">. </w:t>
      </w:r>
    </w:p>
    <w:p w14:paraId="4DEA7E22" w14:textId="77777777" w:rsidR="000818D4" w:rsidRPr="00B5531D" w:rsidRDefault="000818D4" w:rsidP="00297117">
      <w:pPr>
        <w:pStyle w:val="Default"/>
        <w:ind w:left="-567"/>
        <w:jc w:val="both"/>
        <w:rPr>
          <w:rFonts w:ascii="Arial" w:hAnsi="Arial" w:cs="Arial"/>
          <w:lang w:val="cy-GB"/>
        </w:rPr>
      </w:pPr>
    </w:p>
    <w:p w14:paraId="4DEA7E23" w14:textId="319A3194" w:rsidR="000818D4" w:rsidRPr="00B5531D" w:rsidRDefault="00173C3E" w:rsidP="00297117">
      <w:pPr>
        <w:pStyle w:val="Default"/>
        <w:jc w:val="both"/>
        <w:rPr>
          <w:rFonts w:ascii="Arial" w:hAnsi="Arial" w:cs="Arial"/>
          <w:lang w:val="cy-GB"/>
        </w:rPr>
      </w:pPr>
      <w:r w:rsidRPr="00B5531D">
        <w:rPr>
          <w:rFonts w:ascii="Arial" w:hAnsi="Arial" w:cs="Arial"/>
          <w:lang w:val="cy-GB"/>
        </w:rPr>
        <w:t xml:space="preserve">Yn ystod adegau o newid sefydliadol, mae’n enwedig o bwysig sicrhau bod cyfleoedd cymorth, arweiniad, hyfforddiant a datblygu ar gael i’r holl staff a gyflogir gan sefydliadau’r GIG yng Nghymru yn unol ag arfer gorau. Bydd y GIG ehangach yng Nghymru’n gyfrifol am gynorthwyo adleoliad gweithwyr o unrhyw sefydliadau yn y GIG </w:t>
      </w:r>
      <w:r w:rsidR="005C3034">
        <w:rPr>
          <w:rFonts w:ascii="Arial" w:hAnsi="Arial" w:cs="Arial"/>
          <w:lang w:val="cy-GB"/>
        </w:rPr>
        <w:t>y mae</w:t>
      </w:r>
      <w:r w:rsidRPr="00B5531D">
        <w:rPr>
          <w:rFonts w:ascii="Arial" w:hAnsi="Arial" w:cs="Arial"/>
          <w:lang w:val="cy-GB"/>
        </w:rPr>
        <w:t xml:space="preserve"> newid sefydliadol</w:t>
      </w:r>
      <w:r w:rsidR="005C3034">
        <w:rPr>
          <w:rFonts w:ascii="Arial" w:hAnsi="Arial" w:cs="Arial"/>
          <w:lang w:val="cy-GB"/>
        </w:rPr>
        <w:t xml:space="preserve"> yn effeithio arnynt</w:t>
      </w:r>
      <w:r w:rsidRPr="00B5531D">
        <w:rPr>
          <w:rFonts w:ascii="Arial" w:hAnsi="Arial" w:cs="Arial"/>
          <w:lang w:val="cy-GB"/>
        </w:rPr>
        <w:t xml:space="preserve">. </w:t>
      </w:r>
    </w:p>
    <w:p w14:paraId="4DEA7E24" w14:textId="77777777" w:rsidR="00297117" w:rsidRPr="00B5531D" w:rsidRDefault="00297117" w:rsidP="00297117">
      <w:pPr>
        <w:pStyle w:val="Default"/>
        <w:jc w:val="both"/>
        <w:rPr>
          <w:rFonts w:ascii="Arial" w:hAnsi="Arial" w:cs="Arial"/>
          <w:lang w:val="cy-GB"/>
        </w:rPr>
      </w:pPr>
    </w:p>
    <w:p w14:paraId="4DEA7E25" w14:textId="312EF1AC" w:rsidR="00D43231" w:rsidRPr="00B5531D" w:rsidRDefault="00E0489E" w:rsidP="00CD372D">
      <w:pPr>
        <w:pStyle w:val="Default"/>
        <w:numPr>
          <w:ilvl w:val="0"/>
          <w:numId w:val="1"/>
        </w:numPr>
        <w:ind w:left="0" w:hanging="540"/>
        <w:jc w:val="both"/>
        <w:rPr>
          <w:rFonts w:ascii="Arial" w:hAnsi="Arial" w:cs="Arial"/>
          <w:u w:val="single"/>
          <w:lang w:val="cy-GB"/>
        </w:rPr>
      </w:pPr>
      <w:r w:rsidRPr="00B5531D">
        <w:rPr>
          <w:rFonts w:ascii="Arial" w:hAnsi="Arial" w:cs="Arial"/>
          <w:b/>
          <w:u w:val="single"/>
          <w:lang w:val="cy-GB"/>
        </w:rPr>
        <w:t>Cwmpas y polisi</w:t>
      </w:r>
    </w:p>
    <w:p w14:paraId="4DEA7E26" w14:textId="77777777" w:rsidR="00D43231" w:rsidRPr="00B5531D" w:rsidRDefault="00D43231" w:rsidP="00297117">
      <w:pPr>
        <w:ind w:left="360"/>
        <w:jc w:val="both"/>
        <w:rPr>
          <w:rFonts w:ascii="Arial" w:hAnsi="Arial" w:cs="Arial"/>
          <w:b/>
          <w:sz w:val="16"/>
          <w:szCs w:val="16"/>
          <w:lang w:val="cy-GB"/>
        </w:rPr>
      </w:pPr>
    </w:p>
    <w:p w14:paraId="4DEA7E27" w14:textId="22CFF704" w:rsidR="00F91D74" w:rsidRPr="00B5531D" w:rsidRDefault="00E0489E" w:rsidP="00297117">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Mae’r polisi hwn yn disodli’r Polisi Newid Sefydliadol a gyhoeddwyd ym mis Mawrth 2009. </w:t>
      </w:r>
    </w:p>
    <w:p w14:paraId="4DEA7E28" w14:textId="77777777" w:rsidR="00137A52" w:rsidRPr="00B5531D" w:rsidRDefault="00137A52" w:rsidP="00297117">
      <w:pPr>
        <w:autoSpaceDE w:val="0"/>
        <w:autoSpaceDN w:val="0"/>
        <w:adjustRightInd w:val="0"/>
        <w:ind w:left="-567"/>
        <w:jc w:val="both"/>
        <w:rPr>
          <w:rFonts w:ascii="Arial" w:hAnsi="Arial" w:cs="Arial"/>
          <w:sz w:val="24"/>
          <w:szCs w:val="24"/>
          <w:lang w:val="cy-GB"/>
        </w:rPr>
      </w:pPr>
    </w:p>
    <w:p w14:paraId="4DEA7E29" w14:textId="302D7772" w:rsidR="00137A52" w:rsidRPr="00B5531D" w:rsidRDefault="0075560A" w:rsidP="00297117">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Bydd y Polisi Newid Sefydliadol yn berthnasol i bawb sy’n gyflogedig gan GIG Cymru. Bydd yn berthnasol i bob achos o newid sefydliadol, p’un a ydynt yn adolygiadau me</w:t>
      </w:r>
      <w:r w:rsidR="009F799D">
        <w:rPr>
          <w:rFonts w:ascii="Arial" w:hAnsi="Arial" w:cs="Arial"/>
          <w:sz w:val="24"/>
          <w:szCs w:val="24"/>
          <w:lang w:val="cy-GB"/>
        </w:rPr>
        <w:t>wnol o’r gwasanaeth neu’n gyfuniadau neu’n ddad-gyfuniadau</w:t>
      </w:r>
      <w:r w:rsidRPr="00B5531D">
        <w:rPr>
          <w:rFonts w:ascii="Arial" w:hAnsi="Arial" w:cs="Arial"/>
          <w:sz w:val="24"/>
          <w:szCs w:val="24"/>
          <w:lang w:val="cy-GB"/>
        </w:rPr>
        <w:t xml:space="preserve"> a gymeradwywyd yn allanol.</w:t>
      </w:r>
      <w:r w:rsidR="00350515" w:rsidRPr="00B5531D">
        <w:rPr>
          <w:rFonts w:ascii="Arial" w:hAnsi="Arial" w:cs="Arial"/>
          <w:sz w:val="24"/>
          <w:szCs w:val="24"/>
          <w:lang w:val="cy-GB"/>
        </w:rPr>
        <w:t xml:space="preserve">  </w:t>
      </w:r>
    </w:p>
    <w:p w14:paraId="4DEA7E2A" w14:textId="77777777" w:rsidR="00137A52" w:rsidRPr="00B5531D" w:rsidRDefault="00137A52" w:rsidP="00297117">
      <w:pPr>
        <w:autoSpaceDE w:val="0"/>
        <w:autoSpaceDN w:val="0"/>
        <w:adjustRightInd w:val="0"/>
        <w:ind w:left="-567"/>
        <w:jc w:val="both"/>
        <w:rPr>
          <w:rFonts w:ascii="Arial" w:hAnsi="Arial" w:cs="Arial"/>
          <w:sz w:val="24"/>
          <w:szCs w:val="24"/>
          <w:lang w:val="cy-GB"/>
        </w:rPr>
      </w:pPr>
    </w:p>
    <w:p w14:paraId="4DEA7E2B" w14:textId="77777777" w:rsidR="00E87810" w:rsidRPr="00B5531D" w:rsidRDefault="00E87810" w:rsidP="00297117">
      <w:pPr>
        <w:autoSpaceDE w:val="0"/>
        <w:autoSpaceDN w:val="0"/>
        <w:adjustRightInd w:val="0"/>
        <w:jc w:val="both"/>
        <w:rPr>
          <w:rFonts w:ascii="Arial" w:hAnsi="Arial" w:cs="Arial"/>
          <w:sz w:val="24"/>
          <w:szCs w:val="24"/>
          <w:lang w:val="cy-GB"/>
        </w:rPr>
      </w:pPr>
    </w:p>
    <w:p w14:paraId="4DEA7E2C" w14:textId="5783C36B" w:rsidR="00137A52" w:rsidRPr="00B5531D" w:rsidRDefault="0064016A" w:rsidP="00CD372D">
      <w:pPr>
        <w:pStyle w:val="Default"/>
        <w:ind w:hanging="567"/>
        <w:jc w:val="both"/>
        <w:rPr>
          <w:rFonts w:ascii="Arial" w:hAnsi="Arial" w:cs="Arial"/>
          <w:b/>
          <w:bCs/>
          <w:u w:val="single"/>
          <w:lang w:val="cy-GB"/>
        </w:rPr>
      </w:pPr>
      <w:r w:rsidRPr="00B5531D">
        <w:rPr>
          <w:rFonts w:ascii="Arial" w:hAnsi="Arial" w:cs="Arial"/>
          <w:b/>
          <w:bCs/>
          <w:lang w:val="cy-GB"/>
        </w:rPr>
        <w:t>3.</w:t>
      </w:r>
      <w:r w:rsidR="005C4FC2" w:rsidRPr="00B5531D">
        <w:rPr>
          <w:rFonts w:ascii="Arial" w:hAnsi="Arial" w:cs="Arial"/>
          <w:b/>
          <w:bCs/>
          <w:lang w:val="cy-GB"/>
        </w:rPr>
        <w:t xml:space="preserve">    </w:t>
      </w:r>
      <w:r w:rsidRPr="00B5531D">
        <w:rPr>
          <w:rFonts w:ascii="Arial" w:hAnsi="Arial" w:cs="Arial"/>
          <w:b/>
          <w:bCs/>
          <w:lang w:val="cy-GB"/>
        </w:rPr>
        <w:t xml:space="preserve">  </w:t>
      </w:r>
      <w:r w:rsidR="0075560A" w:rsidRPr="00B5531D">
        <w:rPr>
          <w:rFonts w:ascii="Arial" w:hAnsi="Arial" w:cs="Arial"/>
          <w:b/>
          <w:bCs/>
          <w:u w:val="single"/>
          <w:lang w:val="cy-GB"/>
        </w:rPr>
        <w:t>Datganiad polisi</w:t>
      </w:r>
    </w:p>
    <w:p w14:paraId="4DEA7E2D" w14:textId="77777777" w:rsidR="00137A52" w:rsidRPr="00B5531D" w:rsidRDefault="00137A52" w:rsidP="00297117">
      <w:pPr>
        <w:pStyle w:val="Default"/>
        <w:ind w:left="-1134"/>
        <w:jc w:val="both"/>
        <w:rPr>
          <w:rFonts w:ascii="Arial" w:hAnsi="Arial" w:cs="Arial"/>
          <w:b/>
          <w:bCs/>
          <w:u w:val="single"/>
          <w:lang w:val="cy-GB"/>
        </w:rPr>
      </w:pPr>
    </w:p>
    <w:p w14:paraId="4DEA7E2E" w14:textId="7019941E" w:rsidR="002544FC" w:rsidRPr="00B5531D" w:rsidRDefault="00D32EA5" w:rsidP="00BA6432">
      <w:pPr>
        <w:pStyle w:val="Default"/>
        <w:ind w:left="540" w:hanging="540"/>
        <w:jc w:val="both"/>
        <w:rPr>
          <w:rFonts w:ascii="Arial" w:hAnsi="Arial" w:cs="Arial"/>
          <w:bCs/>
          <w:lang w:val="cy-GB"/>
        </w:rPr>
      </w:pPr>
      <w:r w:rsidRPr="00B5531D">
        <w:rPr>
          <w:rFonts w:ascii="Arial" w:hAnsi="Arial" w:cs="Arial"/>
          <w:b/>
          <w:bCs/>
          <w:lang w:val="cy-GB"/>
        </w:rPr>
        <w:t>3.1</w:t>
      </w:r>
      <w:r w:rsidRPr="00B5531D">
        <w:rPr>
          <w:rFonts w:ascii="Arial" w:hAnsi="Arial" w:cs="Arial"/>
          <w:bCs/>
          <w:lang w:val="cy-GB"/>
        </w:rPr>
        <w:t xml:space="preserve"> </w:t>
      </w:r>
      <w:r w:rsidRPr="00B5531D">
        <w:rPr>
          <w:rFonts w:ascii="Arial" w:hAnsi="Arial" w:cs="Arial"/>
          <w:bCs/>
          <w:lang w:val="cy-GB"/>
        </w:rPr>
        <w:tab/>
      </w:r>
      <w:r w:rsidR="0075560A" w:rsidRPr="00B5531D">
        <w:rPr>
          <w:rFonts w:ascii="Arial" w:hAnsi="Arial" w:cs="Arial"/>
          <w:bCs/>
          <w:lang w:val="cy-GB"/>
        </w:rPr>
        <w:t>Wrth roi’r polisi hwn ar waith, bydd pob gweithiwr yn cael ei drin ag urddas a pharch ac yn unol â deddfwriaeth cydraddoldeb a hawliau dynol. Ni fydd unrhyw unigolyn yn cael ei drin yn llai ffafriol ar sail oedran, anabledd, rhywedd, hil, crefydd a chred a diffyg cred, cyfeiriadedd rhywiol, beichiogrwy</w:t>
      </w:r>
      <w:r w:rsidR="009F799D">
        <w:rPr>
          <w:rFonts w:ascii="Arial" w:hAnsi="Arial" w:cs="Arial"/>
          <w:bCs/>
          <w:lang w:val="cy-GB"/>
        </w:rPr>
        <w:t>dd a mamolaeth neu oherwydd ei f</w:t>
      </w:r>
      <w:r w:rsidR="0075560A" w:rsidRPr="00B5531D">
        <w:rPr>
          <w:rFonts w:ascii="Arial" w:hAnsi="Arial" w:cs="Arial"/>
          <w:bCs/>
          <w:lang w:val="cy-GB"/>
        </w:rPr>
        <w:t xml:space="preserve">od yn drawsryweddol, yn briod neu mewn partneriaeth sifil (sydd hefyd yn cael eu galw’n “nodweddion gwarchodedig”). Ni ddylid trin unrhyw weithiwr yn llai ffafriol oherwydd ei oriau gwaith (amser llawn neu ran-amser) na’i aelodaeth ag undeb llafur. </w:t>
      </w:r>
      <w:r w:rsidR="000E220D" w:rsidRPr="00B5531D">
        <w:rPr>
          <w:rFonts w:ascii="Arial" w:hAnsi="Arial" w:cs="Arial"/>
          <w:bCs/>
          <w:lang w:val="cy-GB"/>
        </w:rPr>
        <w:t xml:space="preserve">  </w:t>
      </w:r>
    </w:p>
    <w:p w14:paraId="4DEA7E2F" w14:textId="77777777" w:rsidR="002544FC" w:rsidRPr="00B5531D" w:rsidRDefault="002544FC" w:rsidP="00BA6432">
      <w:pPr>
        <w:pStyle w:val="Default"/>
        <w:ind w:left="540" w:hanging="540"/>
        <w:jc w:val="both"/>
        <w:rPr>
          <w:rFonts w:ascii="Arial" w:hAnsi="Arial" w:cs="Arial"/>
          <w:bCs/>
          <w:lang w:val="cy-GB"/>
        </w:rPr>
      </w:pPr>
    </w:p>
    <w:p w14:paraId="4DEA7E30" w14:textId="29978D90" w:rsidR="00D32EA5" w:rsidRPr="00B5531D" w:rsidRDefault="00BA6432" w:rsidP="00BA6432">
      <w:pPr>
        <w:pStyle w:val="Default"/>
        <w:ind w:left="540" w:hanging="540"/>
        <w:jc w:val="both"/>
        <w:rPr>
          <w:rFonts w:ascii="Arial" w:hAnsi="Arial" w:cs="Arial"/>
          <w:bCs/>
          <w:lang w:val="cy-GB"/>
        </w:rPr>
      </w:pPr>
      <w:r w:rsidRPr="00B5531D">
        <w:rPr>
          <w:rFonts w:ascii="Arial" w:hAnsi="Arial" w:cs="Arial"/>
          <w:bCs/>
          <w:lang w:val="cy-GB"/>
        </w:rPr>
        <w:tab/>
      </w:r>
      <w:r w:rsidR="006A3B34" w:rsidRPr="00B5531D">
        <w:rPr>
          <w:rFonts w:ascii="Arial" w:hAnsi="Arial" w:cs="Arial"/>
          <w:bCs/>
          <w:lang w:val="cy-GB"/>
        </w:rPr>
        <w:t>Gofynnir i</w:t>
      </w:r>
      <w:r w:rsidR="009F799D">
        <w:rPr>
          <w:rFonts w:ascii="Arial" w:hAnsi="Arial" w:cs="Arial"/>
          <w:bCs/>
          <w:lang w:val="cy-GB"/>
        </w:rPr>
        <w:t xml:space="preserve"> sefydliadau fonitro gweithrediad y</w:t>
      </w:r>
      <w:r w:rsidR="006A3B34" w:rsidRPr="00B5531D">
        <w:rPr>
          <w:rFonts w:ascii="Arial" w:hAnsi="Arial" w:cs="Arial"/>
          <w:bCs/>
          <w:lang w:val="cy-GB"/>
        </w:rPr>
        <w:t xml:space="preserve"> polisi hwn a sicrhau eu bod yn asesu ei effaith ar draws y “nodweddion gwarchodedig” ac o ran hawliau dynol. Bydd angen casglu, monitro ac adrodd ar ddata cydraddoldeb yn y gweithle er mwyn gwneud hyn ar gyfer pob gweithiwr sy’n cae</w:t>
      </w:r>
      <w:r w:rsidR="009F799D">
        <w:rPr>
          <w:rFonts w:ascii="Arial" w:hAnsi="Arial" w:cs="Arial"/>
          <w:bCs/>
          <w:lang w:val="cy-GB"/>
        </w:rPr>
        <w:t>l ei amlygu i fod mewn perygl a bod</w:t>
      </w:r>
      <w:r w:rsidR="006A3B34" w:rsidRPr="00B5531D">
        <w:rPr>
          <w:rFonts w:ascii="Arial" w:hAnsi="Arial" w:cs="Arial"/>
          <w:bCs/>
          <w:lang w:val="cy-GB"/>
        </w:rPr>
        <w:t xml:space="preserve"> yn destun darpariaethau’r polisi</w:t>
      </w:r>
      <w:r w:rsidR="002544FC" w:rsidRPr="00B5531D">
        <w:rPr>
          <w:rFonts w:ascii="Arial" w:hAnsi="Arial" w:cs="Arial"/>
          <w:bCs/>
          <w:lang w:val="cy-GB"/>
        </w:rPr>
        <w:t>.</w:t>
      </w:r>
      <w:r w:rsidR="00137A52" w:rsidRPr="00B5531D">
        <w:rPr>
          <w:rFonts w:ascii="Arial" w:hAnsi="Arial" w:cs="Arial"/>
          <w:bCs/>
          <w:lang w:val="cy-GB"/>
        </w:rPr>
        <w:t xml:space="preserve"> </w:t>
      </w:r>
    </w:p>
    <w:p w14:paraId="4DEA7E31" w14:textId="77777777" w:rsidR="00D32EA5" w:rsidRPr="00B5531D" w:rsidRDefault="00D32EA5" w:rsidP="00297117">
      <w:pPr>
        <w:pStyle w:val="Default"/>
        <w:ind w:left="-567"/>
        <w:jc w:val="both"/>
        <w:rPr>
          <w:rFonts w:ascii="Arial" w:hAnsi="Arial" w:cs="Arial"/>
          <w:bCs/>
          <w:lang w:val="cy-GB"/>
        </w:rPr>
      </w:pPr>
    </w:p>
    <w:p w14:paraId="4DEA7E32" w14:textId="77777777" w:rsidR="00137A52" w:rsidRPr="00B5531D" w:rsidRDefault="00137A52" w:rsidP="00297117">
      <w:pPr>
        <w:pStyle w:val="Default"/>
        <w:ind w:left="-1134"/>
        <w:jc w:val="both"/>
        <w:rPr>
          <w:rFonts w:ascii="Arial" w:hAnsi="Arial" w:cs="Arial"/>
          <w:b/>
          <w:bCs/>
          <w:u w:val="single"/>
          <w:lang w:val="cy-GB"/>
        </w:rPr>
      </w:pPr>
    </w:p>
    <w:p w14:paraId="4DEA7E33" w14:textId="6F24E5F4" w:rsidR="009D1EF7" w:rsidRPr="00B5531D" w:rsidRDefault="0064016A" w:rsidP="00CD372D">
      <w:pPr>
        <w:autoSpaceDE w:val="0"/>
        <w:autoSpaceDN w:val="0"/>
        <w:adjustRightInd w:val="0"/>
        <w:ind w:hanging="540"/>
        <w:jc w:val="both"/>
        <w:rPr>
          <w:rFonts w:ascii="Arial" w:hAnsi="Arial" w:cs="Arial"/>
          <w:b/>
          <w:sz w:val="24"/>
          <w:szCs w:val="24"/>
          <w:u w:val="single"/>
          <w:lang w:val="cy-GB"/>
        </w:rPr>
      </w:pPr>
      <w:r w:rsidRPr="00B5531D">
        <w:rPr>
          <w:rFonts w:ascii="Arial" w:hAnsi="Arial" w:cs="Arial"/>
          <w:b/>
          <w:sz w:val="24"/>
          <w:szCs w:val="24"/>
          <w:lang w:val="cy-GB"/>
        </w:rPr>
        <w:t xml:space="preserve">4.      </w:t>
      </w:r>
      <w:r w:rsidR="00211A90" w:rsidRPr="00B5531D">
        <w:rPr>
          <w:rFonts w:ascii="Arial" w:hAnsi="Arial" w:cs="Arial"/>
          <w:b/>
          <w:sz w:val="24"/>
          <w:szCs w:val="24"/>
          <w:u w:val="single"/>
          <w:lang w:val="cy-GB"/>
        </w:rPr>
        <w:t xml:space="preserve">Egwyddorion i’w dilyn </w:t>
      </w:r>
    </w:p>
    <w:p w14:paraId="4DEA7E34" w14:textId="77777777" w:rsidR="00D32EA5" w:rsidRPr="00B5531D" w:rsidRDefault="00D32EA5" w:rsidP="00297117">
      <w:pPr>
        <w:tabs>
          <w:tab w:val="num" w:pos="720"/>
        </w:tabs>
        <w:autoSpaceDE w:val="0"/>
        <w:autoSpaceDN w:val="0"/>
        <w:adjustRightInd w:val="0"/>
        <w:ind w:hanging="1134"/>
        <w:jc w:val="both"/>
        <w:rPr>
          <w:rFonts w:ascii="Arial" w:hAnsi="Arial" w:cs="Arial"/>
          <w:b/>
          <w:sz w:val="24"/>
          <w:szCs w:val="24"/>
          <w:u w:val="single"/>
          <w:lang w:val="cy-GB"/>
        </w:rPr>
      </w:pPr>
    </w:p>
    <w:p w14:paraId="4DEA7E35" w14:textId="361E88A8" w:rsidR="00D32EA5" w:rsidRPr="00B5531D" w:rsidRDefault="00B5531D" w:rsidP="00BA6432">
      <w:pPr>
        <w:autoSpaceDE w:val="0"/>
        <w:autoSpaceDN w:val="0"/>
        <w:adjustRightInd w:val="0"/>
        <w:ind w:left="540" w:hanging="540"/>
        <w:jc w:val="both"/>
        <w:rPr>
          <w:rFonts w:ascii="Arial" w:hAnsi="Arial" w:cs="Arial"/>
          <w:sz w:val="24"/>
          <w:szCs w:val="24"/>
          <w:lang w:val="cy-GB"/>
        </w:rPr>
      </w:pPr>
      <w:r>
        <w:rPr>
          <w:rFonts w:ascii="Arial" w:hAnsi="Arial" w:cs="Arial"/>
          <w:b/>
          <w:bCs/>
          <w:sz w:val="24"/>
          <w:szCs w:val="24"/>
          <w:lang w:val="cy-GB" w:eastAsia="en-GB"/>
        </w:rPr>
        <w:t>4.1</w:t>
      </w:r>
      <w:r>
        <w:rPr>
          <w:rFonts w:ascii="Arial" w:hAnsi="Arial" w:cs="Arial"/>
          <w:sz w:val="24"/>
          <w:szCs w:val="24"/>
          <w:lang w:val="cy-GB" w:eastAsia="en-GB"/>
        </w:rPr>
        <w:t xml:space="preserve"> </w:t>
      </w:r>
      <w:r>
        <w:rPr>
          <w:rFonts w:ascii="Arial" w:hAnsi="Arial" w:cs="Arial"/>
          <w:sz w:val="24"/>
          <w:szCs w:val="24"/>
          <w:lang w:val="cy-GB" w:eastAsia="en-GB"/>
        </w:rPr>
        <w:tab/>
        <w:t xml:space="preserve">Polisi GIG Cymru yw atal pob achos y gellir ei osgoi o ddileu swydd yn orfodol, a allai ddigwydd yn sgil newid sefydliadol. Felly, nod y polisi hwn yw sicrhau bod y GIG yn cadw gwybodaeth, sgiliau a phrofiad gwerthfawr ei weithlu, trwy ddefnyddio nifer o strategaethau, er mwyn helpu gweithwyr </w:t>
      </w:r>
      <w:r w:rsidR="009F799D">
        <w:rPr>
          <w:rFonts w:ascii="Arial" w:hAnsi="Arial" w:cs="Arial"/>
          <w:sz w:val="24"/>
          <w:szCs w:val="24"/>
          <w:lang w:val="cy-GB" w:eastAsia="en-GB"/>
        </w:rPr>
        <w:t xml:space="preserve">sydd </w:t>
      </w:r>
      <w:r>
        <w:rPr>
          <w:rFonts w:ascii="Arial" w:hAnsi="Arial" w:cs="Arial"/>
          <w:sz w:val="24"/>
          <w:szCs w:val="24"/>
          <w:lang w:val="cy-GB" w:eastAsia="en-GB"/>
        </w:rPr>
        <w:t xml:space="preserve">wedi’u dadleoli </w:t>
      </w:r>
      <w:r>
        <w:rPr>
          <w:rFonts w:ascii="Arial" w:hAnsi="Arial" w:cs="Arial"/>
          <w:sz w:val="24"/>
          <w:szCs w:val="24"/>
          <w:lang w:val="cy-GB" w:eastAsia="en-GB"/>
        </w:rPr>
        <w:lastRenderedPageBreak/>
        <w:t>i ddod o hyd i gyflogaeth addas a/neu gyfleoedd ailhyfforddi, a fydd yn eu galluogi i barhau i gyfrannu at y gwasanaeth mewn modd cadarnhaol.</w:t>
      </w:r>
    </w:p>
    <w:p w14:paraId="4DEA7E36" w14:textId="77777777" w:rsidR="00835C72" w:rsidRPr="00B5531D" w:rsidRDefault="00835C72" w:rsidP="00BA6432">
      <w:pPr>
        <w:autoSpaceDE w:val="0"/>
        <w:autoSpaceDN w:val="0"/>
        <w:adjustRightInd w:val="0"/>
        <w:ind w:left="540" w:hanging="540"/>
        <w:jc w:val="both"/>
        <w:rPr>
          <w:rFonts w:ascii="Arial" w:hAnsi="Arial" w:cs="Arial"/>
          <w:sz w:val="24"/>
          <w:szCs w:val="24"/>
          <w:lang w:val="cy-GB"/>
        </w:rPr>
      </w:pPr>
    </w:p>
    <w:p w14:paraId="4DEA7E37" w14:textId="7E3FCF4C" w:rsidR="00835C72" w:rsidRPr="00B5531D" w:rsidRDefault="00835C72" w:rsidP="00BA6432">
      <w:pPr>
        <w:autoSpaceDE w:val="0"/>
        <w:autoSpaceDN w:val="0"/>
        <w:adjustRightInd w:val="0"/>
        <w:ind w:left="540" w:hanging="540"/>
        <w:jc w:val="both"/>
        <w:rPr>
          <w:rFonts w:ascii="Arial" w:hAnsi="Arial" w:cs="Arial"/>
          <w:sz w:val="24"/>
          <w:szCs w:val="24"/>
          <w:lang w:val="cy-GB"/>
        </w:rPr>
      </w:pPr>
      <w:r w:rsidRPr="00B5531D">
        <w:rPr>
          <w:rFonts w:ascii="Arial" w:hAnsi="Arial" w:cs="Arial"/>
          <w:b/>
          <w:sz w:val="24"/>
          <w:szCs w:val="24"/>
          <w:lang w:val="cy-GB"/>
        </w:rPr>
        <w:t>4.2</w:t>
      </w:r>
      <w:r w:rsidR="00211A90" w:rsidRPr="00B5531D">
        <w:rPr>
          <w:rFonts w:ascii="Arial" w:hAnsi="Arial" w:cs="Arial"/>
          <w:sz w:val="24"/>
          <w:szCs w:val="24"/>
          <w:lang w:val="cy-GB"/>
        </w:rPr>
        <w:tab/>
      </w:r>
      <w:r w:rsidR="0021688E">
        <w:rPr>
          <w:rFonts w:ascii="Arial" w:hAnsi="Arial" w:cs="Arial"/>
          <w:sz w:val="24"/>
          <w:szCs w:val="24"/>
          <w:lang w:val="cy-GB"/>
        </w:rPr>
        <w:t>Yn amodol</w:t>
      </w:r>
      <w:r w:rsidR="00211A90" w:rsidRPr="00B5531D">
        <w:rPr>
          <w:rFonts w:ascii="Arial" w:hAnsi="Arial" w:cs="Arial"/>
          <w:sz w:val="24"/>
          <w:szCs w:val="24"/>
          <w:lang w:val="cy-GB"/>
        </w:rPr>
        <w:t xml:space="preserve"> ar y prosesau a amlinellir isod, pan fydd angen adleoli gweithwyr, bydd sefydliadau’r GIG yn; </w:t>
      </w:r>
    </w:p>
    <w:p w14:paraId="4DEA7E38" w14:textId="77777777" w:rsidR="00835C72" w:rsidRPr="00B5531D" w:rsidRDefault="00835C72" w:rsidP="00297117">
      <w:pPr>
        <w:tabs>
          <w:tab w:val="num" w:pos="720"/>
        </w:tabs>
        <w:autoSpaceDE w:val="0"/>
        <w:autoSpaceDN w:val="0"/>
        <w:adjustRightInd w:val="0"/>
        <w:ind w:left="-142" w:hanging="425"/>
        <w:jc w:val="both"/>
        <w:rPr>
          <w:rFonts w:ascii="Arial" w:hAnsi="Arial" w:cs="Arial"/>
          <w:sz w:val="24"/>
          <w:szCs w:val="24"/>
          <w:lang w:val="cy-GB"/>
        </w:rPr>
      </w:pPr>
    </w:p>
    <w:p w14:paraId="4DEA7E39" w14:textId="22BC2644" w:rsidR="00835C72" w:rsidRPr="00B5531D" w:rsidRDefault="000E5607" w:rsidP="00DB3C57">
      <w:pPr>
        <w:numPr>
          <w:ilvl w:val="0"/>
          <w:numId w:val="4"/>
        </w:numPr>
        <w:autoSpaceDE w:val="0"/>
        <w:autoSpaceDN w:val="0"/>
        <w:adjustRightInd w:val="0"/>
        <w:ind w:left="900"/>
        <w:jc w:val="both"/>
        <w:rPr>
          <w:rFonts w:ascii="Arial" w:hAnsi="Arial" w:cs="Arial"/>
          <w:sz w:val="24"/>
          <w:szCs w:val="24"/>
          <w:lang w:val="cy-GB"/>
        </w:rPr>
      </w:pPr>
      <w:r w:rsidRPr="00B5531D">
        <w:rPr>
          <w:rFonts w:ascii="Arial" w:hAnsi="Arial" w:cs="Arial"/>
          <w:sz w:val="24"/>
          <w:szCs w:val="24"/>
          <w:lang w:val="cy-GB"/>
        </w:rPr>
        <w:t xml:space="preserve">ystyried defnyddio staff tymor byr dros dro mewn unrhyw gyfnod o newid, i gynnal gofynion y gwasanaeth nes bydd y newid yn dod i ben ac i fanteisio i’r eithaf ar gyfleoedd adleoli posibl; </w:t>
      </w:r>
    </w:p>
    <w:p w14:paraId="4DEA7E3A" w14:textId="77777777" w:rsidR="00835C72" w:rsidRPr="00B5531D" w:rsidRDefault="00835C72" w:rsidP="001A67A8">
      <w:pPr>
        <w:tabs>
          <w:tab w:val="num" w:pos="720"/>
        </w:tabs>
        <w:autoSpaceDE w:val="0"/>
        <w:autoSpaceDN w:val="0"/>
        <w:adjustRightInd w:val="0"/>
        <w:ind w:left="900" w:hanging="360"/>
        <w:jc w:val="both"/>
        <w:rPr>
          <w:rFonts w:ascii="Arial" w:hAnsi="Arial" w:cs="Arial"/>
          <w:sz w:val="24"/>
          <w:szCs w:val="24"/>
          <w:lang w:val="cy-GB"/>
        </w:rPr>
      </w:pPr>
    </w:p>
    <w:p w14:paraId="4DEA7E3B" w14:textId="7C926FDB" w:rsidR="00835C72" w:rsidRPr="00B5531D" w:rsidRDefault="00B5531D" w:rsidP="00DB3C57">
      <w:pPr>
        <w:numPr>
          <w:ilvl w:val="0"/>
          <w:numId w:val="4"/>
        </w:numPr>
        <w:autoSpaceDE w:val="0"/>
        <w:autoSpaceDN w:val="0"/>
        <w:adjustRightInd w:val="0"/>
        <w:ind w:left="900"/>
        <w:jc w:val="both"/>
        <w:rPr>
          <w:rFonts w:ascii="Arial" w:hAnsi="Arial" w:cs="Arial"/>
          <w:sz w:val="24"/>
          <w:szCs w:val="24"/>
          <w:lang w:val="cy-GB"/>
        </w:rPr>
      </w:pPr>
      <w:r>
        <w:rPr>
          <w:rFonts w:ascii="Arial" w:hAnsi="Arial" w:cs="Arial"/>
          <w:sz w:val="24"/>
          <w:szCs w:val="24"/>
          <w:lang w:val="cy-GB" w:eastAsia="en-GB"/>
        </w:rPr>
        <w:t>defnyddio cynlluniau ymddeol yn gynnar a/neu ddiswyddo gwirfoddol pan fydd yr amgylchiadau a/neu’r adnoddau’n caniatáu hynny;</w:t>
      </w:r>
    </w:p>
    <w:p w14:paraId="4DEA7E3C" w14:textId="77777777" w:rsidR="00835C72" w:rsidRPr="00B5531D" w:rsidRDefault="00835C72" w:rsidP="001A67A8">
      <w:pPr>
        <w:tabs>
          <w:tab w:val="num" w:pos="720"/>
        </w:tabs>
        <w:autoSpaceDE w:val="0"/>
        <w:autoSpaceDN w:val="0"/>
        <w:adjustRightInd w:val="0"/>
        <w:ind w:left="900" w:hanging="360"/>
        <w:jc w:val="both"/>
        <w:rPr>
          <w:rFonts w:ascii="Arial" w:hAnsi="Arial" w:cs="Arial"/>
          <w:sz w:val="24"/>
          <w:szCs w:val="24"/>
          <w:lang w:val="cy-GB"/>
        </w:rPr>
      </w:pPr>
    </w:p>
    <w:p w14:paraId="4DEA7E3D" w14:textId="266D9F8C" w:rsidR="00835C72" w:rsidRPr="00B5531D" w:rsidRDefault="00835C72" w:rsidP="00DB3C57">
      <w:pPr>
        <w:numPr>
          <w:ilvl w:val="0"/>
          <w:numId w:val="4"/>
        </w:numPr>
        <w:autoSpaceDE w:val="0"/>
        <w:autoSpaceDN w:val="0"/>
        <w:adjustRightInd w:val="0"/>
        <w:ind w:left="900"/>
        <w:jc w:val="both"/>
        <w:rPr>
          <w:rFonts w:ascii="Arial" w:hAnsi="Arial" w:cs="Arial"/>
          <w:sz w:val="24"/>
          <w:szCs w:val="24"/>
          <w:lang w:val="cy-GB"/>
        </w:rPr>
      </w:pPr>
      <w:r w:rsidRPr="00B5531D">
        <w:rPr>
          <w:rFonts w:ascii="Arial" w:hAnsi="Arial" w:cs="Arial"/>
          <w:sz w:val="24"/>
          <w:szCs w:val="24"/>
          <w:lang w:val="cy-GB"/>
        </w:rPr>
        <w:t>a</w:t>
      </w:r>
      <w:r w:rsidR="000E5607" w:rsidRPr="00B5531D">
        <w:rPr>
          <w:rFonts w:ascii="Arial" w:hAnsi="Arial" w:cs="Arial"/>
          <w:sz w:val="24"/>
          <w:szCs w:val="24"/>
          <w:lang w:val="cy-GB"/>
        </w:rPr>
        <w:t>r ôl ymgynghori, amlygu</w:t>
      </w:r>
      <w:r w:rsidR="006A02B2" w:rsidRPr="00B5531D">
        <w:rPr>
          <w:rFonts w:ascii="Arial" w:hAnsi="Arial" w:cs="Arial"/>
          <w:sz w:val="24"/>
          <w:szCs w:val="24"/>
          <w:lang w:val="cy-GB"/>
        </w:rPr>
        <w:t xml:space="preserve"> gwaith arall addas (o ran tâl ac amodau) yn y sefydliad sy’n cyflogi, ar gyfer gweithwyr a effeithir gan y newid; </w:t>
      </w:r>
    </w:p>
    <w:p w14:paraId="4DEA7E3E" w14:textId="77777777" w:rsidR="00835C72" w:rsidRPr="00B5531D" w:rsidRDefault="00835C72" w:rsidP="001A67A8">
      <w:pPr>
        <w:autoSpaceDE w:val="0"/>
        <w:autoSpaceDN w:val="0"/>
        <w:adjustRightInd w:val="0"/>
        <w:ind w:left="900" w:hanging="360"/>
        <w:jc w:val="both"/>
        <w:rPr>
          <w:rFonts w:ascii="Arial" w:hAnsi="Arial" w:cs="Arial"/>
          <w:sz w:val="24"/>
          <w:szCs w:val="24"/>
          <w:lang w:val="cy-GB"/>
        </w:rPr>
      </w:pPr>
    </w:p>
    <w:p w14:paraId="4DEA7E3F" w14:textId="730FF45A" w:rsidR="00835C72" w:rsidRPr="00B5531D" w:rsidRDefault="0057376F" w:rsidP="00390EEF">
      <w:pPr>
        <w:autoSpaceDE w:val="0"/>
        <w:autoSpaceDN w:val="0"/>
        <w:adjustRightInd w:val="0"/>
        <w:ind w:left="993" w:hanging="567"/>
        <w:jc w:val="both"/>
        <w:rPr>
          <w:rFonts w:ascii="Arial" w:hAnsi="Arial" w:cs="Arial"/>
          <w:sz w:val="24"/>
          <w:szCs w:val="24"/>
          <w:lang w:val="cy-GB"/>
        </w:rPr>
      </w:pPr>
      <w:r w:rsidRPr="00B5531D">
        <w:rPr>
          <w:rFonts w:ascii="Arial" w:hAnsi="Arial" w:cs="Arial"/>
          <w:b/>
          <w:sz w:val="24"/>
          <w:szCs w:val="24"/>
          <w:lang w:val="cy-GB"/>
        </w:rPr>
        <w:t>ch)</w:t>
      </w:r>
      <w:r w:rsidRPr="00B5531D">
        <w:rPr>
          <w:rFonts w:ascii="Arial" w:hAnsi="Arial" w:cs="Arial"/>
          <w:sz w:val="24"/>
          <w:szCs w:val="24"/>
          <w:lang w:val="cy-GB"/>
        </w:rPr>
        <w:t xml:space="preserve"> </w:t>
      </w:r>
      <w:r w:rsidR="00835C72" w:rsidRPr="00B5531D">
        <w:rPr>
          <w:rFonts w:ascii="Arial" w:hAnsi="Arial" w:cs="Arial"/>
          <w:sz w:val="24"/>
          <w:szCs w:val="24"/>
          <w:lang w:val="cy-GB"/>
        </w:rPr>
        <w:t>t</w:t>
      </w:r>
      <w:r w:rsidR="006A02B2" w:rsidRPr="00B5531D">
        <w:rPr>
          <w:rFonts w:ascii="Arial" w:hAnsi="Arial" w:cs="Arial"/>
          <w:sz w:val="24"/>
          <w:szCs w:val="24"/>
          <w:lang w:val="cy-GB"/>
        </w:rPr>
        <w:t>rosglwyddo’r gweithwyr a effeithir i waith arall addas gyda sefydliadau eraill, gan gytuno ar hynny gyda’r gweithwyr dan sylw a’r sefydliadau dan sylw;</w:t>
      </w:r>
    </w:p>
    <w:p w14:paraId="4DEA7E40" w14:textId="77777777" w:rsidR="00835C72" w:rsidRPr="00B5531D" w:rsidRDefault="00835C72" w:rsidP="001A67A8">
      <w:pPr>
        <w:autoSpaceDE w:val="0"/>
        <w:autoSpaceDN w:val="0"/>
        <w:adjustRightInd w:val="0"/>
        <w:ind w:left="900" w:hanging="360"/>
        <w:jc w:val="both"/>
        <w:rPr>
          <w:rFonts w:ascii="Arial" w:hAnsi="Arial" w:cs="Arial"/>
          <w:sz w:val="24"/>
          <w:szCs w:val="24"/>
          <w:lang w:val="cy-GB"/>
        </w:rPr>
      </w:pPr>
    </w:p>
    <w:p w14:paraId="4DEA7E41" w14:textId="78B5C364" w:rsidR="00835C72" w:rsidRPr="00B5531D" w:rsidRDefault="008879B5" w:rsidP="00DB3C57">
      <w:pPr>
        <w:numPr>
          <w:ilvl w:val="0"/>
          <w:numId w:val="4"/>
        </w:numPr>
        <w:autoSpaceDE w:val="0"/>
        <w:autoSpaceDN w:val="0"/>
        <w:adjustRightInd w:val="0"/>
        <w:ind w:left="900"/>
        <w:jc w:val="both"/>
        <w:rPr>
          <w:rFonts w:ascii="Arial" w:hAnsi="Arial" w:cs="Arial"/>
          <w:sz w:val="24"/>
          <w:szCs w:val="24"/>
          <w:lang w:val="cy-GB"/>
        </w:rPr>
      </w:pPr>
      <w:r w:rsidRPr="00B5531D">
        <w:rPr>
          <w:rFonts w:ascii="Arial" w:hAnsi="Arial" w:cs="Arial"/>
          <w:sz w:val="24"/>
          <w:szCs w:val="24"/>
          <w:lang w:val="cy-GB"/>
        </w:rPr>
        <w:t>cefnogi gweithwyr sy’n dymuno ailhyfforddi ac sy’</w:t>
      </w:r>
      <w:r w:rsidR="00390EEF">
        <w:rPr>
          <w:rFonts w:ascii="Arial" w:hAnsi="Arial" w:cs="Arial"/>
          <w:sz w:val="24"/>
          <w:szCs w:val="24"/>
          <w:lang w:val="cy-GB"/>
        </w:rPr>
        <w:t>n gymwys i gael eu hyfforddi ar</w:t>
      </w:r>
      <w:r w:rsidRPr="00B5531D">
        <w:rPr>
          <w:rFonts w:ascii="Arial" w:hAnsi="Arial" w:cs="Arial"/>
          <w:sz w:val="24"/>
          <w:szCs w:val="24"/>
          <w:lang w:val="cy-GB"/>
        </w:rPr>
        <w:t xml:space="preserve"> gyfer swyddi mewn disgyblaethau/meysydd eraill, lle bo’n rhesymol; a</w:t>
      </w:r>
    </w:p>
    <w:p w14:paraId="4DEA7E42" w14:textId="77777777" w:rsidR="00835C72" w:rsidRPr="00B5531D" w:rsidRDefault="00835C72" w:rsidP="001A67A8">
      <w:pPr>
        <w:tabs>
          <w:tab w:val="num" w:pos="720"/>
        </w:tabs>
        <w:autoSpaceDE w:val="0"/>
        <w:autoSpaceDN w:val="0"/>
        <w:adjustRightInd w:val="0"/>
        <w:ind w:left="900" w:hanging="360"/>
        <w:jc w:val="both"/>
        <w:rPr>
          <w:rFonts w:ascii="Arial" w:hAnsi="Arial" w:cs="Arial"/>
          <w:sz w:val="24"/>
          <w:szCs w:val="24"/>
          <w:lang w:val="cy-GB"/>
        </w:rPr>
      </w:pPr>
    </w:p>
    <w:p w14:paraId="4B5B62CA" w14:textId="51C5BEA9" w:rsidR="0057376F" w:rsidRPr="00B5531D" w:rsidRDefault="0057376F" w:rsidP="0057376F">
      <w:pPr>
        <w:autoSpaceDE w:val="0"/>
        <w:autoSpaceDN w:val="0"/>
        <w:adjustRightInd w:val="0"/>
        <w:ind w:left="567"/>
        <w:jc w:val="both"/>
        <w:rPr>
          <w:rFonts w:ascii="Arial" w:hAnsi="Arial" w:cs="Arial"/>
          <w:sz w:val="24"/>
          <w:szCs w:val="24"/>
          <w:lang w:val="cy-GB"/>
        </w:rPr>
      </w:pPr>
      <w:r w:rsidRPr="00B5531D">
        <w:rPr>
          <w:rFonts w:ascii="Arial" w:hAnsi="Arial" w:cs="Arial"/>
          <w:b/>
          <w:sz w:val="24"/>
          <w:szCs w:val="24"/>
          <w:lang w:val="cy-GB"/>
        </w:rPr>
        <w:t>dd)</w:t>
      </w:r>
      <w:r w:rsidRPr="00B5531D">
        <w:rPr>
          <w:rFonts w:ascii="Arial" w:hAnsi="Arial" w:cs="Arial"/>
          <w:sz w:val="24"/>
          <w:szCs w:val="24"/>
          <w:lang w:val="cy-GB"/>
        </w:rPr>
        <w:t xml:space="preserve"> thrwy’r bros</w:t>
      </w:r>
      <w:r w:rsidR="00683E2D">
        <w:rPr>
          <w:rFonts w:ascii="Arial" w:hAnsi="Arial" w:cs="Arial"/>
          <w:sz w:val="24"/>
          <w:szCs w:val="24"/>
          <w:lang w:val="cy-GB"/>
        </w:rPr>
        <w:t>es adolygiad datblygu/</w:t>
      </w:r>
      <w:r w:rsidRPr="00B5531D">
        <w:rPr>
          <w:rFonts w:ascii="Arial" w:hAnsi="Arial" w:cs="Arial"/>
          <w:sz w:val="24"/>
          <w:szCs w:val="24"/>
          <w:lang w:val="cy-GB"/>
        </w:rPr>
        <w:t xml:space="preserve">cynllun datblygu personol, helpu a </w:t>
      </w:r>
    </w:p>
    <w:p w14:paraId="17E74AE8" w14:textId="1A0729FC" w:rsidR="0057376F" w:rsidRPr="00B5531D" w:rsidRDefault="0057376F" w:rsidP="0057376F">
      <w:pPr>
        <w:autoSpaceDE w:val="0"/>
        <w:autoSpaceDN w:val="0"/>
        <w:adjustRightInd w:val="0"/>
        <w:ind w:left="567"/>
        <w:jc w:val="both"/>
        <w:rPr>
          <w:rFonts w:ascii="Arial" w:hAnsi="Arial" w:cs="Arial"/>
          <w:sz w:val="24"/>
          <w:szCs w:val="24"/>
          <w:lang w:val="cy-GB"/>
        </w:rPr>
      </w:pPr>
      <w:r w:rsidRPr="00B5531D">
        <w:rPr>
          <w:rFonts w:ascii="Arial" w:hAnsi="Arial" w:cs="Arial"/>
          <w:b/>
          <w:sz w:val="24"/>
          <w:szCs w:val="24"/>
          <w:lang w:val="cy-GB"/>
        </w:rPr>
        <w:t xml:space="preserve">       </w:t>
      </w:r>
      <w:r w:rsidRPr="00B5531D">
        <w:rPr>
          <w:rFonts w:ascii="Arial" w:hAnsi="Arial" w:cs="Arial"/>
          <w:sz w:val="24"/>
          <w:szCs w:val="24"/>
          <w:lang w:val="cy-GB"/>
        </w:rPr>
        <w:t xml:space="preserve">chefnogi gweithwyr i oresgyn </w:t>
      </w:r>
      <w:r w:rsidR="00683E2D">
        <w:rPr>
          <w:rFonts w:ascii="Arial" w:hAnsi="Arial" w:cs="Arial"/>
          <w:sz w:val="24"/>
          <w:szCs w:val="24"/>
          <w:lang w:val="cy-GB"/>
        </w:rPr>
        <w:t>rhwystrau</w:t>
      </w:r>
      <w:r w:rsidRPr="00B5531D">
        <w:rPr>
          <w:rFonts w:ascii="Arial" w:hAnsi="Arial" w:cs="Arial"/>
          <w:sz w:val="24"/>
          <w:szCs w:val="24"/>
          <w:lang w:val="cy-GB"/>
        </w:rPr>
        <w:t xml:space="preserve"> a allai eu hatal rhag dechrau rôl </w:t>
      </w:r>
    </w:p>
    <w:p w14:paraId="4DEA7E43" w14:textId="45D6DBEC" w:rsidR="00835C72" w:rsidRPr="00B5531D" w:rsidRDefault="0057376F" w:rsidP="0057376F">
      <w:pPr>
        <w:autoSpaceDE w:val="0"/>
        <w:autoSpaceDN w:val="0"/>
        <w:adjustRightInd w:val="0"/>
        <w:ind w:left="567"/>
        <w:jc w:val="both"/>
        <w:rPr>
          <w:rFonts w:ascii="Arial" w:hAnsi="Arial" w:cs="Arial"/>
          <w:sz w:val="24"/>
          <w:szCs w:val="24"/>
          <w:lang w:val="cy-GB"/>
        </w:rPr>
      </w:pPr>
      <w:r w:rsidRPr="00B5531D">
        <w:rPr>
          <w:rFonts w:ascii="Arial" w:hAnsi="Arial" w:cs="Arial"/>
          <w:sz w:val="24"/>
          <w:szCs w:val="24"/>
          <w:lang w:val="cy-GB"/>
        </w:rPr>
        <w:t xml:space="preserve">       newydd. </w:t>
      </w:r>
    </w:p>
    <w:p w14:paraId="4DEA7E44" w14:textId="77777777" w:rsidR="00835C72" w:rsidRPr="00B5531D" w:rsidRDefault="00835C72" w:rsidP="00297117">
      <w:pPr>
        <w:autoSpaceDE w:val="0"/>
        <w:autoSpaceDN w:val="0"/>
        <w:adjustRightInd w:val="0"/>
        <w:jc w:val="both"/>
        <w:rPr>
          <w:rFonts w:ascii="Arial" w:hAnsi="Arial" w:cs="Arial"/>
          <w:sz w:val="24"/>
          <w:szCs w:val="24"/>
          <w:lang w:val="cy-GB"/>
        </w:rPr>
      </w:pPr>
    </w:p>
    <w:p w14:paraId="4DEA7E45" w14:textId="382E5C15" w:rsidR="00835C72" w:rsidRPr="00B5531D" w:rsidRDefault="0057376F" w:rsidP="00297117">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Mae gan bob gweithiwr hawl i gael ei gynrychioli gan swyddog undeb llafur cydnabyddedig, cynrychiolydd undeb llafur lleol neu fynd â chydweithiwr gydag ef/hi, pan fydd unrhyw un o’r trefniadau sy’n codi o’r polisi hwn yn berthnasol iddo/iddi. </w:t>
      </w:r>
    </w:p>
    <w:p w14:paraId="4DEA7E46" w14:textId="77777777" w:rsidR="00D83301" w:rsidRPr="00B5531D" w:rsidRDefault="00D83301" w:rsidP="00297117">
      <w:pPr>
        <w:autoSpaceDE w:val="0"/>
        <w:autoSpaceDN w:val="0"/>
        <w:adjustRightInd w:val="0"/>
        <w:jc w:val="both"/>
        <w:rPr>
          <w:rFonts w:ascii="Arial" w:hAnsi="Arial" w:cs="Arial"/>
          <w:sz w:val="24"/>
          <w:szCs w:val="24"/>
          <w:lang w:val="cy-GB"/>
        </w:rPr>
      </w:pPr>
    </w:p>
    <w:p w14:paraId="4DEA7E47" w14:textId="77777777" w:rsidR="00D32EA5" w:rsidRPr="00B5531D" w:rsidRDefault="00D32EA5" w:rsidP="00297117">
      <w:pPr>
        <w:tabs>
          <w:tab w:val="num" w:pos="720"/>
        </w:tabs>
        <w:autoSpaceDE w:val="0"/>
        <w:autoSpaceDN w:val="0"/>
        <w:adjustRightInd w:val="0"/>
        <w:ind w:hanging="1134"/>
        <w:jc w:val="both"/>
        <w:rPr>
          <w:rFonts w:ascii="Arial" w:hAnsi="Arial" w:cs="Arial"/>
          <w:b/>
          <w:sz w:val="24"/>
          <w:szCs w:val="24"/>
          <w:u w:val="single"/>
          <w:lang w:val="cy-GB"/>
        </w:rPr>
      </w:pPr>
    </w:p>
    <w:p w14:paraId="4DEA7E48" w14:textId="167F3F9D" w:rsidR="00D43231" w:rsidRPr="00B5531D" w:rsidRDefault="0064016A" w:rsidP="00CD372D">
      <w:pPr>
        <w:pStyle w:val="Default"/>
        <w:numPr>
          <w:ilvl w:val="0"/>
          <w:numId w:val="2"/>
        </w:numPr>
        <w:ind w:left="0" w:hanging="540"/>
        <w:jc w:val="both"/>
        <w:rPr>
          <w:rFonts w:ascii="Arial" w:hAnsi="Arial" w:cs="Arial"/>
          <w:b/>
          <w:color w:val="auto"/>
          <w:u w:val="single"/>
          <w:lang w:val="cy-GB"/>
        </w:rPr>
      </w:pPr>
      <w:r w:rsidRPr="00B5531D">
        <w:rPr>
          <w:rFonts w:ascii="Arial" w:hAnsi="Arial" w:cs="Arial"/>
          <w:b/>
          <w:color w:val="auto"/>
          <w:lang w:val="cy-GB"/>
        </w:rPr>
        <w:t xml:space="preserve">  </w:t>
      </w:r>
      <w:r w:rsidR="006E199B" w:rsidRPr="00B5531D">
        <w:rPr>
          <w:rFonts w:ascii="Arial" w:hAnsi="Arial" w:cs="Arial"/>
          <w:b/>
          <w:color w:val="auto"/>
          <w:u w:val="single"/>
          <w:lang w:val="cy-GB"/>
        </w:rPr>
        <w:t>Ymgynghori â buddion staff</w:t>
      </w:r>
    </w:p>
    <w:p w14:paraId="4DEA7E49" w14:textId="77777777" w:rsidR="00342431" w:rsidRPr="00B5531D" w:rsidRDefault="00342431" w:rsidP="00297117">
      <w:pPr>
        <w:pStyle w:val="Default"/>
        <w:ind w:left="-1134"/>
        <w:jc w:val="both"/>
        <w:rPr>
          <w:rFonts w:ascii="Arial" w:hAnsi="Arial" w:cs="Arial"/>
          <w:b/>
          <w:color w:val="auto"/>
          <w:u w:val="single"/>
          <w:lang w:val="cy-GB"/>
        </w:rPr>
      </w:pPr>
    </w:p>
    <w:p w14:paraId="4DEA7E4A" w14:textId="080547A4" w:rsidR="00342431" w:rsidRPr="00B5531D" w:rsidRDefault="00342431" w:rsidP="00BA6432">
      <w:pPr>
        <w:pStyle w:val="Default"/>
        <w:ind w:left="540" w:hanging="540"/>
        <w:jc w:val="both"/>
        <w:rPr>
          <w:rFonts w:ascii="Arial" w:hAnsi="Arial" w:cs="Arial"/>
          <w:color w:val="auto"/>
          <w:lang w:val="cy-GB"/>
        </w:rPr>
      </w:pPr>
      <w:r w:rsidRPr="00B5531D">
        <w:rPr>
          <w:rFonts w:ascii="Arial" w:hAnsi="Arial" w:cs="Arial"/>
          <w:b/>
          <w:color w:val="auto"/>
          <w:lang w:val="cy-GB"/>
        </w:rPr>
        <w:t xml:space="preserve">5.1 </w:t>
      </w:r>
      <w:r w:rsidRPr="00B5531D">
        <w:rPr>
          <w:rFonts w:ascii="Arial" w:hAnsi="Arial" w:cs="Arial"/>
          <w:b/>
          <w:color w:val="auto"/>
          <w:lang w:val="cy-GB"/>
        </w:rPr>
        <w:tab/>
      </w:r>
      <w:r w:rsidR="005741BF" w:rsidRPr="00B5531D">
        <w:rPr>
          <w:rFonts w:ascii="Arial" w:hAnsi="Arial" w:cs="Arial"/>
          <w:color w:val="auto"/>
          <w:lang w:val="cy-GB"/>
        </w:rPr>
        <w:t>Bydd uwch-reolwyr pob sefydliad sy’n cyflogi yn parhau i weithio mewn partneriaeth effeithiol gyda chynrychiolwyr Undebau Ll</w:t>
      </w:r>
      <w:r w:rsidR="00683E2D">
        <w:rPr>
          <w:rFonts w:ascii="Arial" w:hAnsi="Arial" w:cs="Arial"/>
          <w:color w:val="auto"/>
          <w:lang w:val="cy-GB"/>
        </w:rPr>
        <w:t xml:space="preserve">afur ar y goblygiadau ar </w:t>
      </w:r>
      <w:r w:rsidR="005741BF" w:rsidRPr="00B5531D">
        <w:rPr>
          <w:rFonts w:ascii="Arial" w:hAnsi="Arial" w:cs="Arial"/>
          <w:color w:val="auto"/>
          <w:lang w:val="cy-GB"/>
        </w:rPr>
        <w:t>weithwyr o ran cynlluniau strategol a chynlluniau sylweddol eraill yn ymwneud â’r sefydliad a darparu gwasanaethau. Bydd trafodaethau o’r fath yn digwydd trwy drefniadau partneriaethau lleol</w:t>
      </w:r>
      <w:r w:rsidRPr="00B5531D">
        <w:rPr>
          <w:rFonts w:ascii="Arial" w:hAnsi="Arial" w:cs="Arial"/>
          <w:color w:val="auto"/>
          <w:lang w:val="cy-GB"/>
        </w:rPr>
        <w:t>.</w:t>
      </w:r>
    </w:p>
    <w:p w14:paraId="4DEA7E4B" w14:textId="77777777" w:rsidR="00342431" w:rsidRPr="00B5531D" w:rsidRDefault="00342431" w:rsidP="00BA6432">
      <w:pPr>
        <w:pStyle w:val="Default"/>
        <w:ind w:left="540" w:hanging="540"/>
        <w:jc w:val="both"/>
        <w:rPr>
          <w:rFonts w:ascii="Arial" w:hAnsi="Arial" w:cs="Arial"/>
          <w:b/>
          <w:color w:val="auto"/>
          <w:lang w:val="cy-GB"/>
        </w:rPr>
      </w:pPr>
    </w:p>
    <w:p w14:paraId="4DEA7E4D" w14:textId="77777777" w:rsidR="00B35438" w:rsidRPr="00B5531D" w:rsidRDefault="00B35438" w:rsidP="00BA6432">
      <w:pPr>
        <w:pStyle w:val="Default"/>
        <w:ind w:left="540" w:hanging="540"/>
        <w:jc w:val="both"/>
        <w:rPr>
          <w:rFonts w:ascii="Arial" w:hAnsi="Arial" w:cs="Arial"/>
          <w:color w:val="auto"/>
          <w:lang w:val="cy-GB"/>
        </w:rPr>
      </w:pPr>
    </w:p>
    <w:p w14:paraId="4DEA7E4E" w14:textId="2CB03DDE" w:rsidR="007E17F6" w:rsidRDefault="00B5531D" w:rsidP="00792F9B">
      <w:pPr>
        <w:pStyle w:val="Default"/>
        <w:ind w:left="567" w:hanging="567"/>
        <w:jc w:val="both"/>
        <w:rPr>
          <w:rFonts w:ascii="Arial" w:hAnsi="Arial" w:cs="Arial"/>
          <w:lang w:val="cy-GB"/>
        </w:rPr>
      </w:pPr>
      <w:r>
        <w:rPr>
          <w:rFonts w:ascii="Arial" w:hAnsi="Arial" w:cs="Arial"/>
          <w:b/>
          <w:bCs/>
          <w:lang w:val="cy-GB"/>
        </w:rPr>
        <w:t xml:space="preserve">5.2 </w:t>
      </w:r>
      <w:r>
        <w:rPr>
          <w:rFonts w:ascii="Arial" w:hAnsi="Arial" w:cs="Arial"/>
          <w:b/>
          <w:bCs/>
          <w:lang w:val="cy-GB"/>
        </w:rPr>
        <w:tab/>
      </w:r>
      <w:r>
        <w:rPr>
          <w:rFonts w:ascii="Arial" w:hAnsi="Arial" w:cs="Arial"/>
          <w:lang w:val="cy-GB"/>
        </w:rPr>
        <w:t xml:space="preserve">Wrth gynnal ymgynghoriadau o’r fath, bydd rheolwyr yn dilyn yr egwyddorion a amlinellir yn adran </w:t>
      </w:r>
      <w:r>
        <w:rPr>
          <w:rFonts w:ascii="Arial" w:hAnsi="Arial" w:cs="Arial"/>
          <w:b/>
          <w:bCs/>
          <w:lang w:val="cy-GB"/>
        </w:rPr>
        <w:t>6 Cyflwyno Newid</w:t>
      </w:r>
      <w:r>
        <w:rPr>
          <w:rFonts w:ascii="Arial" w:hAnsi="Arial" w:cs="Arial"/>
          <w:lang w:val="cy-GB"/>
        </w:rPr>
        <w:t xml:space="preserve">. Hefyd, bydd angen iddyn nhw ddarparu manylion ysgrifenedig o flaen llaw am unrhyw newid sefydliadol arfaethedig a/neu’r </w:t>
      </w:r>
      <w:r w:rsidR="00683E2D">
        <w:rPr>
          <w:rFonts w:ascii="Arial" w:hAnsi="Arial" w:cs="Arial"/>
          <w:lang w:val="cy-GB"/>
        </w:rPr>
        <w:t>goblygiadau ar gyfer y gweithlu</w:t>
      </w:r>
      <w:r>
        <w:rPr>
          <w:rFonts w:ascii="Arial" w:hAnsi="Arial" w:cs="Arial"/>
          <w:lang w:val="cy-GB"/>
        </w:rPr>
        <w:t xml:space="preserve"> er mwyn hwyluso trafodaethau gyda’r gweithwyr a effeithir. Dylid cynnal ymgynghoriadau o’r fath dros gyfnod penodedig, sef dim llai na phedair wythnos o hyd, oni chytunir fel arall, fel y nodir ym mharagraff 5.3.2c.  </w:t>
      </w:r>
    </w:p>
    <w:p w14:paraId="1FE25D60" w14:textId="77777777" w:rsidR="00683E2D" w:rsidRPr="00B5531D" w:rsidRDefault="00683E2D" w:rsidP="00792F9B">
      <w:pPr>
        <w:pStyle w:val="Default"/>
        <w:ind w:left="567" w:hanging="567"/>
        <w:jc w:val="both"/>
        <w:rPr>
          <w:rFonts w:ascii="Arial" w:hAnsi="Arial" w:cs="Arial"/>
          <w:color w:val="auto"/>
          <w:lang w:val="cy-GB"/>
        </w:rPr>
      </w:pPr>
    </w:p>
    <w:p w14:paraId="4DEA7E50" w14:textId="20F04C3F" w:rsidR="00B35438" w:rsidRPr="00B5531D" w:rsidRDefault="00D112CF" w:rsidP="00B35438">
      <w:pPr>
        <w:pStyle w:val="Default"/>
        <w:jc w:val="both"/>
        <w:rPr>
          <w:rFonts w:ascii="Arial" w:hAnsi="Arial" w:cs="Arial"/>
          <w:b/>
          <w:color w:val="auto"/>
          <w:lang w:val="cy-GB"/>
        </w:rPr>
      </w:pPr>
      <w:r>
        <w:rPr>
          <w:rFonts w:ascii="Arial" w:hAnsi="Arial" w:cs="Arial"/>
          <w:b/>
          <w:color w:val="auto"/>
          <w:lang w:val="cy-GB"/>
        </w:rPr>
        <w:lastRenderedPageBreak/>
        <w:t>5.3</w:t>
      </w:r>
      <w:r>
        <w:rPr>
          <w:rFonts w:ascii="Arial" w:hAnsi="Arial" w:cs="Arial"/>
          <w:b/>
          <w:color w:val="auto"/>
          <w:lang w:val="cy-GB"/>
        </w:rPr>
        <w:tab/>
        <w:t xml:space="preserve">Cydymgynghoriad </w:t>
      </w:r>
      <w:r w:rsidR="0027545E" w:rsidRPr="00B5531D">
        <w:rPr>
          <w:rFonts w:ascii="Arial" w:hAnsi="Arial" w:cs="Arial"/>
          <w:b/>
          <w:color w:val="auto"/>
          <w:lang w:val="cy-GB"/>
        </w:rPr>
        <w:t xml:space="preserve">ar </w:t>
      </w:r>
      <w:r>
        <w:rPr>
          <w:rFonts w:ascii="Arial" w:hAnsi="Arial" w:cs="Arial"/>
          <w:b/>
          <w:color w:val="auto"/>
          <w:lang w:val="cy-GB"/>
        </w:rPr>
        <w:t xml:space="preserve">y Cynnig i </w:t>
      </w:r>
      <w:r w:rsidR="0027545E" w:rsidRPr="00B5531D">
        <w:rPr>
          <w:rFonts w:ascii="Arial" w:hAnsi="Arial" w:cs="Arial"/>
          <w:b/>
          <w:color w:val="auto"/>
          <w:lang w:val="cy-GB"/>
        </w:rPr>
        <w:t xml:space="preserve">Ddileu Swyddi </w:t>
      </w:r>
    </w:p>
    <w:p w14:paraId="4DEA7E51" w14:textId="77777777" w:rsidR="00B35438" w:rsidRPr="00B5531D" w:rsidRDefault="00B35438" w:rsidP="00B35438">
      <w:pPr>
        <w:pStyle w:val="Default"/>
        <w:jc w:val="both"/>
        <w:rPr>
          <w:rFonts w:ascii="Arial" w:hAnsi="Arial" w:cs="Arial"/>
          <w:color w:val="auto"/>
          <w:lang w:val="cy-GB"/>
        </w:rPr>
      </w:pPr>
    </w:p>
    <w:p w14:paraId="4DEA7E52" w14:textId="782D8FB5" w:rsidR="007E17F6" w:rsidRPr="00B5531D" w:rsidRDefault="00B35438">
      <w:pPr>
        <w:pStyle w:val="Default"/>
        <w:ind w:left="720" w:hanging="720"/>
        <w:jc w:val="both"/>
        <w:rPr>
          <w:rFonts w:ascii="Arial" w:hAnsi="Arial" w:cs="Arial"/>
          <w:color w:val="auto"/>
          <w:lang w:val="cy-GB"/>
        </w:rPr>
      </w:pPr>
      <w:r w:rsidRPr="00B5531D">
        <w:rPr>
          <w:rFonts w:ascii="Arial" w:hAnsi="Arial" w:cs="Arial"/>
          <w:color w:val="auto"/>
          <w:lang w:val="cy-GB"/>
        </w:rPr>
        <w:t>5.3.1</w:t>
      </w:r>
      <w:r w:rsidRPr="00B5531D">
        <w:rPr>
          <w:rFonts w:ascii="Arial" w:hAnsi="Arial" w:cs="Arial"/>
          <w:color w:val="auto"/>
          <w:lang w:val="cy-GB"/>
        </w:rPr>
        <w:tab/>
      </w:r>
      <w:r w:rsidR="0027545E" w:rsidRPr="00B5531D">
        <w:rPr>
          <w:rFonts w:ascii="Arial" w:hAnsi="Arial" w:cs="Arial"/>
          <w:color w:val="auto"/>
          <w:lang w:val="cy-GB"/>
        </w:rPr>
        <w:t>Mae GIG Cymru a’r Undebau Llafur yn cydnabod, os bydd newid sefydliadol yn cynnwys neu’n arwain at gynnig i ddiswyddo 20 neu fwy o weithwyr trwy ddileu swyddi (o fewn ystyr y diffiniad yn Neddf yr Undebau Llafur a Chysylltiadau Llafur (Cydgrynhoi)</w:t>
      </w:r>
      <w:r w:rsidR="00942D7C" w:rsidRPr="00B5531D">
        <w:rPr>
          <w:rFonts w:ascii="Arial" w:hAnsi="Arial" w:cs="Arial"/>
          <w:color w:val="auto"/>
          <w:lang w:val="cy-GB"/>
        </w:rPr>
        <w:t xml:space="preserve"> 1992 (</w:t>
      </w:r>
      <w:r w:rsidRPr="00B5531D">
        <w:rPr>
          <w:rFonts w:ascii="Arial" w:hAnsi="Arial" w:cs="Arial"/>
          <w:color w:val="auto"/>
          <w:lang w:val="cy-GB"/>
        </w:rPr>
        <w:t>TULRCA)</w:t>
      </w:r>
      <w:r w:rsidR="00942D7C" w:rsidRPr="00B5531D">
        <w:rPr>
          <w:rFonts w:ascii="Arial" w:hAnsi="Arial" w:cs="Arial"/>
          <w:color w:val="auto"/>
          <w:lang w:val="cy-GB"/>
        </w:rPr>
        <w:t>)</w:t>
      </w:r>
      <w:r w:rsidR="0027545E" w:rsidRPr="00B5531D">
        <w:rPr>
          <w:rFonts w:ascii="Arial" w:hAnsi="Arial" w:cs="Arial"/>
          <w:color w:val="auto"/>
          <w:lang w:val="cy-GB"/>
        </w:rPr>
        <w:t xml:space="preserve"> mewn un sefydliad o fewn 90 diwrnod neu lai, bydd y fframwaith ymgynghori statudol dan adran </w:t>
      </w:r>
      <w:r w:rsidRPr="00B5531D">
        <w:rPr>
          <w:rFonts w:ascii="Arial" w:hAnsi="Arial" w:cs="Arial"/>
          <w:color w:val="auto"/>
          <w:lang w:val="cy-GB"/>
        </w:rPr>
        <w:t xml:space="preserve">188 TULRCA </w:t>
      </w:r>
      <w:r w:rsidR="0027545E" w:rsidRPr="00B5531D">
        <w:rPr>
          <w:rFonts w:ascii="Arial" w:hAnsi="Arial" w:cs="Arial"/>
          <w:color w:val="auto"/>
          <w:lang w:val="cy-GB"/>
        </w:rPr>
        <w:t>yn cael ei roi ar waith</w:t>
      </w:r>
      <w:r w:rsidRPr="00B5531D">
        <w:rPr>
          <w:rFonts w:ascii="Arial" w:hAnsi="Arial" w:cs="Arial"/>
          <w:color w:val="auto"/>
          <w:lang w:val="cy-GB"/>
        </w:rPr>
        <w:t xml:space="preserve">. </w:t>
      </w:r>
      <w:r w:rsidR="00C24BD5" w:rsidRPr="00B5531D">
        <w:rPr>
          <w:rFonts w:ascii="Arial" w:hAnsi="Arial" w:cs="Arial"/>
          <w:color w:val="auto"/>
          <w:lang w:val="cy-GB"/>
        </w:rPr>
        <w:t>Hefyd, mae GIG Cymru ac Undebau Llafur yn cydnabod pa mor ddymunol yw archwilio</w:t>
      </w:r>
      <w:r w:rsidR="001411EA">
        <w:rPr>
          <w:rFonts w:ascii="Arial" w:hAnsi="Arial" w:cs="Arial"/>
          <w:color w:val="auto"/>
          <w:lang w:val="cy-GB"/>
        </w:rPr>
        <w:t>’r</w:t>
      </w:r>
      <w:r w:rsidR="00C24BD5" w:rsidRPr="00B5531D">
        <w:rPr>
          <w:rFonts w:ascii="Arial" w:hAnsi="Arial" w:cs="Arial"/>
          <w:color w:val="auto"/>
          <w:lang w:val="cy-GB"/>
        </w:rPr>
        <w:t xml:space="preserve"> dewisiadau yn lle dileu swyddi cyn llunio cynigion o’r fath. </w:t>
      </w:r>
    </w:p>
    <w:p w14:paraId="4DEA7E53" w14:textId="77777777" w:rsidR="00B35438" w:rsidRPr="00B5531D" w:rsidRDefault="00B35438" w:rsidP="00B35438">
      <w:pPr>
        <w:pStyle w:val="Default"/>
        <w:jc w:val="both"/>
        <w:rPr>
          <w:rFonts w:ascii="Arial" w:hAnsi="Arial" w:cs="Arial"/>
          <w:color w:val="auto"/>
          <w:lang w:val="cy-GB"/>
        </w:rPr>
      </w:pPr>
    </w:p>
    <w:p w14:paraId="4DEA7E54" w14:textId="7CFE6CC3" w:rsidR="007E17F6" w:rsidRPr="00B5531D" w:rsidRDefault="00B35438">
      <w:pPr>
        <w:pStyle w:val="Default"/>
        <w:ind w:left="720" w:hanging="720"/>
        <w:jc w:val="both"/>
        <w:rPr>
          <w:rFonts w:ascii="Arial" w:hAnsi="Arial" w:cs="Arial"/>
          <w:color w:val="auto"/>
          <w:lang w:val="cy-GB"/>
        </w:rPr>
      </w:pPr>
      <w:r w:rsidRPr="00B5531D">
        <w:rPr>
          <w:rFonts w:ascii="Arial" w:hAnsi="Arial" w:cs="Arial"/>
          <w:color w:val="auto"/>
          <w:lang w:val="cy-GB"/>
        </w:rPr>
        <w:t>5.3.2</w:t>
      </w:r>
      <w:r w:rsidR="00006CAE" w:rsidRPr="00B5531D">
        <w:rPr>
          <w:rFonts w:ascii="Arial" w:hAnsi="Arial" w:cs="Arial"/>
          <w:color w:val="auto"/>
          <w:lang w:val="cy-GB"/>
        </w:rPr>
        <w:tab/>
        <w:t xml:space="preserve">Er mwyn sicrhau y rhoddir sylw i’r gofynion hyn o fewn cyd-destun y polisi hwn, mae GIG Cymru ac Undebau Llafur wedi cytuno ar y canlynol: </w:t>
      </w:r>
    </w:p>
    <w:p w14:paraId="4DEA7E55" w14:textId="77777777" w:rsidR="00B35438" w:rsidRPr="00B5531D" w:rsidRDefault="00B35438" w:rsidP="00B35438">
      <w:pPr>
        <w:pStyle w:val="Default"/>
        <w:jc w:val="both"/>
        <w:rPr>
          <w:rFonts w:ascii="Arial" w:hAnsi="Arial" w:cs="Arial"/>
          <w:color w:val="auto"/>
          <w:lang w:val="cy-GB"/>
        </w:rPr>
      </w:pPr>
    </w:p>
    <w:p w14:paraId="4DEA7E56" w14:textId="7B70BF03" w:rsidR="007E17F6" w:rsidRPr="00B5531D" w:rsidRDefault="00B35438">
      <w:pPr>
        <w:pStyle w:val="Default"/>
        <w:ind w:left="1440" w:hanging="720"/>
        <w:jc w:val="both"/>
        <w:rPr>
          <w:rFonts w:ascii="Arial" w:hAnsi="Arial" w:cs="Arial"/>
          <w:color w:val="auto"/>
          <w:lang w:val="cy-GB"/>
        </w:rPr>
      </w:pPr>
      <w:r w:rsidRPr="00B5531D">
        <w:rPr>
          <w:rFonts w:ascii="Arial" w:hAnsi="Arial" w:cs="Arial"/>
          <w:color w:val="auto"/>
          <w:lang w:val="cy-GB"/>
        </w:rPr>
        <w:t>a)</w:t>
      </w:r>
      <w:r w:rsidRPr="00B5531D">
        <w:rPr>
          <w:rFonts w:ascii="Arial" w:hAnsi="Arial" w:cs="Arial"/>
          <w:color w:val="auto"/>
          <w:lang w:val="cy-GB"/>
        </w:rPr>
        <w:tab/>
      </w:r>
      <w:r w:rsidR="00006CAE" w:rsidRPr="00B5531D">
        <w:rPr>
          <w:rFonts w:ascii="Arial" w:hAnsi="Arial" w:cs="Arial"/>
          <w:color w:val="auto"/>
          <w:lang w:val="cy-GB"/>
        </w:rPr>
        <w:t xml:space="preserve">lle bynnag bo’n bosibl, dilynir y gweithdrefnau a amlinellir yn y Polisi Newid Sefydliadol er mwyn osgoi sefyllfa lle bydd sefydliad sy’n cyflogi’n cynnig dileu swyddi 20 neu fwy o weithwyr mewn un sefydliad o fewn 90 diwrnod neu lai; </w:t>
      </w:r>
    </w:p>
    <w:p w14:paraId="4DEA7E57" w14:textId="77777777" w:rsidR="00B35438" w:rsidRPr="00B5531D" w:rsidRDefault="00B35438" w:rsidP="00B35438">
      <w:pPr>
        <w:pStyle w:val="Default"/>
        <w:jc w:val="both"/>
        <w:rPr>
          <w:rFonts w:ascii="Arial" w:hAnsi="Arial" w:cs="Arial"/>
          <w:color w:val="auto"/>
          <w:lang w:val="cy-GB"/>
        </w:rPr>
      </w:pPr>
    </w:p>
    <w:p w14:paraId="4DEA7E58" w14:textId="62FF7E15" w:rsidR="007E17F6" w:rsidRPr="00B5531D" w:rsidRDefault="00006CAE">
      <w:pPr>
        <w:pStyle w:val="Default"/>
        <w:ind w:left="1440" w:hanging="720"/>
        <w:jc w:val="both"/>
        <w:rPr>
          <w:rFonts w:ascii="Arial" w:hAnsi="Arial" w:cs="Arial"/>
          <w:color w:val="auto"/>
          <w:lang w:val="cy-GB"/>
        </w:rPr>
      </w:pPr>
      <w:r w:rsidRPr="00B5531D">
        <w:rPr>
          <w:rFonts w:ascii="Arial" w:hAnsi="Arial" w:cs="Arial"/>
          <w:color w:val="auto"/>
          <w:lang w:val="cy-GB"/>
        </w:rPr>
        <w:t>b)</w:t>
      </w:r>
      <w:r w:rsidRPr="00B5531D">
        <w:rPr>
          <w:rFonts w:ascii="Arial" w:hAnsi="Arial" w:cs="Arial"/>
          <w:color w:val="auto"/>
          <w:lang w:val="cy-GB"/>
        </w:rPr>
        <w:tab/>
        <w:t>os bydd cynigion i ddileu swyddi gweithwyr yn yr arfaeth ond nid ydynt wedi’u llunio eto, bydd y cyflogwr GIG Cymru perthnasol yn rhoi gwybod i gynrychiolwyr lleol a rhanbarthol yr Undebau Llafur perthnasol yn ysgrifenedig mai dyma’r s</w:t>
      </w:r>
      <w:r w:rsidR="001411EA">
        <w:rPr>
          <w:rFonts w:ascii="Arial" w:hAnsi="Arial" w:cs="Arial"/>
          <w:color w:val="auto"/>
          <w:lang w:val="cy-GB"/>
        </w:rPr>
        <w:t>efyllfa</w:t>
      </w:r>
      <w:r w:rsidRPr="00B5531D">
        <w:rPr>
          <w:rFonts w:ascii="Arial" w:hAnsi="Arial" w:cs="Arial"/>
          <w:color w:val="auto"/>
          <w:lang w:val="cy-GB"/>
        </w:rPr>
        <w:t>, a bydd yn eu gwahodd i gymryd rhan mewn “Cyfnod Ymgynghori</w:t>
      </w:r>
      <w:r w:rsidR="001411EA">
        <w:rPr>
          <w:rFonts w:ascii="Arial" w:hAnsi="Arial" w:cs="Arial"/>
          <w:color w:val="auto"/>
          <w:lang w:val="cy-GB"/>
        </w:rPr>
        <w:t xml:space="preserve"> ar y</w:t>
      </w:r>
      <w:r w:rsidRPr="00B5531D">
        <w:rPr>
          <w:rFonts w:ascii="Arial" w:hAnsi="Arial" w:cs="Arial"/>
          <w:color w:val="auto"/>
          <w:lang w:val="cy-GB"/>
        </w:rPr>
        <w:t xml:space="preserve"> Polisi Newid Sefydliadol” ffurfiol. Bydd yr hysbysiad yn nodi dyddiad dechrau Cyfnod Ymgynghori’r Polisi, sef dim llai na 7 diwrnod ar ôl y dyddiad hysbysu; </w:t>
      </w:r>
    </w:p>
    <w:p w14:paraId="4DEA7E59" w14:textId="77777777" w:rsidR="00B35438" w:rsidRPr="00B5531D" w:rsidRDefault="00B35438" w:rsidP="00B35438">
      <w:pPr>
        <w:pStyle w:val="Default"/>
        <w:jc w:val="both"/>
        <w:rPr>
          <w:rFonts w:ascii="Arial" w:hAnsi="Arial" w:cs="Arial"/>
          <w:color w:val="auto"/>
          <w:lang w:val="cy-GB"/>
        </w:rPr>
      </w:pPr>
    </w:p>
    <w:p w14:paraId="4DEA7E5A" w14:textId="2CCCF9BE" w:rsidR="007E17F6" w:rsidRPr="00B5531D" w:rsidRDefault="00B35438">
      <w:pPr>
        <w:pStyle w:val="Default"/>
        <w:ind w:left="1440" w:hanging="720"/>
        <w:jc w:val="both"/>
        <w:rPr>
          <w:rFonts w:ascii="Arial" w:hAnsi="Arial" w:cs="Arial"/>
          <w:color w:val="auto"/>
          <w:lang w:val="cy-GB"/>
        </w:rPr>
      </w:pPr>
      <w:r w:rsidRPr="00B5531D">
        <w:rPr>
          <w:rFonts w:ascii="Arial" w:hAnsi="Arial" w:cs="Arial"/>
          <w:color w:val="auto"/>
          <w:lang w:val="cy-GB"/>
        </w:rPr>
        <w:t>c)</w:t>
      </w:r>
      <w:r w:rsidRPr="00B5531D">
        <w:rPr>
          <w:rFonts w:ascii="Arial" w:hAnsi="Arial" w:cs="Arial"/>
          <w:color w:val="auto"/>
          <w:lang w:val="cy-GB"/>
        </w:rPr>
        <w:tab/>
      </w:r>
      <w:r w:rsidR="00F54699" w:rsidRPr="00B5531D">
        <w:rPr>
          <w:rFonts w:ascii="Arial" w:hAnsi="Arial" w:cs="Arial"/>
          <w:color w:val="auto"/>
          <w:lang w:val="cy-GB"/>
        </w:rPr>
        <w:t>fel arfer, bydd Cyfnod Ymgynghori’r Polisi Newi</w:t>
      </w:r>
      <w:r w:rsidR="001411EA">
        <w:rPr>
          <w:rFonts w:ascii="Arial" w:hAnsi="Arial" w:cs="Arial"/>
          <w:color w:val="auto"/>
          <w:lang w:val="cy-GB"/>
        </w:rPr>
        <w:t>d</w:t>
      </w:r>
      <w:r w:rsidR="00F54699" w:rsidRPr="00B5531D">
        <w:rPr>
          <w:rFonts w:ascii="Arial" w:hAnsi="Arial" w:cs="Arial"/>
          <w:color w:val="auto"/>
          <w:lang w:val="cy-GB"/>
        </w:rPr>
        <w:t xml:space="preserve"> Sefydliadol yn para am gyfnod o bedair wythnos o leiaf o’r dyddiad dechrau a nodir yn yr hysbysiad ysgrifenedig. Gellir ymestyn neu fyrhau Cyfnod Ymgynghori’r Polisi am gyfnod hwy fel y cytunir yn ysgrifenedig gan sefydliad GIG Cymru a phob un o’r Undebau Llafur perthnasol, ond bydd angen i bob parti gytuno’n unfrydol ar hyd o’r fath;  </w:t>
      </w:r>
    </w:p>
    <w:p w14:paraId="4DEA7E5B" w14:textId="77777777" w:rsidR="00B35438" w:rsidRPr="00B5531D" w:rsidRDefault="00B35438" w:rsidP="00B35438">
      <w:pPr>
        <w:pStyle w:val="Default"/>
        <w:jc w:val="both"/>
        <w:rPr>
          <w:rFonts w:ascii="Arial" w:hAnsi="Arial" w:cs="Arial"/>
          <w:color w:val="auto"/>
          <w:lang w:val="cy-GB"/>
        </w:rPr>
      </w:pPr>
    </w:p>
    <w:p w14:paraId="4DEA7E5C" w14:textId="47E0BFCC" w:rsidR="007E17F6" w:rsidRPr="00B5531D" w:rsidRDefault="00B5531D">
      <w:pPr>
        <w:pStyle w:val="Default"/>
        <w:ind w:left="1440" w:hanging="720"/>
        <w:jc w:val="both"/>
        <w:rPr>
          <w:rFonts w:ascii="Arial" w:hAnsi="Arial" w:cs="Arial"/>
          <w:color w:val="auto"/>
          <w:lang w:val="cy-GB"/>
        </w:rPr>
      </w:pPr>
      <w:r>
        <w:rPr>
          <w:rFonts w:ascii="Arial" w:hAnsi="Arial" w:cs="Arial"/>
          <w:lang w:val="cy-GB"/>
        </w:rPr>
        <w:t>ch)</w:t>
      </w:r>
      <w:r>
        <w:rPr>
          <w:rFonts w:ascii="Arial" w:hAnsi="Arial" w:cs="Arial"/>
          <w:lang w:val="cy-GB"/>
        </w:rPr>
        <w:tab/>
        <w:t>gall y Cyfnod Ymgynghori gynnwys cynrychiolwyr yr Undebau Llafur perthnasol ar lefel leol, ranbarthol a/neu genedlaethol, ond ni ddylai dewis cynrychiolydd yr Undebau Llafur oedi cynnydd yr ymgynghoriad heb reswm yn ystod y Cyfnod Ymgynghori;</w:t>
      </w:r>
    </w:p>
    <w:p w14:paraId="4DEA7E5D" w14:textId="77777777" w:rsidR="00B35438" w:rsidRPr="00B5531D" w:rsidRDefault="00B35438" w:rsidP="00B35438">
      <w:pPr>
        <w:pStyle w:val="Default"/>
        <w:jc w:val="both"/>
        <w:rPr>
          <w:rFonts w:ascii="Arial" w:hAnsi="Arial" w:cs="Arial"/>
          <w:color w:val="auto"/>
          <w:lang w:val="cy-GB"/>
        </w:rPr>
      </w:pPr>
    </w:p>
    <w:p w14:paraId="4DEA7E5E" w14:textId="06EF0DB7" w:rsidR="007E17F6" w:rsidRPr="00B5531D" w:rsidRDefault="00E20544">
      <w:pPr>
        <w:pStyle w:val="Default"/>
        <w:ind w:left="1440" w:hanging="720"/>
        <w:jc w:val="both"/>
        <w:rPr>
          <w:rFonts w:ascii="Arial" w:hAnsi="Arial" w:cs="Arial"/>
          <w:color w:val="auto"/>
          <w:lang w:val="cy-GB"/>
        </w:rPr>
      </w:pPr>
      <w:r w:rsidRPr="00B5531D">
        <w:rPr>
          <w:rFonts w:ascii="Arial" w:hAnsi="Arial" w:cs="Arial"/>
          <w:color w:val="auto"/>
          <w:lang w:val="cy-GB"/>
        </w:rPr>
        <w:t>d</w:t>
      </w:r>
      <w:r w:rsidR="00B35438" w:rsidRPr="00B5531D">
        <w:rPr>
          <w:rFonts w:ascii="Arial" w:hAnsi="Arial" w:cs="Arial"/>
          <w:color w:val="auto"/>
          <w:lang w:val="cy-GB"/>
        </w:rPr>
        <w:t>)</w:t>
      </w:r>
      <w:r w:rsidR="00B35438" w:rsidRPr="00B5531D">
        <w:rPr>
          <w:rFonts w:ascii="Arial" w:hAnsi="Arial" w:cs="Arial"/>
          <w:color w:val="auto"/>
          <w:lang w:val="cy-GB"/>
        </w:rPr>
        <w:tab/>
      </w:r>
      <w:r w:rsidR="005B63FB" w:rsidRPr="00B5531D">
        <w:rPr>
          <w:rFonts w:ascii="Arial" w:hAnsi="Arial" w:cs="Arial"/>
          <w:color w:val="auto"/>
          <w:lang w:val="cy-GB"/>
        </w:rPr>
        <w:t xml:space="preserve">wrth gytuno i gymryd rhan yn y Cyfnod Ymgynghori ar unrhyw adeg, mae’r Undebau Llafur perthnasol yn derbyn y canlynol: </w:t>
      </w:r>
    </w:p>
    <w:p w14:paraId="4DEA7E5F" w14:textId="77777777" w:rsidR="00B35438" w:rsidRPr="00B5531D" w:rsidRDefault="00B35438" w:rsidP="00B35438">
      <w:pPr>
        <w:pStyle w:val="Default"/>
        <w:jc w:val="both"/>
        <w:rPr>
          <w:rFonts w:ascii="Arial" w:hAnsi="Arial" w:cs="Arial"/>
          <w:color w:val="auto"/>
          <w:lang w:val="cy-GB"/>
        </w:rPr>
      </w:pPr>
    </w:p>
    <w:p w14:paraId="4DEA7E60" w14:textId="7C47A401" w:rsidR="007E17F6" w:rsidRPr="00B5531D" w:rsidRDefault="00B35438">
      <w:pPr>
        <w:pStyle w:val="Default"/>
        <w:ind w:left="2160" w:hanging="720"/>
        <w:jc w:val="both"/>
        <w:rPr>
          <w:rFonts w:ascii="Arial" w:hAnsi="Arial" w:cs="Arial"/>
          <w:color w:val="auto"/>
          <w:lang w:val="cy-GB"/>
        </w:rPr>
      </w:pPr>
      <w:r w:rsidRPr="00B5531D">
        <w:rPr>
          <w:rFonts w:ascii="Arial" w:hAnsi="Arial" w:cs="Arial"/>
          <w:color w:val="auto"/>
          <w:lang w:val="cy-GB"/>
        </w:rPr>
        <w:t xml:space="preserve">(i) </w:t>
      </w:r>
      <w:r w:rsidRPr="00B5531D">
        <w:rPr>
          <w:rFonts w:ascii="Arial" w:hAnsi="Arial" w:cs="Arial"/>
          <w:color w:val="auto"/>
          <w:lang w:val="cy-GB"/>
        </w:rPr>
        <w:tab/>
      </w:r>
      <w:r w:rsidR="002C16F2">
        <w:rPr>
          <w:rFonts w:ascii="Arial" w:hAnsi="Arial" w:cs="Arial"/>
          <w:color w:val="auto"/>
          <w:lang w:val="cy-GB"/>
        </w:rPr>
        <w:t>nid oes “cynnig” a f</w:t>
      </w:r>
      <w:r w:rsidR="001A65A2" w:rsidRPr="00B5531D">
        <w:rPr>
          <w:rFonts w:ascii="Arial" w:hAnsi="Arial" w:cs="Arial"/>
          <w:color w:val="auto"/>
          <w:lang w:val="cy-GB"/>
        </w:rPr>
        <w:t>yddai’n sbarduno rhwymedigaeth ar y cyflogwr GIG Cymru i ymgynghori dan adran 188 TULRCA; a</w:t>
      </w:r>
      <w:r w:rsidR="008B311B" w:rsidRPr="00B5531D">
        <w:rPr>
          <w:rFonts w:ascii="Arial" w:hAnsi="Arial" w:cs="Arial"/>
          <w:color w:val="auto"/>
          <w:lang w:val="cy-GB"/>
        </w:rPr>
        <w:t>c</w:t>
      </w:r>
      <w:r w:rsidRPr="00B5531D">
        <w:rPr>
          <w:rFonts w:ascii="Arial" w:hAnsi="Arial" w:cs="Arial"/>
          <w:color w:val="auto"/>
          <w:lang w:val="cy-GB"/>
        </w:rPr>
        <w:t>/</w:t>
      </w:r>
      <w:r w:rsidR="001A65A2" w:rsidRPr="00B5531D">
        <w:rPr>
          <w:rFonts w:ascii="Arial" w:hAnsi="Arial" w:cs="Arial"/>
          <w:color w:val="auto"/>
          <w:lang w:val="cy-GB"/>
        </w:rPr>
        <w:t>neu</w:t>
      </w:r>
      <w:r w:rsidR="00303F9C" w:rsidRPr="00B5531D">
        <w:rPr>
          <w:rFonts w:ascii="Arial" w:hAnsi="Arial" w:cs="Arial"/>
          <w:color w:val="auto"/>
          <w:lang w:val="cy-GB"/>
        </w:rPr>
        <w:t>;</w:t>
      </w:r>
    </w:p>
    <w:p w14:paraId="4DEA7E61" w14:textId="77777777" w:rsidR="00B35438" w:rsidRPr="00B5531D" w:rsidRDefault="00B35438" w:rsidP="00B35438">
      <w:pPr>
        <w:pStyle w:val="Default"/>
        <w:jc w:val="both"/>
        <w:rPr>
          <w:rFonts w:ascii="Arial" w:hAnsi="Arial" w:cs="Arial"/>
          <w:color w:val="auto"/>
          <w:lang w:val="cy-GB"/>
        </w:rPr>
      </w:pPr>
    </w:p>
    <w:p w14:paraId="4DEA7E62" w14:textId="636BB4F2" w:rsidR="007E17F6" w:rsidRPr="00B5531D" w:rsidRDefault="00B5531D">
      <w:pPr>
        <w:pStyle w:val="Default"/>
        <w:ind w:left="2160" w:hanging="720"/>
        <w:jc w:val="both"/>
        <w:rPr>
          <w:rFonts w:ascii="Arial" w:hAnsi="Arial" w:cs="Arial"/>
          <w:color w:val="auto"/>
          <w:lang w:val="cy-GB"/>
        </w:rPr>
      </w:pPr>
      <w:r>
        <w:rPr>
          <w:rFonts w:ascii="Arial" w:hAnsi="Arial" w:cs="Arial"/>
          <w:lang w:val="cy-GB"/>
        </w:rPr>
        <w:t>(ii)</w:t>
      </w:r>
      <w:r>
        <w:rPr>
          <w:rFonts w:ascii="Arial" w:hAnsi="Arial" w:cs="Arial"/>
          <w:lang w:val="cy-GB"/>
        </w:rPr>
        <w:tab/>
        <w:t>os bydd cynnig o’r fath (neu</w:t>
      </w:r>
      <w:r w:rsidR="002C16F2">
        <w:rPr>
          <w:rFonts w:ascii="Arial" w:hAnsi="Arial" w:cs="Arial"/>
          <w:lang w:val="cy-GB"/>
        </w:rPr>
        <w:t xml:space="preserve"> os</w:t>
      </w:r>
      <w:r>
        <w:rPr>
          <w:rFonts w:ascii="Arial" w:hAnsi="Arial" w:cs="Arial"/>
          <w:lang w:val="cy-GB"/>
        </w:rPr>
        <w:t xml:space="preserve"> llunnir cynnig ar ôl Cyfnod Ymgynghori’r Polisi Newid Sefydliadol), ni fydd unrhyw un o’r Undebau Llafur perthnasol yn ceisio dadlau nad yw’r </w:t>
      </w:r>
      <w:r>
        <w:rPr>
          <w:rFonts w:ascii="Arial" w:hAnsi="Arial" w:cs="Arial"/>
          <w:lang w:val="cy-GB"/>
        </w:rPr>
        <w:lastRenderedPageBreak/>
        <w:t>ymgynghoriad ar y cynnig hwnnw dan adran 188 TULRCA wedi dechrau “mewn da bryd” (neu fod y cyflogwr GIG Cymru’n torri  adran 188 mewn ffordd arall) yn sgil cyfranogiad y cyflogwr GIG Cymru yn y Cyfnod Ymgynghori Polisi Newid Sefydliadol yn gyntaf; ac</w:t>
      </w:r>
    </w:p>
    <w:p w14:paraId="4DEA7E63" w14:textId="77777777" w:rsidR="00B35438" w:rsidRPr="00B5531D" w:rsidRDefault="00B35438" w:rsidP="00B35438">
      <w:pPr>
        <w:pStyle w:val="Default"/>
        <w:jc w:val="both"/>
        <w:rPr>
          <w:rFonts w:ascii="Arial" w:hAnsi="Arial" w:cs="Arial"/>
          <w:color w:val="auto"/>
          <w:lang w:val="cy-GB"/>
        </w:rPr>
      </w:pPr>
    </w:p>
    <w:p w14:paraId="4DEA7E64" w14:textId="65DE7C9D" w:rsidR="007E17F6" w:rsidRPr="00B5531D" w:rsidRDefault="00B35438">
      <w:pPr>
        <w:pStyle w:val="Default"/>
        <w:ind w:left="2160" w:hanging="900"/>
        <w:jc w:val="both"/>
        <w:rPr>
          <w:rFonts w:ascii="Arial" w:hAnsi="Arial" w:cs="Arial"/>
          <w:color w:val="auto"/>
          <w:lang w:val="cy-GB"/>
        </w:rPr>
      </w:pPr>
      <w:r w:rsidRPr="00B5531D">
        <w:rPr>
          <w:rFonts w:ascii="Arial" w:hAnsi="Arial" w:cs="Arial"/>
          <w:color w:val="auto"/>
          <w:lang w:val="cy-GB"/>
        </w:rPr>
        <w:t>(iii)</w:t>
      </w:r>
      <w:r w:rsidRPr="00B5531D">
        <w:rPr>
          <w:rFonts w:ascii="Arial" w:hAnsi="Arial" w:cs="Arial"/>
          <w:color w:val="auto"/>
          <w:lang w:val="cy-GB"/>
        </w:rPr>
        <w:tab/>
      </w:r>
      <w:r w:rsidR="00324A90">
        <w:rPr>
          <w:rFonts w:ascii="Arial" w:hAnsi="Arial" w:cs="Arial"/>
          <w:color w:val="auto"/>
          <w:lang w:val="cy-GB"/>
        </w:rPr>
        <w:t>os bydd cynnig yn berthnasol i</w:t>
      </w:r>
      <w:r w:rsidR="00332A93" w:rsidRPr="00B5531D">
        <w:rPr>
          <w:rFonts w:ascii="Arial" w:hAnsi="Arial" w:cs="Arial"/>
          <w:color w:val="auto"/>
          <w:lang w:val="cy-GB"/>
        </w:rPr>
        <w:t xml:space="preserve"> adran 188 (neu llunnir </w:t>
      </w:r>
      <w:r w:rsidR="00324A90">
        <w:rPr>
          <w:rFonts w:ascii="Arial" w:hAnsi="Arial" w:cs="Arial"/>
          <w:color w:val="auto"/>
          <w:lang w:val="cy-GB"/>
        </w:rPr>
        <w:t>cynnig</w:t>
      </w:r>
      <w:r w:rsidR="00332A93" w:rsidRPr="00B5531D">
        <w:rPr>
          <w:rFonts w:ascii="Arial" w:hAnsi="Arial" w:cs="Arial"/>
          <w:color w:val="auto"/>
          <w:lang w:val="cy-GB"/>
        </w:rPr>
        <w:t xml:space="preserve"> ar ôl Cyfnod Ymgynghori’r Polisi Newid Sefydliadol), bydd yr ymgynghoriad a wneir yn ystod Cyfnod Ymgynghori’r Polisi Newid Sefydliadol yn cael ei ystyried wrth asesu natur, hyd a chynnwys yr ymgynghoriad pellach a gynhelir yn unol ag adran   </w:t>
      </w:r>
      <w:r w:rsidRPr="00B5531D">
        <w:rPr>
          <w:rFonts w:ascii="Arial" w:hAnsi="Arial" w:cs="Arial"/>
          <w:color w:val="auto"/>
          <w:lang w:val="cy-GB"/>
        </w:rPr>
        <w:t xml:space="preserve">188 TULRCA, </w:t>
      </w:r>
      <w:r w:rsidR="00332A93" w:rsidRPr="00B5531D">
        <w:rPr>
          <w:rFonts w:ascii="Arial" w:hAnsi="Arial" w:cs="Arial"/>
          <w:color w:val="auto"/>
          <w:lang w:val="cy-GB"/>
        </w:rPr>
        <w:t xml:space="preserve">gan gofio mai nod adran 188 a’r ymgynghoriad yw canfod ffyrdd o osgoi dileu swyddi os yw hynny’n bosibl. Fel rheol, cynhelir ymgynghoriad pellach dan adran 188 ar ôl Cyfnod Ymgynghori’r Polisi Newid Sefydliadol. </w:t>
      </w:r>
      <w:r w:rsidRPr="00B5531D">
        <w:rPr>
          <w:rFonts w:ascii="Arial" w:hAnsi="Arial" w:cs="Arial"/>
          <w:color w:val="auto"/>
          <w:lang w:val="cy-GB"/>
        </w:rPr>
        <w:tab/>
      </w:r>
    </w:p>
    <w:p w14:paraId="4DEA7E65" w14:textId="77777777" w:rsidR="007E17F6" w:rsidRPr="00B5531D" w:rsidRDefault="007E17F6">
      <w:pPr>
        <w:pStyle w:val="Default"/>
        <w:jc w:val="both"/>
        <w:rPr>
          <w:rFonts w:ascii="Arial" w:hAnsi="Arial" w:cs="Arial"/>
          <w:color w:val="auto"/>
          <w:lang w:val="cy-GB"/>
        </w:rPr>
      </w:pPr>
    </w:p>
    <w:p w14:paraId="4DEA7E66" w14:textId="77777777" w:rsidR="00A13BD0" w:rsidRPr="00B5531D" w:rsidRDefault="00A13BD0" w:rsidP="00297117">
      <w:pPr>
        <w:pStyle w:val="Default"/>
        <w:ind w:left="-142" w:hanging="425"/>
        <w:jc w:val="both"/>
        <w:rPr>
          <w:rFonts w:ascii="Arial" w:hAnsi="Arial" w:cs="Arial"/>
          <w:color w:val="auto"/>
          <w:lang w:val="cy-GB"/>
        </w:rPr>
      </w:pPr>
    </w:p>
    <w:p w14:paraId="4DEA7E67" w14:textId="693C3617" w:rsidR="00AA617B" w:rsidRPr="00B5531D" w:rsidRDefault="00AF3385" w:rsidP="00CD372D">
      <w:pPr>
        <w:autoSpaceDE w:val="0"/>
        <w:autoSpaceDN w:val="0"/>
        <w:adjustRightInd w:val="0"/>
        <w:ind w:hanging="540"/>
        <w:jc w:val="both"/>
        <w:rPr>
          <w:rFonts w:ascii="Arial" w:hAnsi="Arial" w:cs="Arial"/>
          <w:b/>
          <w:sz w:val="24"/>
          <w:szCs w:val="24"/>
          <w:u w:val="single"/>
          <w:lang w:val="cy-GB"/>
        </w:rPr>
      </w:pPr>
      <w:r w:rsidRPr="00B5531D">
        <w:rPr>
          <w:rFonts w:ascii="Arial" w:hAnsi="Arial" w:cs="Arial"/>
          <w:b/>
          <w:caps/>
          <w:sz w:val="24"/>
          <w:szCs w:val="24"/>
          <w:lang w:val="cy-GB"/>
        </w:rPr>
        <w:t>6</w:t>
      </w:r>
      <w:r w:rsidR="007405D2" w:rsidRPr="00B5531D">
        <w:rPr>
          <w:rFonts w:ascii="Arial" w:hAnsi="Arial" w:cs="Arial"/>
          <w:b/>
          <w:caps/>
          <w:sz w:val="24"/>
          <w:szCs w:val="24"/>
          <w:lang w:val="cy-GB"/>
        </w:rPr>
        <w:t>.</w:t>
      </w:r>
      <w:r w:rsidR="007405D2" w:rsidRPr="00B5531D">
        <w:rPr>
          <w:rFonts w:ascii="Arial" w:hAnsi="Arial" w:cs="Arial"/>
          <w:b/>
          <w:caps/>
          <w:sz w:val="24"/>
          <w:szCs w:val="24"/>
          <w:lang w:val="cy-GB"/>
        </w:rPr>
        <w:tab/>
      </w:r>
      <w:r w:rsidR="002F4966" w:rsidRPr="00B5531D">
        <w:rPr>
          <w:rFonts w:ascii="Arial" w:hAnsi="Arial" w:cs="Arial"/>
          <w:b/>
          <w:sz w:val="24"/>
          <w:szCs w:val="24"/>
          <w:u w:val="single"/>
          <w:lang w:val="cy-GB"/>
        </w:rPr>
        <w:t>Cyflwyno newid</w:t>
      </w:r>
    </w:p>
    <w:p w14:paraId="4DEA7E68" w14:textId="77777777" w:rsidR="00A13BD0" w:rsidRPr="00B5531D" w:rsidRDefault="00A13BD0" w:rsidP="00297117">
      <w:pPr>
        <w:autoSpaceDE w:val="0"/>
        <w:autoSpaceDN w:val="0"/>
        <w:adjustRightInd w:val="0"/>
        <w:ind w:left="-567" w:hanging="567"/>
        <w:jc w:val="both"/>
        <w:rPr>
          <w:rFonts w:ascii="Arial" w:hAnsi="Arial" w:cs="Arial"/>
          <w:b/>
          <w:sz w:val="24"/>
          <w:szCs w:val="24"/>
          <w:u w:val="single"/>
          <w:lang w:val="cy-GB"/>
        </w:rPr>
      </w:pPr>
    </w:p>
    <w:p w14:paraId="4DEA7E69" w14:textId="59B0C32E" w:rsidR="00A13BD0" w:rsidRPr="00B5531D" w:rsidRDefault="00A109DB" w:rsidP="00DB3C57">
      <w:pPr>
        <w:numPr>
          <w:ilvl w:val="1"/>
          <w:numId w:val="12"/>
        </w:numPr>
        <w:tabs>
          <w:tab w:val="clear" w:pos="720"/>
        </w:tabs>
        <w:autoSpaceDE w:val="0"/>
        <w:autoSpaceDN w:val="0"/>
        <w:adjustRightInd w:val="0"/>
        <w:ind w:left="540" w:hanging="540"/>
        <w:jc w:val="both"/>
        <w:rPr>
          <w:rFonts w:ascii="Arial" w:hAnsi="Arial" w:cs="Arial"/>
          <w:b/>
          <w:sz w:val="24"/>
          <w:szCs w:val="24"/>
          <w:lang w:val="cy-GB"/>
        </w:rPr>
      </w:pPr>
      <w:r w:rsidRPr="00B5531D">
        <w:rPr>
          <w:rFonts w:ascii="Arial" w:hAnsi="Arial" w:cs="Arial"/>
          <w:b/>
          <w:sz w:val="24"/>
          <w:szCs w:val="24"/>
          <w:lang w:val="cy-GB"/>
        </w:rPr>
        <w:t>Mae’r</w:t>
      </w:r>
      <w:r w:rsidR="002F4966" w:rsidRPr="00B5531D">
        <w:rPr>
          <w:rFonts w:ascii="Arial" w:hAnsi="Arial" w:cs="Arial"/>
          <w:b/>
          <w:sz w:val="24"/>
          <w:szCs w:val="24"/>
          <w:lang w:val="cy-GB"/>
        </w:rPr>
        <w:t xml:space="preserve"> Sefydliad</w:t>
      </w:r>
      <w:r w:rsidR="00900574">
        <w:rPr>
          <w:rFonts w:ascii="Arial" w:hAnsi="Arial" w:cs="Arial"/>
          <w:b/>
          <w:sz w:val="24"/>
          <w:szCs w:val="24"/>
          <w:lang w:val="cy-GB"/>
        </w:rPr>
        <w:t xml:space="preserve"> yn</w:t>
      </w:r>
    </w:p>
    <w:p w14:paraId="4DEA7E6A" w14:textId="77777777" w:rsidR="00BA6432" w:rsidRPr="00B5531D" w:rsidRDefault="00BA6432" w:rsidP="00BA6432">
      <w:pPr>
        <w:autoSpaceDE w:val="0"/>
        <w:autoSpaceDN w:val="0"/>
        <w:adjustRightInd w:val="0"/>
        <w:ind w:left="900" w:hanging="360"/>
        <w:jc w:val="both"/>
        <w:rPr>
          <w:rFonts w:ascii="Arial" w:hAnsi="Arial" w:cs="Arial"/>
          <w:b/>
          <w:sz w:val="24"/>
          <w:szCs w:val="24"/>
          <w:lang w:val="cy-GB"/>
        </w:rPr>
      </w:pPr>
    </w:p>
    <w:p w14:paraId="4DEA7E6B" w14:textId="38294DCE" w:rsidR="00A13BD0" w:rsidRPr="00B5531D" w:rsidRDefault="00900574" w:rsidP="00DB3C57">
      <w:pPr>
        <w:numPr>
          <w:ilvl w:val="0"/>
          <w:numId w:val="5"/>
        </w:numPr>
        <w:autoSpaceDE w:val="0"/>
        <w:autoSpaceDN w:val="0"/>
        <w:adjustRightInd w:val="0"/>
        <w:ind w:left="900"/>
        <w:jc w:val="both"/>
        <w:rPr>
          <w:rFonts w:ascii="Arial" w:hAnsi="Arial" w:cs="Arial"/>
          <w:sz w:val="24"/>
          <w:szCs w:val="24"/>
          <w:lang w:val="cy-GB"/>
        </w:rPr>
      </w:pPr>
      <w:r>
        <w:rPr>
          <w:rFonts w:ascii="Arial" w:hAnsi="Arial" w:cs="Arial"/>
          <w:sz w:val="24"/>
          <w:szCs w:val="24"/>
          <w:lang w:val="cy-GB"/>
        </w:rPr>
        <w:t>C</w:t>
      </w:r>
      <w:r w:rsidR="002F4966" w:rsidRPr="00B5531D">
        <w:rPr>
          <w:rFonts w:ascii="Arial" w:hAnsi="Arial" w:cs="Arial"/>
          <w:sz w:val="24"/>
          <w:szCs w:val="24"/>
          <w:lang w:val="cy-GB"/>
        </w:rPr>
        <w:t>ydnabod y bydd gweithwyr a’u cynrychiolwyr yn disgwyl y bydd y rheolwyr yn trafod y rhesymau am unrhyw gynigion neu opsiynau, a’u goblygiadau, sy’n ymddangos yn debygol o gael effaith sylweddol ar natur y gwaith maen nhw’n ei wneud, neu’r amodau y gwneir y gwaith ynddynt; a</w:t>
      </w:r>
      <w:r w:rsidR="0032271A">
        <w:rPr>
          <w:rFonts w:ascii="Arial" w:hAnsi="Arial" w:cs="Arial"/>
          <w:sz w:val="24"/>
          <w:szCs w:val="24"/>
          <w:lang w:val="cy-GB"/>
        </w:rPr>
        <w:t>c</w:t>
      </w:r>
      <w:r w:rsidR="002F4966" w:rsidRPr="00B5531D">
        <w:rPr>
          <w:rFonts w:ascii="Arial" w:hAnsi="Arial" w:cs="Arial"/>
          <w:sz w:val="24"/>
          <w:szCs w:val="24"/>
          <w:lang w:val="cy-GB"/>
        </w:rPr>
        <w:t xml:space="preserve"> </w:t>
      </w:r>
    </w:p>
    <w:p w14:paraId="39B4338C" w14:textId="77777777" w:rsidR="00792F9B" w:rsidRPr="00B5531D" w:rsidRDefault="00792F9B" w:rsidP="00792F9B">
      <w:pPr>
        <w:autoSpaceDE w:val="0"/>
        <w:autoSpaceDN w:val="0"/>
        <w:adjustRightInd w:val="0"/>
        <w:ind w:left="900"/>
        <w:jc w:val="both"/>
        <w:rPr>
          <w:rFonts w:ascii="Arial" w:hAnsi="Arial" w:cs="Arial"/>
          <w:sz w:val="24"/>
          <w:szCs w:val="24"/>
          <w:lang w:val="cy-GB"/>
        </w:rPr>
      </w:pPr>
    </w:p>
    <w:p w14:paraId="4DEA7E6C" w14:textId="7F5FF9DF" w:rsidR="007E17F6" w:rsidRPr="00B5531D" w:rsidRDefault="00A109DB" w:rsidP="00DB3C57">
      <w:pPr>
        <w:pStyle w:val="Default"/>
        <w:numPr>
          <w:ilvl w:val="0"/>
          <w:numId w:val="5"/>
        </w:numPr>
        <w:ind w:left="851"/>
        <w:jc w:val="both"/>
        <w:rPr>
          <w:rFonts w:ascii="Arial" w:hAnsi="Arial" w:cs="Arial"/>
          <w:lang w:val="cy-GB"/>
        </w:rPr>
      </w:pPr>
      <w:r w:rsidRPr="00B5531D">
        <w:rPr>
          <w:rFonts w:ascii="Arial" w:hAnsi="Arial" w:cs="Arial"/>
          <w:color w:val="auto"/>
          <w:lang w:val="cy-GB"/>
        </w:rPr>
        <w:t>Y</w:t>
      </w:r>
      <w:r w:rsidR="00D3577E" w:rsidRPr="00B5531D">
        <w:rPr>
          <w:rFonts w:ascii="Arial" w:hAnsi="Arial" w:cs="Arial"/>
          <w:color w:val="auto"/>
          <w:lang w:val="cy-GB"/>
        </w:rPr>
        <w:t xml:space="preserve">mrwymo y bydd ei reolwyr yn trafod gyda gweithwyr a’u cynrychiolwyr, ar lefel adrannol a lefelau priodol eraill, beth yw goblygiadau cynigion neu ddatblygiadau penodol ar y gweithlu, sy’n ymddangos yn debygol o gael effaith sylweddol, neu y mae’n bosibl </w:t>
      </w:r>
      <w:r w:rsidR="0032271A">
        <w:rPr>
          <w:rFonts w:ascii="Arial" w:hAnsi="Arial" w:cs="Arial"/>
          <w:color w:val="auto"/>
          <w:lang w:val="cy-GB"/>
        </w:rPr>
        <w:t>y byddant</w:t>
      </w:r>
      <w:r w:rsidR="00D3577E" w:rsidRPr="00B5531D">
        <w:rPr>
          <w:rFonts w:ascii="Arial" w:hAnsi="Arial" w:cs="Arial"/>
          <w:color w:val="auto"/>
          <w:lang w:val="cy-GB"/>
        </w:rPr>
        <w:t xml:space="preserve"> yn cael effaith sylweddol ar waith yr unigolion, yr adrannau neu’r grŵp staff dan sylw, cyn gwneud unrhyw benderfyniadau terfynol. </w:t>
      </w:r>
      <w:r w:rsidR="006F66F8" w:rsidRPr="00B5531D">
        <w:rPr>
          <w:rFonts w:ascii="Arial" w:hAnsi="Arial" w:cs="Arial"/>
          <w:color w:val="auto"/>
          <w:lang w:val="cy-GB"/>
        </w:rPr>
        <w:t xml:space="preserve"> </w:t>
      </w:r>
    </w:p>
    <w:p w14:paraId="4DEA7E6D" w14:textId="77777777" w:rsidR="00A13BD0" w:rsidRPr="00B5531D" w:rsidRDefault="00A13BD0" w:rsidP="00BA6432">
      <w:pPr>
        <w:autoSpaceDE w:val="0"/>
        <w:autoSpaceDN w:val="0"/>
        <w:adjustRightInd w:val="0"/>
        <w:ind w:left="900" w:hanging="360"/>
        <w:jc w:val="both"/>
        <w:rPr>
          <w:rFonts w:ascii="Arial" w:hAnsi="Arial" w:cs="Arial"/>
          <w:sz w:val="24"/>
          <w:szCs w:val="24"/>
          <w:lang w:val="cy-GB"/>
        </w:rPr>
      </w:pPr>
    </w:p>
    <w:p w14:paraId="4DEA7E6E" w14:textId="77777777" w:rsidR="00DF00DD" w:rsidRPr="00B5531D" w:rsidRDefault="00DF00DD" w:rsidP="00297117">
      <w:pPr>
        <w:autoSpaceDE w:val="0"/>
        <w:autoSpaceDN w:val="0"/>
        <w:adjustRightInd w:val="0"/>
        <w:ind w:left="-567"/>
        <w:jc w:val="both"/>
        <w:rPr>
          <w:rFonts w:ascii="Arial" w:hAnsi="Arial" w:cs="Arial"/>
          <w:sz w:val="24"/>
          <w:szCs w:val="24"/>
          <w:lang w:val="cy-GB"/>
        </w:rPr>
      </w:pPr>
    </w:p>
    <w:p w14:paraId="4DEA7E6F" w14:textId="6C13C7ED" w:rsidR="00DF00DD" w:rsidRPr="00B5531D" w:rsidRDefault="00D3577E" w:rsidP="00BA6432">
      <w:pPr>
        <w:autoSpaceDE w:val="0"/>
        <w:autoSpaceDN w:val="0"/>
        <w:adjustRightInd w:val="0"/>
        <w:ind w:left="540" w:hanging="540"/>
        <w:jc w:val="both"/>
        <w:rPr>
          <w:rFonts w:ascii="Arial" w:hAnsi="Arial" w:cs="Arial"/>
          <w:b/>
          <w:sz w:val="24"/>
          <w:szCs w:val="24"/>
          <w:lang w:val="cy-GB"/>
        </w:rPr>
      </w:pPr>
      <w:r w:rsidRPr="00B5531D">
        <w:rPr>
          <w:rFonts w:ascii="Arial" w:hAnsi="Arial" w:cs="Arial"/>
          <w:b/>
          <w:sz w:val="24"/>
          <w:szCs w:val="24"/>
          <w:lang w:val="cy-GB"/>
        </w:rPr>
        <w:t>6.2</w:t>
      </w:r>
      <w:r w:rsidRPr="00B5531D">
        <w:rPr>
          <w:rFonts w:ascii="Arial" w:hAnsi="Arial" w:cs="Arial"/>
          <w:b/>
          <w:sz w:val="24"/>
          <w:szCs w:val="24"/>
          <w:lang w:val="cy-GB"/>
        </w:rPr>
        <w:tab/>
      </w:r>
      <w:r w:rsidR="00A109DB" w:rsidRPr="00B5531D">
        <w:rPr>
          <w:rFonts w:ascii="Arial" w:hAnsi="Arial" w:cs="Arial"/>
          <w:b/>
          <w:sz w:val="24"/>
          <w:szCs w:val="24"/>
          <w:lang w:val="cy-GB"/>
        </w:rPr>
        <w:t xml:space="preserve">Mae’r </w:t>
      </w:r>
      <w:r w:rsidRPr="00B5531D">
        <w:rPr>
          <w:rFonts w:ascii="Arial" w:hAnsi="Arial" w:cs="Arial"/>
          <w:b/>
          <w:sz w:val="24"/>
          <w:szCs w:val="24"/>
          <w:lang w:val="cy-GB"/>
        </w:rPr>
        <w:t>Undebau Llafur</w:t>
      </w:r>
      <w:r w:rsidR="00200937" w:rsidRPr="00B5531D">
        <w:rPr>
          <w:rFonts w:ascii="Arial" w:hAnsi="Arial" w:cs="Arial"/>
          <w:b/>
          <w:sz w:val="24"/>
          <w:szCs w:val="24"/>
          <w:lang w:val="cy-GB"/>
        </w:rPr>
        <w:t xml:space="preserve"> yn</w:t>
      </w:r>
    </w:p>
    <w:p w14:paraId="4DEA7E70" w14:textId="77777777" w:rsidR="00D83301" w:rsidRPr="00B5531D" w:rsidRDefault="00D83301" w:rsidP="00297117">
      <w:pPr>
        <w:autoSpaceDE w:val="0"/>
        <w:autoSpaceDN w:val="0"/>
        <w:adjustRightInd w:val="0"/>
        <w:ind w:left="-142" w:hanging="425"/>
        <w:jc w:val="both"/>
        <w:rPr>
          <w:rFonts w:ascii="Arial" w:hAnsi="Arial" w:cs="Arial"/>
          <w:b/>
          <w:sz w:val="24"/>
          <w:szCs w:val="24"/>
          <w:lang w:val="cy-GB"/>
        </w:rPr>
      </w:pPr>
    </w:p>
    <w:p w14:paraId="4DEA7E71" w14:textId="3CF6543F" w:rsidR="00DF00DD" w:rsidRPr="00B5531D" w:rsidRDefault="00B5531D" w:rsidP="00DB3C57">
      <w:pPr>
        <w:numPr>
          <w:ilvl w:val="0"/>
          <w:numId w:val="6"/>
        </w:numPr>
        <w:autoSpaceDE w:val="0"/>
        <w:autoSpaceDN w:val="0"/>
        <w:adjustRightInd w:val="0"/>
        <w:ind w:left="900"/>
        <w:jc w:val="both"/>
        <w:rPr>
          <w:rFonts w:ascii="Arial" w:hAnsi="Arial" w:cs="Arial"/>
          <w:sz w:val="24"/>
          <w:szCs w:val="24"/>
          <w:lang w:val="cy-GB"/>
        </w:rPr>
      </w:pPr>
      <w:r>
        <w:rPr>
          <w:rFonts w:ascii="Arial" w:hAnsi="Arial" w:cs="Arial"/>
          <w:sz w:val="24"/>
          <w:szCs w:val="24"/>
          <w:lang w:val="cy-GB" w:eastAsia="en-GB"/>
        </w:rPr>
        <w:t>Cydnabod bod y rheolwyr yn gyfrifol</w:t>
      </w:r>
      <w:r w:rsidR="0032271A">
        <w:rPr>
          <w:rFonts w:ascii="Arial" w:hAnsi="Arial" w:cs="Arial"/>
          <w:sz w:val="24"/>
          <w:szCs w:val="24"/>
          <w:lang w:val="cy-GB" w:eastAsia="en-GB"/>
        </w:rPr>
        <w:t>,</w:t>
      </w:r>
      <w:r>
        <w:rPr>
          <w:rFonts w:ascii="Arial" w:hAnsi="Arial" w:cs="Arial"/>
          <w:sz w:val="24"/>
          <w:szCs w:val="24"/>
          <w:lang w:val="cy-GB" w:eastAsia="en-GB"/>
        </w:rPr>
        <w:t xml:space="preserve"> </w:t>
      </w:r>
      <w:r w:rsidR="0032271A">
        <w:rPr>
          <w:rFonts w:ascii="Arial" w:hAnsi="Arial" w:cs="Arial"/>
          <w:sz w:val="24"/>
          <w:szCs w:val="24"/>
          <w:lang w:val="cy-GB" w:eastAsia="en-GB"/>
        </w:rPr>
        <w:t xml:space="preserve">er budd gofal cleifion a defnyddio adnoddau mewn modd effeithlon, </w:t>
      </w:r>
      <w:r>
        <w:rPr>
          <w:rFonts w:ascii="Arial" w:hAnsi="Arial" w:cs="Arial"/>
          <w:sz w:val="24"/>
          <w:szCs w:val="24"/>
          <w:lang w:val="cy-GB" w:eastAsia="en-GB"/>
        </w:rPr>
        <w:t>am adolygu gweithgareddau unigolion a grwpiau o weithwyr o bryd i’w gilydd, yn ogystal ag adolygu trefniadau ac amodau cyflawni’r gweithgareddau hynny; ac</w:t>
      </w:r>
    </w:p>
    <w:p w14:paraId="4DEA7E72" w14:textId="77777777" w:rsidR="00906ECD" w:rsidRPr="00B5531D" w:rsidRDefault="00906ECD" w:rsidP="00BA6432">
      <w:pPr>
        <w:autoSpaceDE w:val="0"/>
        <w:autoSpaceDN w:val="0"/>
        <w:adjustRightInd w:val="0"/>
        <w:ind w:left="900" w:hanging="360"/>
        <w:jc w:val="both"/>
        <w:rPr>
          <w:rFonts w:ascii="Arial" w:hAnsi="Arial" w:cs="Arial"/>
          <w:sz w:val="24"/>
          <w:szCs w:val="24"/>
          <w:lang w:val="cy-GB"/>
        </w:rPr>
      </w:pPr>
    </w:p>
    <w:p w14:paraId="4DEA7E73" w14:textId="1BC4C599" w:rsidR="00906ECD" w:rsidRPr="00B5531D" w:rsidRDefault="00200937" w:rsidP="00DB3C57">
      <w:pPr>
        <w:numPr>
          <w:ilvl w:val="0"/>
          <w:numId w:val="6"/>
        </w:numPr>
        <w:autoSpaceDE w:val="0"/>
        <w:autoSpaceDN w:val="0"/>
        <w:adjustRightInd w:val="0"/>
        <w:ind w:left="900"/>
        <w:jc w:val="both"/>
        <w:rPr>
          <w:rFonts w:ascii="Arial" w:hAnsi="Arial" w:cs="Arial"/>
          <w:sz w:val="24"/>
          <w:szCs w:val="24"/>
          <w:lang w:val="cy-GB"/>
        </w:rPr>
      </w:pPr>
      <w:r w:rsidRPr="00B5531D">
        <w:rPr>
          <w:rFonts w:ascii="Arial" w:hAnsi="Arial" w:cs="Arial"/>
          <w:sz w:val="24"/>
          <w:szCs w:val="24"/>
          <w:lang w:val="cy-GB"/>
        </w:rPr>
        <w:t>Y</w:t>
      </w:r>
      <w:r w:rsidR="00A109DB" w:rsidRPr="00B5531D">
        <w:rPr>
          <w:rFonts w:ascii="Arial" w:hAnsi="Arial" w:cs="Arial"/>
          <w:sz w:val="24"/>
          <w:szCs w:val="24"/>
          <w:lang w:val="cy-GB"/>
        </w:rPr>
        <w:t xml:space="preserve">mrwymo y bydd yn cynghori ei aelodau i gymryd rhan mewn cyflwyno newidiadau sy’n codi o adolygiadau o’r fath, lle dilynir yr egwyddorion a nodir yn y polisi hwn. </w:t>
      </w:r>
    </w:p>
    <w:p w14:paraId="4DEA7E74" w14:textId="77777777" w:rsidR="00906ECD" w:rsidRPr="00B5531D" w:rsidRDefault="00906ECD" w:rsidP="00297117">
      <w:pPr>
        <w:autoSpaceDE w:val="0"/>
        <w:autoSpaceDN w:val="0"/>
        <w:adjustRightInd w:val="0"/>
        <w:ind w:left="-567"/>
        <w:jc w:val="both"/>
        <w:rPr>
          <w:rFonts w:ascii="Arial" w:hAnsi="Arial" w:cs="Arial"/>
          <w:sz w:val="24"/>
          <w:szCs w:val="24"/>
          <w:lang w:val="cy-GB"/>
        </w:rPr>
      </w:pPr>
    </w:p>
    <w:p w14:paraId="4DEA7E75" w14:textId="4078C47E" w:rsidR="00906ECD" w:rsidRPr="00B5531D" w:rsidRDefault="00906ECD" w:rsidP="00BA6432">
      <w:pPr>
        <w:autoSpaceDE w:val="0"/>
        <w:autoSpaceDN w:val="0"/>
        <w:adjustRightInd w:val="0"/>
        <w:ind w:left="540" w:hanging="540"/>
        <w:jc w:val="both"/>
        <w:rPr>
          <w:rFonts w:ascii="Arial" w:hAnsi="Arial" w:cs="Arial"/>
          <w:sz w:val="24"/>
          <w:szCs w:val="24"/>
          <w:lang w:val="cy-GB"/>
        </w:rPr>
      </w:pPr>
      <w:r w:rsidRPr="00B5531D">
        <w:rPr>
          <w:rFonts w:ascii="Arial" w:hAnsi="Arial" w:cs="Arial"/>
          <w:b/>
          <w:sz w:val="24"/>
          <w:szCs w:val="24"/>
          <w:lang w:val="cy-GB"/>
        </w:rPr>
        <w:t>6.3</w:t>
      </w:r>
      <w:r w:rsidR="00681B0F" w:rsidRPr="00B5531D">
        <w:rPr>
          <w:rFonts w:ascii="Arial" w:hAnsi="Arial" w:cs="Arial"/>
          <w:sz w:val="24"/>
          <w:szCs w:val="24"/>
          <w:lang w:val="cy-GB"/>
        </w:rPr>
        <w:tab/>
        <w:t xml:space="preserve">Mae rheolwyr ac Undebau Llafur hefyd yn cydnabod nad oes un drefn gyffredinol y gellir ei dilyn yn ystyrlon ym mhob achos lle cynigir newidiadau. </w:t>
      </w:r>
    </w:p>
    <w:p w14:paraId="4DEA7E76" w14:textId="77777777" w:rsidR="00906ECD" w:rsidRPr="00B5531D" w:rsidRDefault="00906ECD" w:rsidP="00BA6432">
      <w:pPr>
        <w:autoSpaceDE w:val="0"/>
        <w:autoSpaceDN w:val="0"/>
        <w:adjustRightInd w:val="0"/>
        <w:ind w:left="540" w:hanging="540"/>
        <w:jc w:val="both"/>
        <w:rPr>
          <w:rFonts w:ascii="Arial" w:hAnsi="Arial" w:cs="Arial"/>
          <w:sz w:val="24"/>
          <w:szCs w:val="24"/>
          <w:lang w:val="cy-GB"/>
        </w:rPr>
      </w:pPr>
    </w:p>
    <w:p w14:paraId="4DEA7E77" w14:textId="16EF2B77" w:rsidR="00906ECD" w:rsidRPr="00B5531D" w:rsidRDefault="00BA6432" w:rsidP="00BA6432">
      <w:pPr>
        <w:autoSpaceDE w:val="0"/>
        <w:autoSpaceDN w:val="0"/>
        <w:adjustRightInd w:val="0"/>
        <w:ind w:left="540" w:hanging="540"/>
        <w:jc w:val="both"/>
        <w:rPr>
          <w:rFonts w:ascii="Arial" w:hAnsi="Arial" w:cs="Arial"/>
          <w:sz w:val="24"/>
          <w:szCs w:val="24"/>
          <w:lang w:val="cy-GB"/>
        </w:rPr>
      </w:pPr>
      <w:r w:rsidRPr="00B5531D">
        <w:rPr>
          <w:rFonts w:ascii="Arial" w:hAnsi="Arial" w:cs="Arial"/>
          <w:sz w:val="24"/>
          <w:szCs w:val="24"/>
          <w:lang w:val="cy-GB"/>
        </w:rPr>
        <w:lastRenderedPageBreak/>
        <w:tab/>
      </w:r>
      <w:r w:rsidR="00100840" w:rsidRPr="00B5531D">
        <w:rPr>
          <w:rFonts w:ascii="Arial" w:hAnsi="Arial" w:cs="Arial"/>
          <w:sz w:val="24"/>
          <w:szCs w:val="24"/>
          <w:lang w:val="cy-GB"/>
        </w:rPr>
        <w:t>Fodd bynnag, os yw’r newidiadau a gynigir yn rhai sylweddol, bydd angen trafod o flaen llaw beth yw’r rhesymau amdanynt, unrhyw opsiynau sydd ar gael a’u goblygiadau. Fel rheol gyffredinol, y ffordd orau o gynnal trafodaethau o’r fath yw rhwng y rheo</w:t>
      </w:r>
      <w:r w:rsidR="006D492F">
        <w:rPr>
          <w:rFonts w:ascii="Arial" w:hAnsi="Arial" w:cs="Arial"/>
          <w:sz w:val="24"/>
          <w:szCs w:val="24"/>
          <w:lang w:val="cy-GB"/>
        </w:rPr>
        <w:t>lwr cyfrifol, y gweithwyr y mae’r newid yn effeithio</w:t>
      </w:r>
      <w:r w:rsidR="00100840" w:rsidRPr="00B5531D">
        <w:rPr>
          <w:rFonts w:ascii="Arial" w:hAnsi="Arial" w:cs="Arial"/>
          <w:sz w:val="24"/>
          <w:szCs w:val="24"/>
          <w:lang w:val="cy-GB"/>
        </w:rPr>
        <w:t xml:space="preserve"> arnynt, a’u cynrychiolwyr</w:t>
      </w:r>
      <w:r w:rsidR="00906ECD" w:rsidRPr="00B5531D">
        <w:rPr>
          <w:rFonts w:ascii="Arial" w:hAnsi="Arial" w:cs="Arial"/>
          <w:sz w:val="24"/>
          <w:szCs w:val="24"/>
          <w:lang w:val="cy-GB"/>
        </w:rPr>
        <w:t xml:space="preserve">. </w:t>
      </w:r>
    </w:p>
    <w:p w14:paraId="4DEA7E78" w14:textId="77777777" w:rsidR="00906ECD" w:rsidRPr="00B5531D" w:rsidRDefault="00906ECD" w:rsidP="00BA6432">
      <w:pPr>
        <w:autoSpaceDE w:val="0"/>
        <w:autoSpaceDN w:val="0"/>
        <w:adjustRightInd w:val="0"/>
        <w:ind w:left="540" w:hanging="540"/>
        <w:jc w:val="both"/>
        <w:rPr>
          <w:rFonts w:ascii="Arial" w:hAnsi="Arial" w:cs="Arial"/>
          <w:sz w:val="24"/>
          <w:szCs w:val="24"/>
          <w:lang w:val="cy-GB"/>
        </w:rPr>
      </w:pPr>
    </w:p>
    <w:p w14:paraId="4DEA7E79" w14:textId="53AE3FCB" w:rsidR="00906ECD" w:rsidRPr="00B5531D" w:rsidRDefault="00BA6432" w:rsidP="00BA6432">
      <w:pPr>
        <w:autoSpaceDE w:val="0"/>
        <w:autoSpaceDN w:val="0"/>
        <w:adjustRightInd w:val="0"/>
        <w:ind w:left="540" w:hanging="540"/>
        <w:jc w:val="both"/>
        <w:rPr>
          <w:rFonts w:ascii="Arial" w:hAnsi="Arial" w:cs="Arial"/>
          <w:sz w:val="24"/>
          <w:szCs w:val="24"/>
          <w:lang w:val="cy-GB"/>
        </w:rPr>
      </w:pPr>
      <w:r w:rsidRPr="00B5531D">
        <w:rPr>
          <w:rFonts w:ascii="Arial" w:hAnsi="Arial" w:cs="Arial"/>
          <w:sz w:val="24"/>
          <w:szCs w:val="24"/>
          <w:lang w:val="cy-GB"/>
        </w:rPr>
        <w:tab/>
      </w:r>
      <w:r w:rsidR="00134885" w:rsidRPr="00B5531D">
        <w:rPr>
          <w:rFonts w:ascii="Arial" w:hAnsi="Arial" w:cs="Arial"/>
          <w:sz w:val="24"/>
          <w:szCs w:val="24"/>
          <w:lang w:val="cy-GB"/>
        </w:rPr>
        <w:t xml:space="preserve">Os bydd y newidiadau arfaethedig yn debygol o effeithio ar leoliad, oriau gwaith, graddau / bandiau neu enillion y gweithwyr dan sylw, dylai’r rheolwr cyfrifol ymgynghori â chynrychiolwyr achrededig y gweithwyr dan sylw, cyn gynted â phosibl. </w:t>
      </w:r>
    </w:p>
    <w:p w14:paraId="4DEA7E7A" w14:textId="77777777" w:rsidR="00906ECD" w:rsidRPr="00B5531D" w:rsidRDefault="00906ECD" w:rsidP="00BA6432">
      <w:pPr>
        <w:autoSpaceDE w:val="0"/>
        <w:autoSpaceDN w:val="0"/>
        <w:adjustRightInd w:val="0"/>
        <w:ind w:left="540" w:hanging="540"/>
        <w:jc w:val="both"/>
        <w:rPr>
          <w:rFonts w:ascii="Arial" w:hAnsi="Arial" w:cs="Arial"/>
          <w:sz w:val="24"/>
          <w:szCs w:val="24"/>
          <w:lang w:val="cy-GB"/>
        </w:rPr>
      </w:pPr>
    </w:p>
    <w:p w14:paraId="4DEA7E7B" w14:textId="56461A16" w:rsidR="00906ECD" w:rsidRPr="00B5531D" w:rsidRDefault="00906ECD" w:rsidP="00BA6432">
      <w:pPr>
        <w:autoSpaceDE w:val="0"/>
        <w:autoSpaceDN w:val="0"/>
        <w:adjustRightInd w:val="0"/>
        <w:ind w:left="540" w:hanging="540"/>
        <w:jc w:val="both"/>
        <w:rPr>
          <w:rFonts w:ascii="Arial" w:hAnsi="Arial" w:cs="Arial"/>
          <w:sz w:val="24"/>
          <w:szCs w:val="24"/>
          <w:lang w:val="cy-GB"/>
        </w:rPr>
      </w:pPr>
      <w:r w:rsidRPr="00B5531D">
        <w:rPr>
          <w:rFonts w:ascii="Arial" w:hAnsi="Arial" w:cs="Arial"/>
          <w:b/>
          <w:sz w:val="24"/>
          <w:szCs w:val="24"/>
          <w:lang w:val="cy-GB"/>
        </w:rPr>
        <w:t>6.4</w:t>
      </w:r>
      <w:r w:rsidRPr="00B5531D">
        <w:rPr>
          <w:rFonts w:ascii="Arial" w:hAnsi="Arial" w:cs="Arial"/>
          <w:sz w:val="24"/>
          <w:szCs w:val="24"/>
          <w:lang w:val="cy-GB"/>
        </w:rPr>
        <w:tab/>
      </w:r>
      <w:r w:rsidR="0083139F" w:rsidRPr="00B5531D">
        <w:rPr>
          <w:rFonts w:ascii="Arial" w:hAnsi="Arial" w:cs="Arial"/>
          <w:sz w:val="24"/>
          <w:szCs w:val="24"/>
          <w:lang w:val="cy-GB"/>
        </w:rPr>
        <w:t>Dylid rhoi ystyriaeth benodol i’r pwyntiau canlynol wrth drafod unrhyw newidiadau arfaethedig, pan fyddant yn berthnasol;</w:t>
      </w:r>
    </w:p>
    <w:p w14:paraId="4DEA7E7C" w14:textId="77777777" w:rsidR="00906ECD" w:rsidRPr="00B5531D" w:rsidRDefault="00906ECD" w:rsidP="00297117">
      <w:pPr>
        <w:autoSpaceDE w:val="0"/>
        <w:autoSpaceDN w:val="0"/>
        <w:adjustRightInd w:val="0"/>
        <w:ind w:left="-142" w:hanging="425"/>
        <w:jc w:val="both"/>
        <w:rPr>
          <w:rFonts w:ascii="Arial" w:hAnsi="Arial" w:cs="Arial"/>
          <w:sz w:val="24"/>
          <w:szCs w:val="24"/>
          <w:lang w:val="cy-GB"/>
        </w:rPr>
      </w:pPr>
    </w:p>
    <w:p w14:paraId="4DEA7E7D" w14:textId="3A293081" w:rsidR="00906ECD" w:rsidRPr="00B5531D" w:rsidRDefault="0083139F" w:rsidP="00152B44">
      <w:pPr>
        <w:numPr>
          <w:ilvl w:val="0"/>
          <w:numId w:val="7"/>
        </w:numPr>
        <w:autoSpaceDE w:val="0"/>
        <w:autoSpaceDN w:val="0"/>
        <w:adjustRightInd w:val="0"/>
        <w:spacing w:line="480" w:lineRule="auto"/>
        <w:ind w:left="896" w:hanging="470"/>
        <w:jc w:val="both"/>
        <w:rPr>
          <w:rFonts w:ascii="Arial" w:hAnsi="Arial" w:cs="Arial"/>
          <w:sz w:val="24"/>
          <w:szCs w:val="24"/>
          <w:lang w:val="cy-GB"/>
        </w:rPr>
      </w:pPr>
      <w:r w:rsidRPr="00B5531D">
        <w:rPr>
          <w:rFonts w:ascii="Arial" w:hAnsi="Arial" w:cs="Arial"/>
          <w:sz w:val="24"/>
          <w:szCs w:val="24"/>
          <w:lang w:val="cy-GB"/>
        </w:rPr>
        <w:t>goblygiadau iechyd a diogelwch</w:t>
      </w:r>
      <w:r w:rsidR="00F32E29" w:rsidRPr="00B5531D">
        <w:rPr>
          <w:rFonts w:ascii="Arial" w:hAnsi="Arial" w:cs="Arial"/>
          <w:sz w:val="24"/>
          <w:szCs w:val="24"/>
          <w:lang w:val="cy-GB"/>
        </w:rPr>
        <w:t>;</w:t>
      </w:r>
    </w:p>
    <w:p w14:paraId="4DEA7E7E" w14:textId="5126A949" w:rsidR="00906ECD" w:rsidRPr="00B5531D" w:rsidRDefault="0083139F" w:rsidP="00152B44">
      <w:pPr>
        <w:numPr>
          <w:ilvl w:val="0"/>
          <w:numId w:val="7"/>
        </w:numPr>
        <w:autoSpaceDE w:val="0"/>
        <w:autoSpaceDN w:val="0"/>
        <w:adjustRightInd w:val="0"/>
        <w:spacing w:line="480" w:lineRule="auto"/>
        <w:ind w:left="896" w:hanging="470"/>
        <w:jc w:val="both"/>
        <w:rPr>
          <w:rFonts w:ascii="Arial" w:hAnsi="Arial" w:cs="Arial"/>
          <w:sz w:val="24"/>
          <w:szCs w:val="24"/>
          <w:lang w:val="cy-GB"/>
        </w:rPr>
      </w:pPr>
      <w:r w:rsidRPr="00B5531D">
        <w:rPr>
          <w:rFonts w:ascii="Arial" w:hAnsi="Arial" w:cs="Arial"/>
          <w:sz w:val="24"/>
          <w:szCs w:val="24"/>
          <w:lang w:val="cy-GB"/>
        </w:rPr>
        <w:t>anghenion hyfforddi neu ail-hyfforddi</w:t>
      </w:r>
      <w:r w:rsidR="00F32E29" w:rsidRPr="00B5531D">
        <w:rPr>
          <w:rFonts w:ascii="Arial" w:hAnsi="Arial" w:cs="Arial"/>
          <w:sz w:val="24"/>
          <w:szCs w:val="24"/>
          <w:lang w:val="cy-GB"/>
        </w:rPr>
        <w:t>;</w:t>
      </w:r>
    </w:p>
    <w:p w14:paraId="4DEA7E7F" w14:textId="38AC52A3" w:rsidR="00906ECD" w:rsidRPr="00B5531D" w:rsidRDefault="0083139F" w:rsidP="00152B44">
      <w:pPr>
        <w:numPr>
          <w:ilvl w:val="0"/>
          <w:numId w:val="7"/>
        </w:numPr>
        <w:autoSpaceDE w:val="0"/>
        <w:autoSpaceDN w:val="0"/>
        <w:adjustRightInd w:val="0"/>
        <w:spacing w:line="480" w:lineRule="auto"/>
        <w:ind w:left="896" w:hanging="470"/>
        <w:jc w:val="both"/>
        <w:rPr>
          <w:rFonts w:ascii="Arial" w:hAnsi="Arial" w:cs="Arial"/>
          <w:sz w:val="24"/>
          <w:szCs w:val="24"/>
          <w:lang w:val="cy-GB"/>
        </w:rPr>
      </w:pPr>
      <w:r w:rsidRPr="00B5531D">
        <w:rPr>
          <w:rFonts w:ascii="Arial" w:hAnsi="Arial" w:cs="Arial"/>
          <w:sz w:val="24"/>
          <w:szCs w:val="24"/>
          <w:lang w:val="cy-GB"/>
        </w:rPr>
        <w:t>gofynion lefelau staff</w:t>
      </w:r>
      <w:r w:rsidR="00F32E29" w:rsidRPr="00B5531D">
        <w:rPr>
          <w:rFonts w:ascii="Arial" w:hAnsi="Arial" w:cs="Arial"/>
          <w:sz w:val="24"/>
          <w:szCs w:val="24"/>
          <w:lang w:val="cy-GB"/>
        </w:rPr>
        <w:t>;</w:t>
      </w:r>
    </w:p>
    <w:p w14:paraId="4DEA7E80" w14:textId="7D7698A9" w:rsidR="00F32E29" w:rsidRPr="00B5531D" w:rsidRDefault="0083139F" w:rsidP="00152B44">
      <w:pPr>
        <w:autoSpaceDE w:val="0"/>
        <w:autoSpaceDN w:val="0"/>
        <w:adjustRightInd w:val="0"/>
        <w:spacing w:line="480" w:lineRule="auto"/>
        <w:ind w:left="426"/>
        <w:jc w:val="both"/>
        <w:rPr>
          <w:rFonts w:ascii="Arial" w:hAnsi="Arial" w:cs="Arial"/>
          <w:sz w:val="24"/>
          <w:szCs w:val="24"/>
          <w:lang w:val="cy-GB"/>
        </w:rPr>
      </w:pPr>
      <w:r w:rsidRPr="00B5531D">
        <w:rPr>
          <w:rFonts w:ascii="Arial" w:hAnsi="Arial" w:cs="Arial"/>
          <w:b/>
          <w:sz w:val="24"/>
          <w:szCs w:val="24"/>
          <w:lang w:val="cy-GB"/>
        </w:rPr>
        <w:t>ch)</w:t>
      </w:r>
      <w:r w:rsidRPr="00B5531D">
        <w:rPr>
          <w:rFonts w:ascii="Arial" w:hAnsi="Arial" w:cs="Arial"/>
          <w:sz w:val="24"/>
          <w:szCs w:val="24"/>
          <w:lang w:val="cy-GB"/>
        </w:rPr>
        <w:t xml:space="preserve"> </w:t>
      </w:r>
      <w:r w:rsidR="00152B44" w:rsidRPr="00B5531D">
        <w:rPr>
          <w:rFonts w:ascii="Arial" w:hAnsi="Arial" w:cs="Arial"/>
          <w:sz w:val="24"/>
          <w:szCs w:val="24"/>
          <w:lang w:val="cy-GB"/>
        </w:rPr>
        <w:t>trefniadau ar gyfer adleoli neu drosglwyddo unrhyw weithwyr wedi’u dadleoli</w:t>
      </w:r>
      <w:r w:rsidR="00F32E29" w:rsidRPr="00B5531D">
        <w:rPr>
          <w:rFonts w:ascii="Arial" w:hAnsi="Arial" w:cs="Arial"/>
          <w:sz w:val="24"/>
          <w:szCs w:val="24"/>
          <w:lang w:val="cy-GB"/>
        </w:rPr>
        <w:t>;</w:t>
      </w:r>
    </w:p>
    <w:p w14:paraId="4DEA7E81" w14:textId="3B698F8D" w:rsidR="00F32E29" w:rsidRPr="00B5531D" w:rsidRDefault="00152B44" w:rsidP="00152B44">
      <w:pPr>
        <w:numPr>
          <w:ilvl w:val="0"/>
          <w:numId w:val="7"/>
        </w:numPr>
        <w:autoSpaceDE w:val="0"/>
        <w:autoSpaceDN w:val="0"/>
        <w:adjustRightInd w:val="0"/>
        <w:spacing w:line="480" w:lineRule="auto"/>
        <w:ind w:left="896" w:hanging="470"/>
        <w:jc w:val="both"/>
        <w:rPr>
          <w:rFonts w:ascii="Arial" w:hAnsi="Arial" w:cs="Arial"/>
          <w:sz w:val="24"/>
          <w:szCs w:val="24"/>
          <w:lang w:val="cy-GB"/>
        </w:rPr>
      </w:pPr>
      <w:r w:rsidRPr="00B5531D">
        <w:rPr>
          <w:rFonts w:ascii="Arial" w:hAnsi="Arial" w:cs="Arial"/>
          <w:sz w:val="24"/>
          <w:szCs w:val="24"/>
          <w:lang w:val="cy-GB"/>
        </w:rPr>
        <w:t>trefniadau ar gyfer recriwtio unrhyw weithwyr ychwanegol</w:t>
      </w:r>
      <w:r w:rsidR="00F32E29" w:rsidRPr="00B5531D">
        <w:rPr>
          <w:rFonts w:ascii="Arial" w:hAnsi="Arial" w:cs="Arial"/>
          <w:sz w:val="24"/>
          <w:szCs w:val="24"/>
          <w:lang w:val="cy-GB"/>
        </w:rPr>
        <w:t>;</w:t>
      </w:r>
    </w:p>
    <w:p w14:paraId="4DEA7E82" w14:textId="07340B0A" w:rsidR="00F32E29" w:rsidRPr="00B5531D" w:rsidRDefault="0083139F" w:rsidP="00152B44">
      <w:pPr>
        <w:autoSpaceDE w:val="0"/>
        <w:autoSpaceDN w:val="0"/>
        <w:adjustRightInd w:val="0"/>
        <w:spacing w:line="480" w:lineRule="auto"/>
        <w:ind w:left="567" w:hanging="141"/>
        <w:jc w:val="both"/>
        <w:rPr>
          <w:rFonts w:ascii="Arial" w:hAnsi="Arial" w:cs="Arial"/>
          <w:sz w:val="24"/>
          <w:szCs w:val="24"/>
          <w:lang w:val="cy-GB"/>
        </w:rPr>
      </w:pPr>
      <w:r w:rsidRPr="00B5531D">
        <w:rPr>
          <w:rFonts w:ascii="Arial" w:hAnsi="Arial" w:cs="Arial"/>
          <w:b/>
          <w:sz w:val="24"/>
          <w:szCs w:val="24"/>
          <w:lang w:val="cy-GB"/>
        </w:rPr>
        <w:t>dd)</w:t>
      </w:r>
      <w:r w:rsidRPr="00B5531D">
        <w:rPr>
          <w:rFonts w:ascii="Arial" w:hAnsi="Arial" w:cs="Arial"/>
          <w:sz w:val="24"/>
          <w:szCs w:val="24"/>
          <w:lang w:val="cy-GB"/>
        </w:rPr>
        <w:t xml:space="preserve"> </w:t>
      </w:r>
      <w:r w:rsidR="00152B44" w:rsidRPr="00B5531D">
        <w:rPr>
          <w:rFonts w:ascii="Arial" w:hAnsi="Arial" w:cs="Arial"/>
          <w:sz w:val="24"/>
          <w:szCs w:val="24"/>
          <w:lang w:val="cy-GB"/>
        </w:rPr>
        <w:t>unrhyw newidiadau gofynnol i batrymau shifft, lleoliad a/neu oriau gwaith;</w:t>
      </w:r>
    </w:p>
    <w:p w14:paraId="4DEA7E83" w14:textId="75E5958D" w:rsidR="00F32E29" w:rsidRPr="00B5531D" w:rsidRDefault="00152B44" w:rsidP="00152B44">
      <w:pPr>
        <w:numPr>
          <w:ilvl w:val="0"/>
          <w:numId w:val="7"/>
        </w:numPr>
        <w:autoSpaceDE w:val="0"/>
        <w:autoSpaceDN w:val="0"/>
        <w:adjustRightInd w:val="0"/>
        <w:spacing w:line="480" w:lineRule="auto"/>
        <w:ind w:left="896" w:hanging="470"/>
        <w:jc w:val="both"/>
        <w:rPr>
          <w:rFonts w:ascii="Arial" w:hAnsi="Arial" w:cs="Arial"/>
          <w:sz w:val="24"/>
          <w:szCs w:val="24"/>
          <w:lang w:val="cy-GB"/>
        </w:rPr>
      </w:pPr>
      <w:r w:rsidRPr="00B5531D">
        <w:rPr>
          <w:rFonts w:ascii="Arial" w:hAnsi="Arial" w:cs="Arial"/>
          <w:sz w:val="24"/>
          <w:szCs w:val="24"/>
          <w:lang w:val="cy-GB"/>
        </w:rPr>
        <w:t>unrhyw oblygiadau o ran gradd / band; ac</w:t>
      </w:r>
    </w:p>
    <w:p w14:paraId="4DEA7E84" w14:textId="3D9FC589" w:rsidR="00F32E29" w:rsidRPr="00B5531D" w:rsidRDefault="00152B44" w:rsidP="00152B44">
      <w:pPr>
        <w:numPr>
          <w:ilvl w:val="0"/>
          <w:numId w:val="7"/>
        </w:numPr>
        <w:autoSpaceDE w:val="0"/>
        <w:autoSpaceDN w:val="0"/>
        <w:adjustRightInd w:val="0"/>
        <w:ind w:left="900" w:hanging="474"/>
        <w:jc w:val="both"/>
        <w:rPr>
          <w:rFonts w:ascii="Arial" w:hAnsi="Arial" w:cs="Arial"/>
          <w:sz w:val="24"/>
          <w:szCs w:val="24"/>
          <w:lang w:val="cy-GB"/>
        </w:rPr>
      </w:pPr>
      <w:r w:rsidRPr="00B5531D">
        <w:rPr>
          <w:rFonts w:ascii="Arial" w:hAnsi="Arial" w:cs="Arial"/>
          <w:sz w:val="24"/>
          <w:szCs w:val="24"/>
          <w:lang w:val="cy-GB"/>
        </w:rPr>
        <w:t>a ddylid defnyddio unrhyw drefniadau diogelu perthnasol</w:t>
      </w:r>
      <w:r w:rsidR="00F32E29" w:rsidRPr="00B5531D">
        <w:rPr>
          <w:rFonts w:ascii="Arial" w:hAnsi="Arial" w:cs="Arial"/>
          <w:sz w:val="24"/>
          <w:szCs w:val="24"/>
          <w:lang w:val="cy-GB"/>
        </w:rPr>
        <w:t>.</w:t>
      </w:r>
    </w:p>
    <w:p w14:paraId="774E66A7" w14:textId="77777777" w:rsidR="00AD4E49" w:rsidRPr="00B5531D" w:rsidRDefault="00AD4E49" w:rsidP="00946208">
      <w:pPr>
        <w:autoSpaceDE w:val="0"/>
        <w:autoSpaceDN w:val="0"/>
        <w:adjustRightInd w:val="0"/>
        <w:ind w:left="900"/>
        <w:jc w:val="both"/>
        <w:rPr>
          <w:rFonts w:ascii="Arial" w:hAnsi="Arial" w:cs="Arial"/>
          <w:sz w:val="24"/>
          <w:szCs w:val="24"/>
          <w:lang w:val="cy-GB"/>
        </w:rPr>
      </w:pPr>
    </w:p>
    <w:p w14:paraId="4DEA7E85" w14:textId="7FD97639" w:rsidR="004B6B0C" w:rsidRPr="00B5531D" w:rsidRDefault="00F32E29" w:rsidP="00CD372D">
      <w:pPr>
        <w:pStyle w:val="BodyText3"/>
        <w:spacing w:before="240"/>
        <w:ind w:hanging="540"/>
        <w:jc w:val="both"/>
        <w:rPr>
          <w:rFonts w:ascii="Arial" w:hAnsi="Arial" w:cs="Arial"/>
          <w:b/>
          <w:bCs/>
          <w:sz w:val="24"/>
          <w:szCs w:val="24"/>
          <w:u w:val="single"/>
          <w:lang w:val="cy-GB"/>
        </w:rPr>
      </w:pPr>
      <w:r w:rsidRPr="00B5531D">
        <w:rPr>
          <w:rFonts w:ascii="Arial" w:hAnsi="Arial" w:cs="Arial"/>
          <w:b/>
          <w:bCs/>
          <w:sz w:val="24"/>
          <w:szCs w:val="24"/>
          <w:lang w:val="cy-GB"/>
        </w:rPr>
        <w:t>7</w:t>
      </w:r>
      <w:r w:rsidR="000332C6" w:rsidRPr="00B5531D">
        <w:rPr>
          <w:rFonts w:ascii="Arial" w:hAnsi="Arial" w:cs="Arial"/>
          <w:b/>
          <w:bCs/>
          <w:sz w:val="24"/>
          <w:szCs w:val="24"/>
          <w:lang w:val="cy-GB"/>
        </w:rPr>
        <w:t>.</w:t>
      </w:r>
      <w:r w:rsidR="000332C6" w:rsidRPr="00B5531D">
        <w:rPr>
          <w:rFonts w:ascii="Arial" w:hAnsi="Arial" w:cs="Arial"/>
          <w:bCs/>
          <w:sz w:val="24"/>
          <w:szCs w:val="24"/>
          <w:lang w:val="cy-GB"/>
        </w:rPr>
        <w:tab/>
      </w:r>
      <w:r w:rsidR="0089055A" w:rsidRPr="00B5531D">
        <w:rPr>
          <w:rFonts w:ascii="Arial" w:hAnsi="Arial" w:cs="Arial"/>
          <w:b/>
          <w:bCs/>
          <w:sz w:val="24"/>
          <w:szCs w:val="24"/>
          <w:u w:val="single"/>
          <w:lang w:val="cy-GB"/>
        </w:rPr>
        <w:t>Achub y blaen a pharatoi ar gyfer newid</w:t>
      </w:r>
    </w:p>
    <w:p w14:paraId="4DEA7E86" w14:textId="77777777" w:rsidR="0072139F" w:rsidRPr="00B5531D" w:rsidRDefault="0072139F" w:rsidP="00297117">
      <w:pPr>
        <w:pStyle w:val="BodyText3"/>
        <w:spacing w:after="0"/>
        <w:ind w:left="-142" w:hanging="425"/>
        <w:jc w:val="both"/>
        <w:rPr>
          <w:rFonts w:ascii="Arial" w:hAnsi="Arial" w:cs="Arial"/>
          <w:b/>
          <w:bCs/>
          <w:sz w:val="24"/>
          <w:szCs w:val="24"/>
          <w:lang w:val="cy-GB"/>
        </w:rPr>
      </w:pPr>
    </w:p>
    <w:p w14:paraId="4DEA7E87" w14:textId="65A89471" w:rsidR="00F32E29" w:rsidRPr="00B5531D" w:rsidRDefault="0089055A"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7.1</w:t>
      </w:r>
      <w:r w:rsidRPr="00B5531D">
        <w:rPr>
          <w:rFonts w:ascii="Arial" w:hAnsi="Arial" w:cs="Arial"/>
          <w:b/>
          <w:bCs/>
          <w:sz w:val="24"/>
          <w:szCs w:val="24"/>
          <w:lang w:val="cy-GB"/>
        </w:rPr>
        <w:tab/>
        <w:t>Cyfyngiadau ar lenwi swyddi</w:t>
      </w:r>
    </w:p>
    <w:p w14:paraId="74D2B64E" w14:textId="77777777" w:rsidR="00AD4E49" w:rsidRPr="00B5531D" w:rsidRDefault="00F32E29" w:rsidP="0072139F">
      <w:pPr>
        <w:pStyle w:val="BodyText3"/>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E88" w14:textId="2116719C" w:rsidR="00F32E29" w:rsidRPr="00B5531D" w:rsidRDefault="00B5531D" w:rsidP="00946208">
      <w:pPr>
        <w:pStyle w:val="BodyText3"/>
        <w:ind w:left="540"/>
        <w:jc w:val="both"/>
        <w:rPr>
          <w:rFonts w:ascii="Arial" w:hAnsi="Arial" w:cs="Arial"/>
          <w:bCs/>
          <w:sz w:val="24"/>
          <w:szCs w:val="24"/>
          <w:lang w:val="cy-GB"/>
        </w:rPr>
      </w:pPr>
      <w:r>
        <w:rPr>
          <w:rFonts w:ascii="Arial" w:hAnsi="Arial" w:cs="Arial"/>
          <w:sz w:val="24"/>
          <w:szCs w:val="24"/>
          <w:lang w:val="cy-GB" w:eastAsia="en-GB"/>
        </w:rPr>
        <w:t xml:space="preserve">Bydd cyfyngiadau ar lenwi swyddi gwag mewn rhai categorïau o swyddi (ac eithrio dros dro </w:t>
      </w:r>
      <w:r w:rsidR="001A72B4">
        <w:rPr>
          <w:rFonts w:ascii="Arial" w:hAnsi="Arial" w:cs="Arial"/>
          <w:sz w:val="24"/>
          <w:szCs w:val="24"/>
          <w:lang w:val="cy-GB" w:eastAsia="en-GB"/>
        </w:rPr>
        <w:t xml:space="preserve">yn y </w:t>
      </w:r>
      <w:r>
        <w:rPr>
          <w:rFonts w:ascii="Arial" w:hAnsi="Arial" w:cs="Arial"/>
          <w:sz w:val="24"/>
          <w:szCs w:val="24"/>
          <w:lang w:val="cy-GB" w:eastAsia="en-GB"/>
        </w:rPr>
        <w:t>tymor byr) yn cael eu cyflwyno i helpu i greu swyddi eraill addas i weithwyr y mae’r newid yn effeithio arnynt.</w:t>
      </w:r>
    </w:p>
    <w:p w14:paraId="4DEA7E89" w14:textId="68DD8918" w:rsidR="00F32E29" w:rsidRPr="00B5531D" w:rsidRDefault="00F32E29" w:rsidP="0072139F">
      <w:pPr>
        <w:pStyle w:val="BodyText3"/>
        <w:spacing w:before="240"/>
        <w:ind w:left="540" w:hanging="540"/>
        <w:jc w:val="both"/>
        <w:rPr>
          <w:rFonts w:ascii="Arial" w:hAnsi="Arial" w:cs="Arial"/>
          <w:bCs/>
          <w:sz w:val="24"/>
          <w:szCs w:val="24"/>
          <w:lang w:val="cy-GB"/>
        </w:rPr>
      </w:pPr>
      <w:r w:rsidRPr="00B5531D">
        <w:rPr>
          <w:rFonts w:ascii="Arial" w:hAnsi="Arial" w:cs="Arial"/>
          <w:bCs/>
          <w:sz w:val="24"/>
          <w:szCs w:val="24"/>
          <w:lang w:val="cy-GB"/>
        </w:rPr>
        <w:tab/>
      </w:r>
      <w:r w:rsidR="0089055A" w:rsidRPr="00B5531D">
        <w:rPr>
          <w:rFonts w:ascii="Arial" w:hAnsi="Arial" w:cs="Arial"/>
          <w:bCs/>
          <w:sz w:val="24"/>
          <w:szCs w:val="24"/>
          <w:lang w:val="cy-GB"/>
        </w:rPr>
        <w:t xml:space="preserve">Bydd cyflogwyr yn ymgynghori ag undebau llafur yn brydlon, o ran y categorïau swyddi y dylid eu cynnwys yn y cyfyngiad hwn, yn ôl yr angen. </w:t>
      </w:r>
    </w:p>
    <w:p w14:paraId="2FE17ADE" w14:textId="77777777" w:rsidR="00AD4E49" w:rsidRPr="00B5531D" w:rsidRDefault="00AD4E49" w:rsidP="0072139F">
      <w:pPr>
        <w:pStyle w:val="BodyText3"/>
        <w:spacing w:before="240"/>
        <w:ind w:left="540" w:hanging="540"/>
        <w:jc w:val="both"/>
        <w:rPr>
          <w:rFonts w:ascii="Arial" w:hAnsi="Arial" w:cs="Arial"/>
          <w:bCs/>
          <w:sz w:val="24"/>
          <w:szCs w:val="24"/>
          <w:lang w:val="cy-GB"/>
        </w:rPr>
      </w:pPr>
    </w:p>
    <w:p w14:paraId="4DEA7E8A" w14:textId="229E9E7A" w:rsidR="00F32E29" w:rsidRPr="00B5531D" w:rsidRDefault="0089055A"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7.2</w:t>
      </w:r>
      <w:r w:rsidRPr="00B5531D">
        <w:rPr>
          <w:rFonts w:ascii="Arial" w:hAnsi="Arial" w:cs="Arial"/>
          <w:b/>
          <w:bCs/>
          <w:sz w:val="24"/>
          <w:szCs w:val="24"/>
          <w:lang w:val="cy-GB"/>
        </w:rPr>
        <w:tab/>
        <w:t>Penodiadau dros dro i gynnal gwasanaethau</w:t>
      </w:r>
    </w:p>
    <w:p w14:paraId="12543048" w14:textId="612D7214" w:rsidR="00AD4E49"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E8B" w14:textId="54AB0371" w:rsidR="00A82069" w:rsidRPr="00B5531D" w:rsidRDefault="0089055A"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Efallai y bydd angen nifer o benodiadau neu secondiadau tymor penodol i gynnal y gwasanaethau tra bod gwasanaethau neu sefydliadau’n cael eu rhesymoli neu eu had-drefnu. Bydd angen y trefniadau dros dro hyn naill ai i </w:t>
      </w:r>
      <w:r w:rsidRPr="00B5531D">
        <w:rPr>
          <w:rFonts w:ascii="Arial" w:hAnsi="Arial" w:cs="Arial"/>
          <w:bCs/>
          <w:sz w:val="24"/>
          <w:szCs w:val="24"/>
          <w:lang w:val="cy-GB"/>
        </w:rPr>
        <w:lastRenderedPageBreak/>
        <w:t>lenwi bylchau yn y gwasanaeth neu sefydliad sy’n newid, neu i lenwi bylchau yn rhywle arall, er mwyn ‘cadw’ lleoedd i weithwyr a fydd yn cael eu dadleoli ond y mae angen iddyn nhw aros yn eu swydd bresennol am y tro, er mwyn cynnal gwasanaethau digonol</w:t>
      </w:r>
      <w:r w:rsidR="00A82069" w:rsidRPr="00B5531D">
        <w:rPr>
          <w:rFonts w:ascii="Arial" w:hAnsi="Arial" w:cs="Arial"/>
          <w:bCs/>
          <w:sz w:val="24"/>
          <w:szCs w:val="24"/>
          <w:lang w:val="cy-GB"/>
        </w:rPr>
        <w:t>.</w:t>
      </w:r>
    </w:p>
    <w:p w14:paraId="4DEA7E8C" w14:textId="77777777" w:rsidR="00A040FB" w:rsidRPr="00B5531D" w:rsidRDefault="00A040FB" w:rsidP="0072139F">
      <w:pPr>
        <w:pStyle w:val="BodyText3"/>
        <w:spacing w:after="0"/>
        <w:ind w:left="540" w:hanging="540"/>
        <w:jc w:val="both"/>
        <w:rPr>
          <w:rFonts w:ascii="Arial" w:hAnsi="Arial" w:cs="Arial"/>
          <w:bCs/>
          <w:sz w:val="24"/>
          <w:szCs w:val="24"/>
          <w:lang w:val="cy-GB"/>
        </w:rPr>
      </w:pPr>
    </w:p>
    <w:p w14:paraId="4DEA7E8D" w14:textId="105DAE99" w:rsidR="00A040FB" w:rsidRPr="00B5531D" w:rsidRDefault="00B5531D" w:rsidP="0072139F">
      <w:pPr>
        <w:pStyle w:val="BodyText3"/>
        <w:spacing w:after="0"/>
        <w:ind w:left="540" w:hanging="540"/>
        <w:jc w:val="both"/>
        <w:rPr>
          <w:rFonts w:ascii="Arial" w:hAnsi="Arial" w:cs="Arial"/>
          <w:bCs/>
          <w:sz w:val="24"/>
          <w:szCs w:val="24"/>
          <w:lang w:val="cy-GB"/>
        </w:rPr>
      </w:pPr>
      <w:r>
        <w:rPr>
          <w:rFonts w:ascii="Arial" w:hAnsi="Arial" w:cs="Arial"/>
          <w:sz w:val="24"/>
          <w:szCs w:val="24"/>
          <w:lang w:val="cy-GB" w:eastAsia="en-GB"/>
        </w:rPr>
        <w:tab/>
        <w:t xml:space="preserve">Rhaid rhoi’r rhesymau am natur dros dro'r penodiad yn glir yn ysgrifenedig i unrhyw weithwyr a benodir yn y modd hwn, a dylid rhoi amcangyfrif o ran pa mor hir fydd y penodiad. Yn yr amgylchiadau hyn, ni fydd penodiadau tymor penodol neu secondiadau’n cael eu gwneud fel arfer os yw’r swydd dan sylw’n debygol o barhau am gyfnod o fwy nag un flwyddyn.  </w:t>
      </w:r>
    </w:p>
    <w:p w14:paraId="4DEA7E8E" w14:textId="77777777" w:rsidR="00A040FB" w:rsidRPr="00B5531D" w:rsidRDefault="00A040FB" w:rsidP="0072139F">
      <w:pPr>
        <w:pStyle w:val="BodyText3"/>
        <w:spacing w:after="0"/>
        <w:ind w:left="540" w:hanging="540"/>
        <w:jc w:val="both"/>
        <w:rPr>
          <w:rFonts w:ascii="Arial" w:hAnsi="Arial" w:cs="Arial"/>
          <w:bCs/>
          <w:sz w:val="24"/>
          <w:szCs w:val="24"/>
          <w:lang w:val="cy-GB"/>
        </w:rPr>
      </w:pPr>
    </w:p>
    <w:p w14:paraId="73334F07" w14:textId="3E515F0A" w:rsidR="00DD3699" w:rsidRPr="00B5531D" w:rsidRDefault="00A040FB"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 xml:space="preserve">7.3 </w:t>
      </w:r>
      <w:r w:rsidR="0072139F" w:rsidRPr="00B5531D">
        <w:rPr>
          <w:rFonts w:ascii="Arial" w:hAnsi="Arial" w:cs="Arial"/>
          <w:b/>
          <w:bCs/>
          <w:sz w:val="24"/>
          <w:szCs w:val="24"/>
          <w:lang w:val="cy-GB"/>
        </w:rPr>
        <w:tab/>
      </w:r>
      <w:r w:rsidR="00DD3699" w:rsidRPr="00B5531D">
        <w:rPr>
          <w:rFonts w:ascii="Arial" w:hAnsi="Arial" w:cs="Arial"/>
          <w:b/>
          <w:bCs/>
          <w:sz w:val="24"/>
          <w:szCs w:val="24"/>
          <w:lang w:val="cy-GB"/>
        </w:rPr>
        <w:t>Cre</w:t>
      </w:r>
      <w:r w:rsidR="00CA5808" w:rsidRPr="00B5531D">
        <w:rPr>
          <w:rFonts w:ascii="Arial" w:hAnsi="Arial" w:cs="Arial"/>
          <w:b/>
          <w:bCs/>
          <w:sz w:val="24"/>
          <w:szCs w:val="24"/>
          <w:lang w:val="cy-GB"/>
        </w:rPr>
        <w:t>u hyblygrwydd</w:t>
      </w:r>
    </w:p>
    <w:p w14:paraId="55E0E426" w14:textId="77777777" w:rsidR="00AD4E49" w:rsidRPr="00B5531D" w:rsidRDefault="00AD4E49" w:rsidP="00DD3699">
      <w:pPr>
        <w:pStyle w:val="BodyText3"/>
        <w:spacing w:after="0"/>
        <w:ind w:left="540"/>
        <w:jc w:val="both"/>
        <w:rPr>
          <w:rFonts w:ascii="Arial" w:hAnsi="Arial" w:cs="Arial"/>
          <w:bCs/>
          <w:sz w:val="24"/>
          <w:szCs w:val="24"/>
          <w:lang w:val="cy-GB"/>
        </w:rPr>
      </w:pPr>
    </w:p>
    <w:p w14:paraId="4BB32808" w14:textId="12F2201C" w:rsidR="00DD3699" w:rsidRPr="00B5531D" w:rsidRDefault="00CA5808" w:rsidP="00DD3699">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I leihau’r </w:t>
      </w:r>
      <w:r w:rsidR="001A72B4">
        <w:rPr>
          <w:rFonts w:ascii="Arial" w:hAnsi="Arial" w:cs="Arial"/>
          <w:bCs/>
          <w:sz w:val="24"/>
          <w:szCs w:val="24"/>
          <w:lang w:val="cy-GB"/>
        </w:rPr>
        <w:t>posibilrwydd o</w:t>
      </w:r>
      <w:r w:rsidRPr="00B5531D">
        <w:rPr>
          <w:rFonts w:ascii="Arial" w:hAnsi="Arial" w:cs="Arial"/>
          <w:bCs/>
          <w:sz w:val="24"/>
          <w:szCs w:val="24"/>
          <w:lang w:val="cy-GB"/>
        </w:rPr>
        <w:t xml:space="preserve"> </w:t>
      </w:r>
      <w:r w:rsidR="001A72B4">
        <w:rPr>
          <w:rFonts w:ascii="Arial" w:hAnsi="Arial" w:cs="Arial"/>
          <w:bCs/>
          <w:sz w:val="24"/>
          <w:szCs w:val="24"/>
          <w:lang w:val="cy-GB"/>
        </w:rPr>
        <w:t>d</w:t>
      </w:r>
      <w:r w:rsidRPr="00B5531D">
        <w:rPr>
          <w:rFonts w:ascii="Arial" w:hAnsi="Arial" w:cs="Arial"/>
          <w:bCs/>
          <w:sz w:val="24"/>
          <w:szCs w:val="24"/>
          <w:lang w:val="cy-GB"/>
        </w:rPr>
        <w:t xml:space="preserve">dileu swyddi’n orfodol, efallai y bydd angen ystyried manteision gwahodd gweithwyr i wirfoddoli i </w:t>
      </w:r>
      <w:r w:rsidR="001A72B4">
        <w:rPr>
          <w:rFonts w:ascii="Arial" w:hAnsi="Arial" w:cs="Arial"/>
          <w:bCs/>
          <w:sz w:val="24"/>
          <w:szCs w:val="24"/>
          <w:lang w:val="cy-GB"/>
        </w:rPr>
        <w:t>dderbyn</w:t>
      </w:r>
      <w:r w:rsidRPr="00B5531D">
        <w:rPr>
          <w:rFonts w:ascii="Arial" w:hAnsi="Arial" w:cs="Arial"/>
          <w:bCs/>
          <w:sz w:val="24"/>
          <w:szCs w:val="24"/>
          <w:lang w:val="cy-GB"/>
        </w:rPr>
        <w:t xml:space="preserve"> taliad diswyddo neu ddileu swyddi gwirfoddol yn y camau cynnar, a chyn cyflwyno’r broses ddewis. </w:t>
      </w:r>
    </w:p>
    <w:p w14:paraId="2D47AF73" w14:textId="77777777" w:rsidR="00DD3699" w:rsidRPr="00B5531D" w:rsidRDefault="00DD3699" w:rsidP="0072139F">
      <w:pPr>
        <w:pStyle w:val="BodyText3"/>
        <w:spacing w:after="0"/>
        <w:ind w:left="540" w:hanging="540"/>
        <w:jc w:val="both"/>
        <w:rPr>
          <w:rFonts w:ascii="Arial" w:hAnsi="Arial" w:cs="Arial"/>
          <w:b/>
          <w:bCs/>
          <w:sz w:val="24"/>
          <w:szCs w:val="24"/>
          <w:lang w:val="cy-GB"/>
        </w:rPr>
      </w:pPr>
    </w:p>
    <w:p w14:paraId="4DEA7E8F" w14:textId="424D8BCE" w:rsidR="00A040FB" w:rsidRPr="00B5531D" w:rsidRDefault="00DD3699"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7.4</w:t>
      </w:r>
      <w:r w:rsidRPr="00B5531D">
        <w:rPr>
          <w:rFonts w:ascii="Arial" w:hAnsi="Arial" w:cs="Arial"/>
          <w:b/>
          <w:bCs/>
          <w:sz w:val="24"/>
          <w:szCs w:val="24"/>
          <w:lang w:val="cy-GB"/>
        </w:rPr>
        <w:tab/>
      </w:r>
      <w:r w:rsidR="00474CCF" w:rsidRPr="00B5531D">
        <w:rPr>
          <w:rFonts w:ascii="Arial" w:hAnsi="Arial" w:cs="Arial"/>
          <w:b/>
          <w:bCs/>
          <w:sz w:val="24"/>
          <w:szCs w:val="24"/>
          <w:lang w:val="cy-GB"/>
        </w:rPr>
        <w:t xml:space="preserve">Gweithwyr </w:t>
      </w:r>
      <w:r w:rsidR="001A72B4">
        <w:rPr>
          <w:rFonts w:ascii="Arial" w:hAnsi="Arial" w:cs="Arial"/>
          <w:b/>
          <w:bCs/>
          <w:sz w:val="24"/>
          <w:szCs w:val="24"/>
          <w:lang w:val="cy-GB"/>
        </w:rPr>
        <w:t>y mae’r</w:t>
      </w:r>
      <w:r w:rsidR="00474CCF" w:rsidRPr="00B5531D">
        <w:rPr>
          <w:rFonts w:ascii="Arial" w:hAnsi="Arial" w:cs="Arial"/>
          <w:b/>
          <w:bCs/>
          <w:sz w:val="24"/>
          <w:szCs w:val="24"/>
          <w:lang w:val="cy-GB"/>
        </w:rPr>
        <w:t xml:space="preserve"> newid </w:t>
      </w:r>
      <w:r w:rsidR="001A72B4">
        <w:rPr>
          <w:rFonts w:ascii="Arial" w:hAnsi="Arial" w:cs="Arial"/>
          <w:b/>
          <w:bCs/>
          <w:sz w:val="24"/>
          <w:szCs w:val="24"/>
          <w:lang w:val="cy-GB"/>
        </w:rPr>
        <w:t xml:space="preserve">yn effeithio arnynt </w:t>
      </w:r>
      <w:r w:rsidR="00474CCF" w:rsidRPr="00B5531D">
        <w:rPr>
          <w:rFonts w:ascii="Arial" w:hAnsi="Arial" w:cs="Arial"/>
          <w:b/>
          <w:bCs/>
          <w:sz w:val="24"/>
          <w:szCs w:val="24"/>
          <w:lang w:val="cy-GB"/>
        </w:rPr>
        <w:t xml:space="preserve">a darpariaethau hysbysu </w:t>
      </w:r>
    </w:p>
    <w:p w14:paraId="47925CC7" w14:textId="77777777" w:rsidR="00AD4E49"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E90" w14:textId="42AC4512" w:rsidR="00A040FB" w:rsidRPr="00B5531D" w:rsidRDefault="001C1691"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Dylid llunio rhestr o weithwyr sydd mewn perygl o gael eu symud o’u swydd bresennol yn sgil pob </w:t>
      </w:r>
      <w:r w:rsidR="008F2FFE" w:rsidRPr="00B5531D">
        <w:rPr>
          <w:rFonts w:ascii="Arial" w:hAnsi="Arial" w:cs="Arial"/>
          <w:bCs/>
          <w:sz w:val="24"/>
          <w:szCs w:val="24"/>
          <w:lang w:val="cy-GB"/>
        </w:rPr>
        <w:t xml:space="preserve">achos o ad-drefnu, rhesymoli neu </w:t>
      </w:r>
      <w:r w:rsidR="006752B9" w:rsidRPr="00B5531D">
        <w:rPr>
          <w:rFonts w:ascii="Arial" w:hAnsi="Arial" w:cs="Arial"/>
          <w:bCs/>
          <w:sz w:val="24"/>
          <w:szCs w:val="24"/>
          <w:lang w:val="cy-GB"/>
        </w:rPr>
        <w:t>leihau</w:t>
      </w:r>
      <w:r w:rsidR="008F2FFE" w:rsidRPr="00B5531D">
        <w:rPr>
          <w:rFonts w:ascii="Arial" w:hAnsi="Arial" w:cs="Arial"/>
          <w:bCs/>
          <w:sz w:val="24"/>
          <w:szCs w:val="24"/>
          <w:lang w:val="cy-GB"/>
        </w:rPr>
        <w:t xml:space="preserve"> gwasanaethau cyn gynted â phos</w:t>
      </w:r>
      <w:r w:rsidR="006752B9" w:rsidRPr="00B5531D">
        <w:rPr>
          <w:rFonts w:ascii="Arial" w:hAnsi="Arial" w:cs="Arial"/>
          <w:bCs/>
          <w:sz w:val="24"/>
          <w:szCs w:val="24"/>
          <w:lang w:val="cy-GB"/>
        </w:rPr>
        <w:t>ib</w:t>
      </w:r>
      <w:r w:rsidR="008F2FFE" w:rsidRPr="00B5531D">
        <w:rPr>
          <w:rFonts w:ascii="Arial" w:hAnsi="Arial" w:cs="Arial"/>
          <w:bCs/>
          <w:sz w:val="24"/>
          <w:szCs w:val="24"/>
          <w:lang w:val="cy-GB"/>
        </w:rPr>
        <w:t xml:space="preserve">l. </w:t>
      </w:r>
      <w:r w:rsidR="006752B9" w:rsidRPr="00B5531D">
        <w:rPr>
          <w:rFonts w:ascii="Arial" w:hAnsi="Arial" w:cs="Arial"/>
          <w:bCs/>
          <w:sz w:val="24"/>
          <w:szCs w:val="24"/>
          <w:lang w:val="cy-GB"/>
        </w:rPr>
        <w:t>Y rheolwyr fydd yn gyfrifol am lunio rhestrau o’r fath, ar y cyd ag adrannau’r Gweithlu a Datblygu Sefydliadol</w:t>
      </w:r>
      <w:r w:rsidR="002C2CFB">
        <w:rPr>
          <w:rFonts w:ascii="Arial" w:hAnsi="Arial" w:cs="Arial"/>
          <w:bCs/>
          <w:sz w:val="24"/>
          <w:szCs w:val="24"/>
          <w:lang w:val="cy-GB"/>
        </w:rPr>
        <w:t>,</w:t>
      </w:r>
      <w:r w:rsidR="006752B9" w:rsidRPr="00B5531D">
        <w:rPr>
          <w:rFonts w:ascii="Arial" w:hAnsi="Arial" w:cs="Arial"/>
          <w:bCs/>
          <w:sz w:val="24"/>
          <w:szCs w:val="24"/>
          <w:lang w:val="cy-GB"/>
        </w:rPr>
        <w:t xml:space="preserve"> ac am roi gwybod i gynrychiolwyr perthnasol</w:t>
      </w:r>
      <w:r w:rsidR="00A040FB" w:rsidRPr="00B5531D">
        <w:rPr>
          <w:rFonts w:ascii="Arial" w:hAnsi="Arial" w:cs="Arial"/>
          <w:bCs/>
          <w:sz w:val="24"/>
          <w:szCs w:val="24"/>
          <w:lang w:val="cy-GB"/>
        </w:rPr>
        <w:t>.</w:t>
      </w:r>
    </w:p>
    <w:p w14:paraId="4DEA7E91" w14:textId="77777777" w:rsidR="00D35ADE" w:rsidRPr="00B5531D" w:rsidRDefault="00D35ADE" w:rsidP="0072139F">
      <w:pPr>
        <w:pStyle w:val="BodyText3"/>
        <w:spacing w:after="0"/>
        <w:ind w:left="540" w:hanging="540"/>
        <w:jc w:val="both"/>
        <w:rPr>
          <w:rFonts w:ascii="Arial" w:hAnsi="Arial" w:cs="Arial"/>
          <w:bCs/>
          <w:sz w:val="24"/>
          <w:szCs w:val="24"/>
          <w:lang w:val="cy-GB"/>
        </w:rPr>
      </w:pPr>
    </w:p>
    <w:p w14:paraId="4DEA7E92" w14:textId="2D63CD5D" w:rsidR="00D35ADE"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B33B11" w:rsidRPr="00B5531D">
        <w:rPr>
          <w:rFonts w:ascii="Arial" w:hAnsi="Arial" w:cs="Arial"/>
          <w:bCs/>
          <w:sz w:val="24"/>
          <w:szCs w:val="24"/>
          <w:lang w:val="cy-GB"/>
        </w:rPr>
        <w:t>Er y dylid gwneud pob ymdrech i ganfod cyflogaeth arall addas a threfnu adleoli yn unol â’r amserlen newid, rhaid i weithwyr y</w:t>
      </w:r>
      <w:r w:rsidR="002C2CFB">
        <w:rPr>
          <w:rFonts w:ascii="Arial" w:hAnsi="Arial" w:cs="Arial"/>
          <w:bCs/>
          <w:sz w:val="24"/>
          <w:szCs w:val="24"/>
          <w:lang w:val="cy-GB"/>
        </w:rPr>
        <w:t xml:space="preserve"> mae’r newid yn effeithio</w:t>
      </w:r>
      <w:r w:rsidR="00B33B11" w:rsidRPr="00B5531D">
        <w:rPr>
          <w:rFonts w:ascii="Arial" w:hAnsi="Arial" w:cs="Arial"/>
          <w:bCs/>
          <w:sz w:val="24"/>
          <w:szCs w:val="24"/>
          <w:lang w:val="cy-GB"/>
        </w:rPr>
        <w:t xml:space="preserve"> arnynt gael gwybod gan eu rheolwyr llinell o ran eu swydd yn ysgrifenedig trwy gydol y broses newid. </w:t>
      </w:r>
    </w:p>
    <w:p w14:paraId="4DEA7E93" w14:textId="77777777" w:rsidR="00D35ADE" w:rsidRPr="00B5531D" w:rsidRDefault="00D35ADE" w:rsidP="0072139F">
      <w:pPr>
        <w:pStyle w:val="BodyText3"/>
        <w:spacing w:after="0"/>
        <w:ind w:left="540" w:hanging="540"/>
        <w:jc w:val="both"/>
        <w:rPr>
          <w:rFonts w:ascii="Arial" w:hAnsi="Arial" w:cs="Arial"/>
          <w:bCs/>
          <w:sz w:val="24"/>
          <w:szCs w:val="24"/>
          <w:lang w:val="cy-GB"/>
        </w:rPr>
      </w:pPr>
    </w:p>
    <w:p w14:paraId="4DEA7E94" w14:textId="058ADC0E" w:rsidR="00D35ADE"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B33B11" w:rsidRPr="00B5531D">
        <w:rPr>
          <w:rFonts w:ascii="Arial" w:hAnsi="Arial" w:cs="Arial"/>
          <w:bCs/>
          <w:sz w:val="24"/>
          <w:szCs w:val="24"/>
          <w:lang w:val="cy-GB"/>
        </w:rPr>
        <w:t xml:space="preserve">Dylid rhoi ystyriaeth ofalus, yng ngoleuni amgylchiadau’r rhaglen newid, </w:t>
      </w:r>
      <w:r w:rsidR="001366A5">
        <w:rPr>
          <w:rFonts w:ascii="Arial" w:hAnsi="Arial" w:cs="Arial"/>
          <w:bCs/>
          <w:sz w:val="24"/>
          <w:szCs w:val="24"/>
          <w:lang w:val="cy-GB"/>
        </w:rPr>
        <w:t>i’r</w:t>
      </w:r>
      <w:r w:rsidR="00B33B11" w:rsidRPr="00B5531D">
        <w:rPr>
          <w:rFonts w:ascii="Arial" w:hAnsi="Arial" w:cs="Arial"/>
          <w:bCs/>
          <w:sz w:val="24"/>
          <w:szCs w:val="24"/>
          <w:lang w:val="cy-GB"/>
        </w:rPr>
        <w:t xml:space="preserve"> amseroedd y rhoddir gwybod am unrhyw hysbysiadau dileu swyddi. </w:t>
      </w:r>
    </w:p>
    <w:p w14:paraId="30AF3A84" w14:textId="77777777" w:rsidR="00C94732" w:rsidRPr="00B5531D" w:rsidRDefault="00C94732" w:rsidP="0072139F">
      <w:pPr>
        <w:pStyle w:val="BodyText3"/>
        <w:spacing w:after="0"/>
        <w:ind w:left="540" w:hanging="540"/>
        <w:jc w:val="both"/>
        <w:rPr>
          <w:rFonts w:ascii="Arial" w:hAnsi="Arial" w:cs="Arial"/>
          <w:bCs/>
          <w:sz w:val="24"/>
          <w:szCs w:val="24"/>
          <w:lang w:val="cy-GB"/>
        </w:rPr>
      </w:pPr>
    </w:p>
    <w:p w14:paraId="4DEA7E95" w14:textId="77777777" w:rsidR="00A82069" w:rsidRPr="00B5531D" w:rsidRDefault="00A82069" w:rsidP="00297117">
      <w:pPr>
        <w:pStyle w:val="BodyText3"/>
        <w:spacing w:after="0"/>
        <w:ind w:left="-142" w:hanging="425"/>
        <w:jc w:val="both"/>
        <w:rPr>
          <w:rFonts w:ascii="Arial" w:hAnsi="Arial" w:cs="Arial"/>
          <w:b/>
          <w:bCs/>
          <w:sz w:val="24"/>
          <w:szCs w:val="24"/>
          <w:lang w:val="cy-GB"/>
        </w:rPr>
      </w:pPr>
    </w:p>
    <w:p w14:paraId="4DEA7E96" w14:textId="3C33653F" w:rsidR="00D35ADE" w:rsidRPr="00B5531D" w:rsidRDefault="007730C5" w:rsidP="00CD372D">
      <w:pPr>
        <w:pStyle w:val="BodyText3"/>
        <w:ind w:hanging="540"/>
        <w:jc w:val="both"/>
        <w:rPr>
          <w:rFonts w:ascii="Arial" w:hAnsi="Arial" w:cs="Arial"/>
          <w:b/>
          <w:bCs/>
          <w:sz w:val="24"/>
          <w:szCs w:val="24"/>
          <w:u w:val="single"/>
          <w:lang w:val="cy-GB"/>
        </w:rPr>
      </w:pPr>
      <w:r w:rsidRPr="00B5531D">
        <w:rPr>
          <w:rFonts w:ascii="Arial" w:hAnsi="Arial" w:cs="Arial"/>
          <w:b/>
          <w:bCs/>
          <w:sz w:val="24"/>
          <w:szCs w:val="24"/>
          <w:lang w:val="cy-GB"/>
        </w:rPr>
        <w:t xml:space="preserve">8. </w:t>
      </w:r>
      <w:r w:rsidR="001E01BA" w:rsidRPr="00B5531D">
        <w:rPr>
          <w:rFonts w:ascii="Arial" w:hAnsi="Arial" w:cs="Arial"/>
          <w:b/>
          <w:bCs/>
          <w:sz w:val="24"/>
          <w:szCs w:val="24"/>
          <w:lang w:val="cy-GB"/>
        </w:rPr>
        <w:tab/>
      </w:r>
      <w:r w:rsidR="00E722E4" w:rsidRPr="00B5531D">
        <w:rPr>
          <w:rFonts w:ascii="Arial" w:hAnsi="Arial" w:cs="Arial"/>
          <w:b/>
          <w:bCs/>
          <w:sz w:val="24"/>
          <w:szCs w:val="24"/>
          <w:u w:val="single"/>
          <w:lang w:val="cy-GB"/>
        </w:rPr>
        <w:t xml:space="preserve">Rheoli gweithwyr sydd mewn perygl o gael eu dadleoli </w:t>
      </w:r>
    </w:p>
    <w:p w14:paraId="1C7ADE4F" w14:textId="77777777" w:rsidR="00C94732" w:rsidRPr="00B5531D" w:rsidRDefault="00C94732" w:rsidP="0072139F">
      <w:pPr>
        <w:pStyle w:val="BodyText3"/>
        <w:ind w:left="540" w:hanging="540"/>
        <w:jc w:val="both"/>
        <w:rPr>
          <w:rFonts w:ascii="Arial" w:hAnsi="Arial" w:cs="Arial"/>
          <w:b/>
          <w:bCs/>
          <w:sz w:val="24"/>
          <w:szCs w:val="24"/>
          <w:u w:val="single"/>
          <w:lang w:val="cy-GB"/>
        </w:rPr>
      </w:pPr>
    </w:p>
    <w:p w14:paraId="4DEA7E97" w14:textId="3B28CA9F" w:rsidR="00D35ADE" w:rsidRPr="00B5531D" w:rsidRDefault="00D35ADE"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8.1</w:t>
      </w:r>
      <w:r w:rsidR="001A67A8" w:rsidRPr="00B5531D">
        <w:rPr>
          <w:rFonts w:ascii="Arial" w:hAnsi="Arial" w:cs="Arial"/>
          <w:b/>
          <w:bCs/>
          <w:sz w:val="24"/>
          <w:szCs w:val="24"/>
          <w:lang w:val="cy-GB"/>
        </w:rPr>
        <w:tab/>
      </w:r>
      <w:r w:rsidR="007B783D" w:rsidRPr="00B5531D">
        <w:rPr>
          <w:rFonts w:ascii="Arial" w:hAnsi="Arial" w:cs="Arial"/>
          <w:b/>
          <w:bCs/>
          <w:sz w:val="24"/>
          <w:szCs w:val="24"/>
          <w:lang w:val="cy-GB"/>
        </w:rPr>
        <w:t xml:space="preserve">Rhoi gweithwyr mewn perygl o gael eu dadleoli </w:t>
      </w:r>
    </w:p>
    <w:p w14:paraId="0EAD0DF2" w14:textId="77777777" w:rsidR="00AD4E49" w:rsidRPr="00B5531D" w:rsidRDefault="00915430"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E98" w14:textId="2127658E" w:rsidR="00915430" w:rsidRPr="00B5531D" w:rsidRDefault="007B783D"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Bydd yr adeg y caiff gweithwyr eu datgan i fod mewn perygl yn bwysig, a chytunir ar hyn mewn partneriaeth ag undebau llafur, ar ddechrau unrhyw gyfnod o newid sefydliadol. </w:t>
      </w:r>
    </w:p>
    <w:p w14:paraId="4DEA7E99" w14:textId="77777777" w:rsidR="00915430" w:rsidRPr="00B5531D" w:rsidRDefault="00915430" w:rsidP="0072139F">
      <w:pPr>
        <w:pStyle w:val="BodyText3"/>
        <w:spacing w:after="0"/>
        <w:ind w:left="540" w:hanging="540"/>
        <w:jc w:val="both"/>
        <w:rPr>
          <w:rFonts w:ascii="Arial" w:hAnsi="Arial" w:cs="Arial"/>
          <w:bCs/>
          <w:sz w:val="24"/>
          <w:szCs w:val="24"/>
          <w:lang w:val="cy-GB"/>
        </w:rPr>
      </w:pPr>
    </w:p>
    <w:p w14:paraId="4DEA7E9A" w14:textId="529D1AB2" w:rsidR="00915430" w:rsidRPr="00B5531D" w:rsidRDefault="00915430"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 xml:space="preserve">8.2 </w:t>
      </w:r>
      <w:r w:rsidR="001A67A8" w:rsidRPr="00B5531D">
        <w:rPr>
          <w:rFonts w:ascii="Arial" w:hAnsi="Arial" w:cs="Arial"/>
          <w:b/>
          <w:bCs/>
          <w:sz w:val="24"/>
          <w:szCs w:val="24"/>
          <w:lang w:val="cy-GB"/>
        </w:rPr>
        <w:tab/>
      </w:r>
      <w:r w:rsidR="007B783D" w:rsidRPr="00B5531D">
        <w:rPr>
          <w:rFonts w:ascii="Arial" w:hAnsi="Arial" w:cs="Arial"/>
          <w:b/>
          <w:bCs/>
          <w:sz w:val="24"/>
          <w:szCs w:val="24"/>
          <w:lang w:val="cy-GB"/>
        </w:rPr>
        <w:t xml:space="preserve">Ystyried swyddi mewn strwythur newydd </w:t>
      </w:r>
    </w:p>
    <w:p w14:paraId="54A7FBBA" w14:textId="77777777" w:rsidR="00AD4E49" w:rsidRPr="00B5531D" w:rsidRDefault="00915430"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E9B" w14:textId="70425CE4" w:rsidR="00915430" w:rsidRPr="00B5531D" w:rsidRDefault="00B5531D" w:rsidP="00946208">
      <w:pPr>
        <w:pStyle w:val="BodyText3"/>
        <w:spacing w:after="0"/>
        <w:ind w:left="540"/>
        <w:jc w:val="both"/>
        <w:rPr>
          <w:rFonts w:ascii="Arial" w:hAnsi="Arial" w:cs="Arial"/>
          <w:bCs/>
          <w:sz w:val="24"/>
          <w:szCs w:val="24"/>
          <w:lang w:val="cy-GB"/>
        </w:rPr>
      </w:pPr>
      <w:r>
        <w:rPr>
          <w:rFonts w:ascii="Arial" w:hAnsi="Arial" w:cs="Arial"/>
          <w:sz w:val="24"/>
          <w:szCs w:val="24"/>
          <w:lang w:val="cy-GB" w:eastAsia="en-GB"/>
        </w:rPr>
        <w:t>Bydd gweithwyr yr effeithir arnynt gan unrhyw broses newid ac sydd mewn perygl o gael eu dadleoli o’u swydd barhaol yn cael eu blaenoriaethu wrth ystyried penodiadau i rolau eraill addas yn y strwythur newydd.</w:t>
      </w:r>
    </w:p>
    <w:p w14:paraId="4DEA7E9C" w14:textId="77777777" w:rsidR="00CC17FD" w:rsidRPr="00B5531D" w:rsidRDefault="00CC17FD" w:rsidP="0072139F">
      <w:pPr>
        <w:pStyle w:val="BodyText3"/>
        <w:spacing w:after="0"/>
        <w:ind w:left="540" w:hanging="540"/>
        <w:jc w:val="both"/>
        <w:rPr>
          <w:rFonts w:ascii="Arial" w:hAnsi="Arial" w:cs="Arial"/>
          <w:bCs/>
          <w:sz w:val="24"/>
          <w:szCs w:val="24"/>
          <w:lang w:val="cy-GB"/>
        </w:rPr>
      </w:pPr>
    </w:p>
    <w:p w14:paraId="4DEA7E9D" w14:textId="4BF5CDDE" w:rsidR="00CC17FD" w:rsidRPr="00B5531D" w:rsidRDefault="00CC17FD"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lastRenderedPageBreak/>
        <w:t xml:space="preserve">8.3 </w:t>
      </w:r>
      <w:r w:rsidR="001A67A8" w:rsidRPr="00B5531D">
        <w:rPr>
          <w:rFonts w:ascii="Arial" w:hAnsi="Arial" w:cs="Arial"/>
          <w:b/>
          <w:bCs/>
          <w:sz w:val="24"/>
          <w:szCs w:val="24"/>
          <w:lang w:val="cy-GB"/>
        </w:rPr>
        <w:tab/>
      </w:r>
      <w:r w:rsidR="00D76D6D" w:rsidRPr="00B5531D">
        <w:rPr>
          <w:rFonts w:ascii="Arial" w:hAnsi="Arial" w:cs="Arial"/>
          <w:b/>
          <w:bCs/>
          <w:sz w:val="24"/>
          <w:szCs w:val="24"/>
          <w:lang w:val="cy-GB"/>
        </w:rPr>
        <w:t>Gweithwyr ar secondiad ac sydd wedi’u dyrchafu dros dro</w:t>
      </w:r>
    </w:p>
    <w:p w14:paraId="068C6D4E" w14:textId="77777777" w:rsidR="00AD4E49" w:rsidRPr="00B5531D" w:rsidRDefault="00197E1C"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E9F" w14:textId="2BEFFA18" w:rsidR="00197E1C" w:rsidRPr="00B5531D" w:rsidRDefault="007E56C4"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Mae trefniadau penodol ar gyfer gweithwyr sydd ar secondiad, wedi’u dyrchafu dros dro a thymor sefydlog, ac mae’r rhain wedi’u nodi yn Atodiad 3. </w:t>
      </w:r>
    </w:p>
    <w:p w14:paraId="4DEA7EA0" w14:textId="77777777" w:rsidR="004F5478" w:rsidRPr="00B5531D" w:rsidRDefault="004F5478" w:rsidP="00297117">
      <w:pPr>
        <w:pStyle w:val="BodyText3"/>
        <w:spacing w:after="0"/>
        <w:ind w:hanging="567"/>
        <w:jc w:val="both"/>
        <w:rPr>
          <w:rFonts w:ascii="Arial" w:hAnsi="Arial" w:cs="Arial"/>
          <w:bCs/>
          <w:sz w:val="24"/>
          <w:szCs w:val="24"/>
          <w:lang w:val="cy-GB"/>
        </w:rPr>
      </w:pPr>
    </w:p>
    <w:p w14:paraId="4DEA7EA1" w14:textId="79952412" w:rsidR="008804A1" w:rsidRPr="00B5531D" w:rsidRDefault="0053115A"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8.</w:t>
      </w:r>
      <w:r w:rsidR="00AE7321" w:rsidRPr="00B5531D">
        <w:rPr>
          <w:rFonts w:ascii="Arial" w:hAnsi="Arial" w:cs="Arial"/>
          <w:b/>
          <w:bCs/>
          <w:sz w:val="24"/>
          <w:szCs w:val="24"/>
          <w:lang w:val="cy-GB"/>
        </w:rPr>
        <w:t>4</w:t>
      </w:r>
      <w:r w:rsidR="000F3130" w:rsidRPr="00B5531D">
        <w:rPr>
          <w:rFonts w:ascii="Arial" w:hAnsi="Arial" w:cs="Arial"/>
          <w:b/>
          <w:bCs/>
          <w:sz w:val="24"/>
          <w:szCs w:val="24"/>
          <w:lang w:val="cy-GB"/>
        </w:rPr>
        <w:tab/>
        <w:t xml:space="preserve">Trefniadau cymorth </w:t>
      </w:r>
    </w:p>
    <w:p w14:paraId="4ECF61F3" w14:textId="77777777" w:rsidR="00AD4E49" w:rsidRPr="00B5531D" w:rsidRDefault="008804A1"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EA2" w14:textId="42A1C116" w:rsidR="008804A1" w:rsidRPr="00B5531D" w:rsidRDefault="000F3130"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Rhaid i reolwyr sicrhau bod trefniadau lleol yn cael eu sefydlu i helpu gweithwyr sydd mewn perygl o gael eu dadleoli neu y mae eu swyddi mewn perygl o bosibl</w:t>
      </w:r>
      <w:r w:rsidR="008804A1" w:rsidRPr="00B5531D">
        <w:rPr>
          <w:rFonts w:ascii="Arial" w:hAnsi="Arial" w:cs="Arial"/>
          <w:bCs/>
          <w:sz w:val="24"/>
          <w:szCs w:val="24"/>
          <w:lang w:val="cy-GB"/>
        </w:rPr>
        <w:t xml:space="preserve">. </w:t>
      </w:r>
      <w:r w:rsidRPr="00B5531D">
        <w:rPr>
          <w:rFonts w:ascii="Arial" w:hAnsi="Arial" w:cs="Arial"/>
          <w:bCs/>
          <w:sz w:val="24"/>
          <w:szCs w:val="24"/>
          <w:lang w:val="cy-GB"/>
        </w:rPr>
        <w:t>Gellir ystyried y pwyntiau canlynol fel rhes</w:t>
      </w:r>
      <w:r w:rsidR="00ED4C2D" w:rsidRPr="00B5531D">
        <w:rPr>
          <w:rFonts w:ascii="Arial" w:hAnsi="Arial" w:cs="Arial"/>
          <w:bCs/>
          <w:sz w:val="24"/>
          <w:szCs w:val="24"/>
          <w:lang w:val="cy-GB"/>
        </w:rPr>
        <w:t>tr wirio o gyfleusterau cymorth</w:t>
      </w:r>
      <w:r w:rsidRPr="00B5531D">
        <w:rPr>
          <w:rFonts w:ascii="Arial" w:hAnsi="Arial" w:cs="Arial"/>
          <w:bCs/>
          <w:sz w:val="24"/>
          <w:szCs w:val="24"/>
          <w:lang w:val="cy-GB"/>
        </w:rPr>
        <w:t xml:space="preserve"> y ge</w:t>
      </w:r>
      <w:r w:rsidR="00ED4C2D" w:rsidRPr="00B5531D">
        <w:rPr>
          <w:rFonts w:ascii="Arial" w:hAnsi="Arial" w:cs="Arial"/>
          <w:bCs/>
          <w:sz w:val="24"/>
          <w:szCs w:val="24"/>
          <w:lang w:val="cy-GB"/>
        </w:rPr>
        <w:t>llir eu cynnig</w:t>
      </w:r>
      <w:r w:rsidR="008804A1" w:rsidRPr="00B5531D">
        <w:rPr>
          <w:rFonts w:ascii="Arial" w:hAnsi="Arial" w:cs="Arial"/>
          <w:bCs/>
          <w:sz w:val="24"/>
          <w:szCs w:val="24"/>
          <w:lang w:val="cy-GB"/>
        </w:rPr>
        <w:t>:</w:t>
      </w:r>
    </w:p>
    <w:p w14:paraId="4DEA7EA3" w14:textId="77777777" w:rsidR="008804A1" w:rsidRPr="00B5531D" w:rsidRDefault="008804A1" w:rsidP="00297117">
      <w:pPr>
        <w:pStyle w:val="BodyText3"/>
        <w:spacing w:after="0"/>
        <w:ind w:hanging="567"/>
        <w:jc w:val="both"/>
        <w:rPr>
          <w:rFonts w:ascii="Arial" w:hAnsi="Arial" w:cs="Arial"/>
          <w:bCs/>
          <w:sz w:val="24"/>
          <w:szCs w:val="24"/>
          <w:lang w:val="cy-GB"/>
        </w:rPr>
      </w:pPr>
    </w:p>
    <w:p w14:paraId="4DEA7EA4" w14:textId="07DBCF75" w:rsidR="008804A1" w:rsidRPr="00B5531D" w:rsidRDefault="00ED4C2D"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mynediad i gyngor gyrfaoedd</w:t>
      </w:r>
      <w:r w:rsidR="008804A1" w:rsidRPr="00B5531D">
        <w:rPr>
          <w:rFonts w:ascii="Arial" w:hAnsi="Arial" w:cs="Arial"/>
          <w:bCs/>
          <w:sz w:val="24"/>
          <w:szCs w:val="24"/>
          <w:lang w:val="cy-GB"/>
        </w:rPr>
        <w:t>;</w:t>
      </w:r>
    </w:p>
    <w:p w14:paraId="4DEA7EA5" w14:textId="277D24F4" w:rsidR="008804A1" w:rsidRPr="00B5531D" w:rsidRDefault="00ED4C2D"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mynediad i gwnsela</w:t>
      </w:r>
      <w:r w:rsidR="008804A1" w:rsidRPr="00B5531D">
        <w:rPr>
          <w:rFonts w:ascii="Arial" w:hAnsi="Arial" w:cs="Arial"/>
          <w:bCs/>
          <w:sz w:val="24"/>
          <w:szCs w:val="24"/>
          <w:lang w:val="cy-GB"/>
        </w:rPr>
        <w:t>;</w:t>
      </w:r>
    </w:p>
    <w:p w14:paraId="4DEA7EA6" w14:textId="6E229FAE" w:rsidR="008804A1" w:rsidRPr="00B5531D" w:rsidRDefault="00ED4C2D"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 xml:space="preserve">mynediad i staff uwch addas i weithredu fel mentoriaid a darparu cyngor ac arweiniad allanol lle bo’n briodol; </w:t>
      </w:r>
    </w:p>
    <w:p w14:paraId="4DEA7EA7" w14:textId="4C7EFE30" w:rsidR="008804A1" w:rsidRPr="00B5531D" w:rsidRDefault="00ED4C2D"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trefniadau ar gyfer cael mynediad i swyddi gwag, neu eu cyfyngu lle bo’n briodol, gan ddefnyddio NHS Jobs</w:t>
      </w:r>
      <w:r w:rsidR="008804A1" w:rsidRPr="00B5531D">
        <w:rPr>
          <w:rFonts w:ascii="Arial" w:hAnsi="Arial" w:cs="Arial"/>
          <w:bCs/>
          <w:sz w:val="24"/>
          <w:szCs w:val="24"/>
          <w:lang w:val="cy-GB"/>
        </w:rPr>
        <w:t>;</w:t>
      </w:r>
    </w:p>
    <w:p w14:paraId="4DEA7EA8" w14:textId="2A60212B" w:rsidR="008804A1" w:rsidRPr="00B5531D" w:rsidRDefault="00AE5D5A"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cymorth a chyngor i ysgrifennu CV, llenwi ffurflenni cais, sgiliau cyfweld ac ati</w:t>
      </w:r>
      <w:r w:rsidR="008804A1" w:rsidRPr="00B5531D">
        <w:rPr>
          <w:rFonts w:ascii="Arial" w:hAnsi="Arial" w:cs="Arial"/>
          <w:bCs/>
          <w:sz w:val="24"/>
          <w:szCs w:val="24"/>
          <w:lang w:val="cy-GB"/>
        </w:rPr>
        <w:t>;</w:t>
      </w:r>
    </w:p>
    <w:p w14:paraId="4DEA7EA9" w14:textId="51D40670" w:rsidR="008804A1" w:rsidRPr="00B5531D" w:rsidRDefault="00A97735"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cymorth i gael mynediad i NHS Jobs, canolfannau gwaith, ymgynghorwyr recriwtio ac ati</w:t>
      </w:r>
      <w:r w:rsidR="008804A1" w:rsidRPr="00B5531D">
        <w:rPr>
          <w:rFonts w:ascii="Arial" w:hAnsi="Arial" w:cs="Arial"/>
          <w:bCs/>
          <w:sz w:val="24"/>
          <w:szCs w:val="24"/>
          <w:lang w:val="cy-GB"/>
        </w:rPr>
        <w:t>;</w:t>
      </w:r>
    </w:p>
    <w:p w14:paraId="4DEA7EAA" w14:textId="051131DA" w:rsidR="008804A1" w:rsidRPr="00B5531D" w:rsidRDefault="00A97735"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cyfleusterau a chymorth i anfon CV at gyrff, sefydliadau a chyflogwyr y GIG dros Gymru gyfan</w:t>
      </w:r>
      <w:r w:rsidR="008804A1" w:rsidRPr="00B5531D">
        <w:rPr>
          <w:rFonts w:ascii="Arial" w:hAnsi="Arial" w:cs="Arial"/>
          <w:bCs/>
          <w:sz w:val="24"/>
          <w:szCs w:val="24"/>
          <w:lang w:val="cy-GB"/>
        </w:rPr>
        <w:t>;</w:t>
      </w:r>
    </w:p>
    <w:p w14:paraId="4DEA7EAB" w14:textId="27D879E8" w:rsidR="008804A1" w:rsidRPr="00B5531D" w:rsidRDefault="008804A1"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c</w:t>
      </w:r>
      <w:r w:rsidR="00A97735" w:rsidRPr="00B5531D">
        <w:rPr>
          <w:rFonts w:ascii="Arial" w:hAnsi="Arial" w:cs="Arial"/>
          <w:bCs/>
          <w:sz w:val="24"/>
          <w:szCs w:val="24"/>
          <w:lang w:val="cy-GB"/>
        </w:rPr>
        <w:t>ysylltiad a mynediad at gyfleoedd a lwfansau ailhyfforddi, sefydliadau addysg bellach ac ati; a</w:t>
      </w:r>
    </w:p>
    <w:p w14:paraId="4DEA7EAC" w14:textId="734931E7" w:rsidR="008804A1" w:rsidRPr="00B5531D" w:rsidRDefault="00A97735" w:rsidP="00DB3C57">
      <w:pPr>
        <w:pStyle w:val="BodyText3"/>
        <w:numPr>
          <w:ilvl w:val="0"/>
          <w:numId w:val="8"/>
        </w:numPr>
        <w:spacing w:after="0"/>
        <w:ind w:left="900"/>
        <w:jc w:val="both"/>
        <w:rPr>
          <w:rFonts w:ascii="Arial" w:hAnsi="Arial" w:cs="Arial"/>
          <w:bCs/>
          <w:sz w:val="24"/>
          <w:szCs w:val="24"/>
          <w:lang w:val="cy-GB"/>
        </w:rPr>
      </w:pPr>
      <w:r w:rsidRPr="00B5531D">
        <w:rPr>
          <w:rFonts w:ascii="Arial" w:hAnsi="Arial" w:cs="Arial"/>
          <w:bCs/>
          <w:sz w:val="24"/>
          <w:szCs w:val="24"/>
          <w:lang w:val="cy-GB"/>
        </w:rPr>
        <w:t xml:space="preserve">mynediad i gyngor ariannol a phensiwn annibynnol yn achos dileu swyddi neu ymddeol yn gynnar. </w:t>
      </w:r>
    </w:p>
    <w:p w14:paraId="4DEA7EAD" w14:textId="77777777" w:rsidR="008804A1" w:rsidRPr="00B5531D" w:rsidRDefault="008804A1" w:rsidP="00297117">
      <w:pPr>
        <w:pStyle w:val="BodyText3"/>
        <w:spacing w:after="0"/>
        <w:ind w:left="284"/>
        <w:jc w:val="both"/>
        <w:rPr>
          <w:rFonts w:ascii="Arial" w:hAnsi="Arial" w:cs="Arial"/>
          <w:bCs/>
          <w:sz w:val="24"/>
          <w:szCs w:val="24"/>
          <w:lang w:val="cy-GB"/>
        </w:rPr>
      </w:pPr>
    </w:p>
    <w:p w14:paraId="4DEA7EAE" w14:textId="014BE786" w:rsidR="008804A1" w:rsidRPr="00B5531D" w:rsidRDefault="00A97735" w:rsidP="00F91486">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Nid yw’r rhestr uchod yn gynhwysfawr. Bwriedir iddi fod yn ganllaw cyffredinol ar feysydd i’w hystyried</w:t>
      </w:r>
      <w:r w:rsidR="008804A1" w:rsidRPr="00B5531D">
        <w:rPr>
          <w:rFonts w:ascii="Arial" w:hAnsi="Arial" w:cs="Arial"/>
          <w:bCs/>
          <w:sz w:val="24"/>
          <w:szCs w:val="24"/>
          <w:lang w:val="cy-GB"/>
        </w:rPr>
        <w:t>.</w:t>
      </w:r>
    </w:p>
    <w:p w14:paraId="4D64AE2C" w14:textId="77777777" w:rsidR="00C94732" w:rsidRPr="00B5531D" w:rsidRDefault="00C94732" w:rsidP="00F91486">
      <w:pPr>
        <w:pStyle w:val="BodyText3"/>
        <w:spacing w:after="0"/>
        <w:ind w:left="540"/>
        <w:jc w:val="both"/>
        <w:rPr>
          <w:rFonts w:ascii="Arial" w:hAnsi="Arial" w:cs="Arial"/>
          <w:bCs/>
          <w:sz w:val="24"/>
          <w:szCs w:val="24"/>
          <w:lang w:val="cy-GB"/>
        </w:rPr>
      </w:pPr>
    </w:p>
    <w:p w14:paraId="4DEA7EAF" w14:textId="61E801D3" w:rsidR="00E53AEB" w:rsidRPr="00B5531D" w:rsidRDefault="00E53AEB" w:rsidP="00CD372D">
      <w:pPr>
        <w:pStyle w:val="BodyText3"/>
        <w:spacing w:before="240"/>
        <w:ind w:hanging="513"/>
        <w:jc w:val="both"/>
        <w:rPr>
          <w:rFonts w:ascii="Arial" w:hAnsi="Arial" w:cs="Arial"/>
          <w:b/>
          <w:bCs/>
          <w:sz w:val="24"/>
          <w:szCs w:val="24"/>
          <w:u w:val="single"/>
          <w:lang w:val="cy-GB"/>
        </w:rPr>
      </w:pPr>
      <w:r w:rsidRPr="00B5531D">
        <w:rPr>
          <w:rFonts w:ascii="Arial" w:hAnsi="Arial" w:cs="Arial"/>
          <w:b/>
          <w:bCs/>
          <w:sz w:val="24"/>
          <w:szCs w:val="24"/>
          <w:lang w:val="cy-GB"/>
        </w:rPr>
        <w:t>9.</w:t>
      </w:r>
      <w:r w:rsidRPr="00B5531D">
        <w:rPr>
          <w:rFonts w:ascii="Arial" w:hAnsi="Arial" w:cs="Arial"/>
          <w:b/>
          <w:bCs/>
          <w:sz w:val="24"/>
          <w:szCs w:val="24"/>
          <w:lang w:val="cy-GB"/>
        </w:rPr>
        <w:tab/>
      </w:r>
      <w:r w:rsidR="00D45754" w:rsidRPr="00B5531D">
        <w:rPr>
          <w:rFonts w:ascii="Arial" w:hAnsi="Arial" w:cs="Arial"/>
          <w:b/>
          <w:bCs/>
          <w:sz w:val="24"/>
          <w:szCs w:val="24"/>
          <w:u w:val="single"/>
          <w:lang w:val="cy-GB"/>
        </w:rPr>
        <w:t xml:space="preserve">Y weithdrefn ar gyfer llenwi swyddi yn ystod newid sefydliadol </w:t>
      </w:r>
    </w:p>
    <w:p w14:paraId="4DEA7EB0" w14:textId="77777777" w:rsidR="0072139F" w:rsidRPr="00B5531D" w:rsidRDefault="008804A1" w:rsidP="00297117">
      <w:pPr>
        <w:pStyle w:val="BodyText3"/>
        <w:spacing w:after="0"/>
        <w:ind w:left="-567" w:hanging="567"/>
        <w:jc w:val="both"/>
        <w:rPr>
          <w:rFonts w:ascii="Arial" w:hAnsi="Arial" w:cs="Arial"/>
          <w:b/>
          <w:bCs/>
          <w:sz w:val="24"/>
          <w:szCs w:val="24"/>
          <w:lang w:val="cy-GB"/>
        </w:rPr>
      </w:pPr>
      <w:r w:rsidRPr="00B5531D">
        <w:rPr>
          <w:rFonts w:ascii="Arial" w:hAnsi="Arial" w:cs="Arial"/>
          <w:b/>
          <w:bCs/>
          <w:sz w:val="24"/>
          <w:szCs w:val="24"/>
          <w:lang w:val="cy-GB"/>
        </w:rPr>
        <w:tab/>
      </w:r>
    </w:p>
    <w:p w14:paraId="4DEA7EB1" w14:textId="073A0D8F" w:rsidR="008804A1" w:rsidRPr="00B5531D" w:rsidRDefault="008804A1"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9.1</w:t>
      </w:r>
      <w:r w:rsidRPr="00B5531D">
        <w:rPr>
          <w:rFonts w:ascii="Arial" w:hAnsi="Arial" w:cs="Arial"/>
          <w:b/>
          <w:bCs/>
          <w:sz w:val="24"/>
          <w:szCs w:val="24"/>
          <w:lang w:val="cy-GB"/>
        </w:rPr>
        <w:tab/>
      </w:r>
      <w:r w:rsidR="00D45754" w:rsidRPr="00B5531D">
        <w:rPr>
          <w:rFonts w:ascii="Arial" w:hAnsi="Arial" w:cs="Arial"/>
          <w:b/>
          <w:bCs/>
          <w:sz w:val="24"/>
          <w:szCs w:val="24"/>
          <w:lang w:val="cy-GB"/>
        </w:rPr>
        <w:t>Cwmpas</w:t>
      </w:r>
    </w:p>
    <w:p w14:paraId="67EC0B15" w14:textId="77777777" w:rsidR="00AD4E49"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EB2" w14:textId="049CD990" w:rsidR="008804A1" w:rsidRPr="00B5531D" w:rsidRDefault="00FA7CB0"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Bydd y weithdrefn hon yn berthnasol i bob gweithiwr </w:t>
      </w:r>
      <w:r w:rsidR="00541050">
        <w:rPr>
          <w:rFonts w:ascii="Arial" w:hAnsi="Arial" w:cs="Arial"/>
          <w:bCs/>
          <w:sz w:val="24"/>
          <w:szCs w:val="24"/>
          <w:lang w:val="cy-GB"/>
        </w:rPr>
        <w:t>y mae</w:t>
      </w:r>
      <w:r w:rsidRPr="00B5531D">
        <w:rPr>
          <w:rFonts w:ascii="Arial" w:hAnsi="Arial" w:cs="Arial"/>
          <w:bCs/>
          <w:sz w:val="24"/>
          <w:szCs w:val="24"/>
          <w:lang w:val="cy-GB"/>
        </w:rPr>
        <w:t xml:space="preserve"> newid sefydliadol</w:t>
      </w:r>
      <w:r w:rsidR="00541050">
        <w:rPr>
          <w:rFonts w:ascii="Arial" w:hAnsi="Arial" w:cs="Arial"/>
          <w:bCs/>
          <w:sz w:val="24"/>
          <w:szCs w:val="24"/>
          <w:lang w:val="cy-GB"/>
        </w:rPr>
        <w:t xml:space="preserve"> yn effeithio arno</w:t>
      </w:r>
      <w:r w:rsidRPr="00B5531D">
        <w:rPr>
          <w:rFonts w:ascii="Arial" w:hAnsi="Arial" w:cs="Arial"/>
          <w:bCs/>
          <w:sz w:val="24"/>
          <w:szCs w:val="24"/>
          <w:lang w:val="cy-GB"/>
        </w:rPr>
        <w:t>.</w:t>
      </w:r>
    </w:p>
    <w:p w14:paraId="4DEA7EB3" w14:textId="77777777" w:rsidR="001F6145" w:rsidRPr="00B5531D" w:rsidRDefault="001F6145" w:rsidP="0072139F">
      <w:pPr>
        <w:pStyle w:val="BodyText3"/>
        <w:spacing w:after="0"/>
        <w:ind w:left="540" w:hanging="540"/>
        <w:jc w:val="both"/>
        <w:rPr>
          <w:rFonts w:ascii="Arial" w:hAnsi="Arial" w:cs="Arial"/>
          <w:bCs/>
          <w:sz w:val="24"/>
          <w:szCs w:val="24"/>
          <w:lang w:val="cy-GB"/>
        </w:rPr>
      </w:pPr>
    </w:p>
    <w:p w14:paraId="4DEA7EB4" w14:textId="4D1B3763" w:rsidR="00934544"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FE3721" w:rsidRPr="00B5531D">
        <w:rPr>
          <w:rFonts w:ascii="Arial" w:hAnsi="Arial" w:cs="Arial"/>
          <w:bCs/>
          <w:sz w:val="24"/>
          <w:szCs w:val="24"/>
          <w:lang w:val="cy-GB"/>
        </w:rPr>
        <w:t>Dylai cyflogwyr wneud trefniadau priodol i sicrhau bod pob gweithiwr a effeithir gan newid, gan gynnwys y rheiny sydd ar unrhyw fath o absenoldeb awdurdodedig, a allai gynnwys absenoldeb mamolaeth, absenoldeb rhiant, absenoldeb gofalwr, gweithio yn ystod y tymor, absenoldeb salwch tymor hir neu secondiad, yn cael eu hystyried ym mhob cam yn y weithdrefn hon, ac nid ydyn nhw dan anfantais mewn unrhyw ffordd.</w:t>
      </w:r>
    </w:p>
    <w:p w14:paraId="7397663F" w14:textId="0B63CAE4" w:rsidR="00AD4E49" w:rsidRPr="00B5531D" w:rsidRDefault="00AD4E49" w:rsidP="0072139F">
      <w:pPr>
        <w:pStyle w:val="BodyText3"/>
        <w:spacing w:after="0"/>
        <w:ind w:left="540" w:hanging="540"/>
        <w:jc w:val="both"/>
        <w:rPr>
          <w:rFonts w:ascii="Arial" w:hAnsi="Arial" w:cs="Arial"/>
          <w:bCs/>
          <w:sz w:val="24"/>
          <w:szCs w:val="24"/>
          <w:lang w:val="cy-GB"/>
        </w:rPr>
      </w:pPr>
    </w:p>
    <w:p w14:paraId="3E959437" w14:textId="77777777" w:rsidR="00AD4E49" w:rsidRPr="00B5531D" w:rsidRDefault="00AD4E49" w:rsidP="0072139F">
      <w:pPr>
        <w:pStyle w:val="BodyText3"/>
        <w:spacing w:after="0"/>
        <w:ind w:left="540" w:hanging="540"/>
        <w:jc w:val="both"/>
        <w:rPr>
          <w:rFonts w:ascii="Arial" w:hAnsi="Arial" w:cs="Arial"/>
          <w:bCs/>
          <w:sz w:val="24"/>
          <w:szCs w:val="24"/>
          <w:lang w:val="cy-GB"/>
        </w:rPr>
      </w:pPr>
    </w:p>
    <w:p w14:paraId="538E21C0" w14:textId="77777777" w:rsidR="00AD4E49" w:rsidRPr="00B5531D" w:rsidRDefault="00AD4E49" w:rsidP="0072139F">
      <w:pPr>
        <w:pStyle w:val="BodyText3"/>
        <w:spacing w:after="0"/>
        <w:ind w:left="540" w:hanging="540"/>
        <w:jc w:val="both"/>
        <w:rPr>
          <w:rFonts w:ascii="Arial" w:hAnsi="Arial" w:cs="Arial"/>
          <w:bCs/>
          <w:sz w:val="24"/>
          <w:szCs w:val="24"/>
          <w:lang w:val="cy-GB"/>
        </w:rPr>
      </w:pPr>
    </w:p>
    <w:p w14:paraId="4DEA7EB5" w14:textId="77777777" w:rsidR="00934544" w:rsidRPr="00B5531D" w:rsidRDefault="00934544" w:rsidP="0072139F">
      <w:pPr>
        <w:pStyle w:val="BodyText3"/>
        <w:spacing w:after="0"/>
        <w:ind w:left="540" w:hanging="540"/>
        <w:jc w:val="both"/>
        <w:rPr>
          <w:rFonts w:ascii="Arial" w:hAnsi="Arial" w:cs="Arial"/>
          <w:bCs/>
          <w:sz w:val="24"/>
          <w:szCs w:val="24"/>
          <w:lang w:val="cy-GB"/>
        </w:rPr>
      </w:pPr>
    </w:p>
    <w:p w14:paraId="4DEA7EB6" w14:textId="72E53C5A" w:rsidR="00934544" w:rsidRPr="00B5531D" w:rsidRDefault="00087814"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 xml:space="preserve">9.2 </w:t>
      </w:r>
      <w:r w:rsidRPr="00B5531D">
        <w:rPr>
          <w:rFonts w:ascii="Arial" w:hAnsi="Arial" w:cs="Arial"/>
          <w:b/>
          <w:bCs/>
          <w:sz w:val="24"/>
          <w:szCs w:val="24"/>
          <w:lang w:val="cy-GB"/>
        </w:rPr>
        <w:tab/>
        <w:t>Egwyddorion ar gyfer llenwi swyddi</w:t>
      </w:r>
    </w:p>
    <w:p w14:paraId="4DEA7EB7" w14:textId="2A89290D" w:rsidR="007E17F6" w:rsidRPr="00B5531D" w:rsidRDefault="00934544">
      <w:pPr>
        <w:pStyle w:val="BodyText3"/>
        <w:spacing w:before="240" w:after="0"/>
        <w:ind w:left="540" w:hanging="540"/>
        <w:jc w:val="both"/>
        <w:rPr>
          <w:rFonts w:ascii="Arial" w:hAnsi="Arial" w:cs="Arial"/>
          <w:bCs/>
          <w:sz w:val="24"/>
          <w:szCs w:val="24"/>
          <w:lang w:val="cy-GB"/>
        </w:rPr>
      </w:pPr>
      <w:r w:rsidRPr="00B5531D">
        <w:rPr>
          <w:rFonts w:ascii="Arial" w:hAnsi="Arial" w:cs="Arial"/>
          <w:b/>
          <w:bCs/>
          <w:sz w:val="24"/>
          <w:szCs w:val="24"/>
          <w:lang w:val="cy-GB"/>
        </w:rPr>
        <w:tab/>
      </w:r>
      <w:r w:rsidR="00087814" w:rsidRPr="00B5531D">
        <w:rPr>
          <w:rFonts w:ascii="Arial" w:hAnsi="Arial" w:cs="Arial"/>
          <w:bCs/>
          <w:sz w:val="24"/>
          <w:szCs w:val="24"/>
          <w:lang w:val="cy-GB"/>
        </w:rPr>
        <w:t xml:space="preserve">Dylai’r trefniadau ar gyfer llenwi swyddi fod yn seiliedig ar yr egwyddorion eang canlynol, sy’n berthnasol i bob gweithiwr sydd â chontract cyflogaeth parhaol, ond gallai eithrio’r gweithwyr sydd wedi’u cyflogi ar gontractau tymor penodol (cyfeiriwch at Atodiad 3); </w:t>
      </w:r>
    </w:p>
    <w:p w14:paraId="4DEA7EB8" w14:textId="77777777" w:rsidR="003F2A39" w:rsidRPr="00B5531D" w:rsidRDefault="003F2A39" w:rsidP="00297117">
      <w:pPr>
        <w:pStyle w:val="BodyText3"/>
        <w:spacing w:after="0"/>
        <w:ind w:left="6" w:hanging="573"/>
        <w:jc w:val="both"/>
        <w:rPr>
          <w:rFonts w:ascii="Arial" w:hAnsi="Arial" w:cs="Arial"/>
          <w:bCs/>
          <w:sz w:val="24"/>
          <w:szCs w:val="24"/>
          <w:lang w:val="cy-GB"/>
        </w:rPr>
      </w:pPr>
    </w:p>
    <w:p w14:paraId="4DEA7EB9" w14:textId="2FBB3DEC" w:rsidR="003F2A39" w:rsidRPr="00B5531D" w:rsidRDefault="00087814"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dylai pawb sy’n gymwys i gael eu hystyried am swydd gael eu trin yn gyfartal</w:t>
      </w:r>
      <w:r w:rsidR="00E84F27" w:rsidRPr="00B5531D">
        <w:rPr>
          <w:rFonts w:ascii="Arial" w:hAnsi="Arial" w:cs="Arial"/>
          <w:bCs/>
          <w:sz w:val="24"/>
          <w:szCs w:val="24"/>
          <w:lang w:val="cy-GB"/>
        </w:rPr>
        <w:t>;</w:t>
      </w:r>
    </w:p>
    <w:p w14:paraId="4DEA7EBA" w14:textId="232F48F8" w:rsidR="00E84F27" w:rsidRPr="00B5531D" w:rsidRDefault="00087814"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 xml:space="preserve">dylai pob gweithiwr ddisgwyl y byddant yn cael cefnogaeth i sicrhau swydd sydd â thâl ac amodau gwasanaeth tebyg (cyflogaeth arall addas); </w:t>
      </w:r>
    </w:p>
    <w:p w14:paraId="4DEA7EBB" w14:textId="4082FA06" w:rsidR="00E84F27" w:rsidRPr="00B5531D" w:rsidRDefault="00087814"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os bydd gweithiwr yn derbyn swydd arall addas, sydd â chyflog is, bydd ei dâl yn cael ei warchod yn unol â’r ‘Trefniadau ar gyfer Gwarchod Cyflog’ a amlinellir yn adran 10 yn y polisi hwn</w:t>
      </w:r>
      <w:r w:rsidR="00E84F27" w:rsidRPr="00B5531D">
        <w:rPr>
          <w:rFonts w:ascii="Arial" w:hAnsi="Arial" w:cs="Arial"/>
          <w:bCs/>
          <w:sz w:val="24"/>
          <w:szCs w:val="24"/>
          <w:lang w:val="cy-GB"/>
        </w:rPr>
        <w:t>;</w:t>
      </w:r>
    </w:p>
    <w:p w14:paraId="4DEA7EBC" w14:textId="1366190E" w:rsidR="00E84F27" w:rsidRPr="00B5531D" w:rsidRDefault="00B5531D" w:rsidP="00DB3C57">
      <w:pPr>
        <w:pStyle w:val="BodyText3"/>
        <w:numPr>
          <w:ilvl w:val="0"/>
          <w:numId w:val="9"/>
        </w:numPr>
        <w:spacing w:after="0"/>
        <w:ind w:left="900"/>
        <w:jc w:val="both"/>
        <w:rPr>
          <w:rFonts w:ascii="Arial" w:hAnsi="Arial" w:cs="Arial"/>
          <w:bCs/>
          <w:sz w:val="24"/>
          <w:szCs w:val="24"/>
          <w:lang w:val="cy-GB"/>
        </w:rPr>
      </w:pPr>
      <w:r>
        <w:rPr>
          <w:rFonts w:ascii="Arial" w:hAnsi="Arial" w:cs="Arial"/>
          <w:sz w:val="24"/>
          <w:szCs w:val="24"/>
          <w:lang w:val="cy-GB" w:eastAsia="en-GB"/>
        </w:rPr>
        <w:t>wrth wneud penderfyniadau, dylid ystyried gwneud addasiadau i ganiatáu gwahanol amgylchiadau gweithwyr sydd â chyfrifoldebau gofalu y tu allan i’r gwaith a rhoi hyblygrwydd i weithwyr rhan-amser;</w:t>
      </w:r>
    </w:p>
    <w:p w14:paraId="4DEA7EBE" w14:textId="6C34E1D8" w:rsidR="00534733" w:rsidRPr="00541050" w:rsidRDefault="00107B48" w:rsidP="00541050">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dylid sicrhau ystyriaeth resymol/addasiadau i fodloni gweithwyr sydd â threfniadau gweithio hyblyg e.e. gweithio yn ystod y tymor, rhannu swyddi, rhan-amser, er mwyn osgoi anfantais i’r gweithwyr h</w:t>
      </w:r>
      <w:r w:rsidR="00541050">
        <w:rPr>
          <w:rFonts w:ascii="Arial" w:hAnsi="Arial" w:cs="Arial"/>
          <w:bCs/>
          <w:sz w:val="24"/>
          <w:szCs w:val="24"/>
          <w:lang w:val="cy-GB"/>
        </w:rPr>
        <w:t>y</w:t>
      </w:r>
      <w:r w:rsidRPr="00541050">
        <w:rPr>
          <w:rFonts w:ascii="Arial" w:hAnsi="Arial" w:cs="Arial"/>
          <w:bCs/>
          <w:sz w:val="24"/>
          <w:szCs w:val="24"/>
          <w:lang w:val="cy-GB"/>
        </w:rPr>
        <w:t>n yn y broses, lle bo’n bosibl. Rhaid ystyried pob cais i weithio’n hyblyg yn llawn ac yn deg, a’u trin yn gyson</w:t>
      </w:r>
      <w:r w:rsidR="00534733" w:rsidRPr="00541050">
        <w:rPr>
          <w:rFonts w:ascii="Arial" w:hAnsi="Arial" w:cs="Arial"/>
          <w:bCs/>
          <w:sz w:val="24"/>
          <w:szCs w:val="24"/>
          <w:lang w:val="cy-GB"/>
        </w:rPr>
        <w:t>;</w:t>
      </w:r>
    </w:p>
    <w:p w14:paraId="4DEA7EBF" w14:textId="172D356C" w:rsidR="00E84F27" w:rsidRPr="00B5531D" w:rsidRDefault="00107B48"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 xml:space="preserve">dylid gwneud addasiadau rhesymol i rôl a/neu amgylchedd gwaith i helpu gweithwyr anabl i gael swydd arall neu gyflogaeth arall addas; </w:t>
      </w:r>
    </w:p>
    <w:p w14:paraId="4DEA7EC0" w14:textId="65F8D46C" w:rsidR="00E84F27" w:rsidRPr="00B5531D" w:rsidRDefault="00665E99"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 xml:space="preserve">dylid annog cyfleoedd ar gyfer datblygu gyrfaoedd a manteisio i’r eithaf ar botensial cyflogaeth y gweithiwr lle bynnag bo’n bosibl; </w:t>
      </w:r>
    </w:p>
    <w:p w14:paraId="4DEA7EC1" w14:textId="64D352D3" w:rsidR="00E84F27" w:rsidRPr="00B5531D" w:rsidRDefault="00665E99"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os bydd cyflwyno newid yn cwmpasu mwy na</w:t>
      </w:r>
      <w:r w:rsidR="00E703CA">
        <w:rPr>
          <w:rFonts w:ascii="Arial" w:hAnsi="Arial" w:cs="Arial"/>
          <w:bCs/>
          <w:sz w:val="24"/>
          <w:szCs w:val="24"/>
          <w:lang w:val="cy-GB"/>
        </w:rPr>
        <w:t>g un sefydliad, dylai’r dull fod</w:t>
      </w:r>
      <w:r w:rsidRPr="00B5531D">
        <w:rPr>
          <w:rFonts w:ascii="Arial" w:hAnsi="Arial" w:cs="Arial"/>
          <w:bCs/>
          <w:sz w:val="24"/>
          <w:szCs w:val="24"/>
          <w:lang w:val="cy-GB"/>
        </w:rPr>
        <w:t xml:space="preserve"> yn gyson ar draws pob sefydliad sydd ynghlwm o ran amserlenni a phrosesau, er mwyn sicrhau cydraddoldeb; </w:t>
      </w:r>
    </w:p>
    <w:p w14:paraId="4DEA7EC2" w14:textId="234FA307" w:rsidR="00E84F27" w:rsidRPr="00B5531D" w:rsidRDefault="00665E99"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dylid trin pob ymgeisydd swydd yn deg a gydag urddas a pharch: bydd egwyddorion cydraddoldeb yn berthnasol, a bydd y broses yn gwbl eglur</w:t>
      </w:r>
      <w:r w:rsidR="00E84F27" w:rsidRPr="00B5531D">
        <w:rPr>
          <w:rFonts w:ascii="Arial" w:hAnsi="Arial" w:cs="Arial"/>
          <w:bCs/>
          <w:sz w:val="24"/>
          <w:szCs w:val="24"/>
          <w:lang w:val="cy-GB"/>
        </w:rPr>
        <w:t>;</w:t>
      </w:r>
    </w:p>
    <w:p w14:paraId="4DEA7EC3" w14:textId="44B76A0E" w:rsidR="00E84F27" w:rsidRPr="00B5531D" w:rsidRDefault="00665E99"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 xml:space="preserve">rhaid i’r sefydliad ymrwymo i gefnogi gweithwyr yn eu hymdrechion i sicrhau cyflogaeth i bob gweithiwr a effeithir gan y newid, gan gynnwys defnyddio cynlluniau adleoli, cyfnodau prawf ac ailhyfforddi; </w:t>
      </w:r>
    </w:p>
    <w:p w14:paraId="4DEA7EC4" w14:textId="0580C451" w:rsidR="00E84F27" w:rsidRPr="00B5531D" w:rsidRDefault="00E45B5F"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dylai pob penderfyniad penodi fod ar sail rhinwedd a pha mor addas yw pob ymgeisydd am y swydd, ar sail asesiad o’i wybodaeth, sgiliau</w:t>
      </w:r>
      <w:r w:rsidR="00365F58">
        <w:rPr>
          <w:rFonts w:ascii="Arial" w:hAnsi="Arial" w:cs="Arial"/>
          <w:bCs/>
          <w:sz w:val="24"/>
          <w:szCs w:val="24"/>
          <w:lang w:val="cy-GB"/>
        </w:rPr>
        <w:t>,</w:t>
      </w:r>
      <w:r w:rsidRPr="00B5531D">
        <w:rPr>
          <w:rFonts w:ascii="Arial" w:hAnsi="Arial" w:cs="Arial"/>
          <w:bCs/>
          <w:sz w:val="24"/>
          <w:szCs w:val="24"/>
          <w:lang w:val="cy-GB"/>
        </w:rPr>
        <w:t xml:space="preserve"> profiad ac ati, yn erbyn manyleb unigolyn a swydd-ddisgrifiad y swydd newydd; </w:t>
      </w:r>
    </w:p>
    <w:p w14:paraId="4DEA7EC5" w14:textId="43F9FA40" w:rsidR="0055056A" w:rsidRPr="00B5531D" w:rsidRDefault="00E45B5F"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rhaid i fanylion am y swyddi sydd ar gael mewn strwythur newydd fod ar gael i bob gweithiwr (gan gynnwys syniad o’r band tâl, teitl, swydd-ddisgrifiad a manyleb yr unigolyn) a’u darparu’n brydlon, yn ogystal â’u darparu i’r rheiny sydd ar absenoldeb wedi’i awdurdodi</w:t>
      </w:r>
      <w:r w:rsidR="0055056A" w:rsidRPr="00B5531D">
        <w:rPr>
          <w:rFonts w:ascii="Arial" w:hAnsi="Arial" w:cs="Arial"/>
          <w:bCs/>
          <w:sz w:val="24"/>
          <w:szCs w:val="24"/>
          <w:lang w:val="cy-GB"/>
        </w:rPr>
        <w:t>;</w:t>
      </w:r>
    </w:p>
    <w:p w14:paraId="4DEA7EC6" w14:textId="4A563707" w:rsidR="0055056A" w:rsidRPr="00B5531D" w:rsidRDefault="00E45B5F" w:rsidP="00E45B5F">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t>os ystyrir nad yw swyddi neu grwpiau o swyddi wedi newid yn sylweddol, dylid defnyddio egwyddorion ‘slotio i mewn’ ac ‘ystyriaeth o flaen llaw’</w:t>
      </w:r>
      <w:r w:rsidR="0055056A" w:rsidRPr="00B5531D">
        <w:rPr>
          <w:rFonts w:ascii="Arial" w:hAnsi="Arial" w:cs="Arial"/>
          <w:bCs/>
          <w:sz w:val="24"/>
          <w:szCs w:val="24"/>
          <w:lang w:val="cy-GB"/>
        </w:rPr>
        <w:t>;</w:t>
      </w:r>
    </w:p>
    <w:p w14:paraId="4DEA7EC7" w14:textId="4D52EEB0" w:rsidR="0055056A" w:rsidRPr="00B5531D" w:rsidRDefault="00B5531D" w:rsidP="00DB3C57">
      <w:pPr>
        <w:pStyle w:val="BodyText3"/>
        <w:numPr>
          <w:ilvl w:val="0"/>
          <w:numId w:val="9"/>
        </w:numPr>
        <w:spacing w:after="0"/>
        <w:ind w:left="900"/>
        <w:jc w:val="both"/>
        <w:rPr>
          <w:rFonts w:ascii="Arial" w:hAnsi="Arial" w:cs="Arial"/>
          <w:bCs/>
          <w:sz w:val="24"/>
          <w:szCs w:val="24"/>
          <w:lang w:val="cy-GB"/>
        </w:rPr>
      </w:pPr>
      <w:r>
        <w:rPr>
          <w:rFonts w:ascii="Arial" w:hAnsi="Arial" w:cs="Arial"/>
          <w:sz w:val="24"/>
          <w:szCs w:val="24"/>
          <w:lang w:val="cy-GB" w:eastAsia="en-GB"/>
        </w:rPr>
        <w:t>gellir ystyried bod swydd heb newid yn sylweddol os</w:t>
      </w:r>
      <w:r w:rsidR="005A56DE">
        <w:rPr>
          <w:rFonts w:ascii="Arial" w:hAnsi="Arial" w:cs="Arial"/>
          <w:sz w:val="24"/>
          <w:szCs w:val="24"/>
          <w:lang w:val="cy-GB" w:eastAsia="en-GB"/>
        </w:rPr>
        <w:t xml:space="preserve"> bydd cwmpas y rôl heb newid, neu mae </w:t>
      </w:r>
      <w:r>
        <w:rPr>
          <w:rFonts w:ascii="Arial" w:hAnsi="Arial" w:cs="Arial"/>
          <w:sz w:val="24"/>
          <w:szCs w:val="24"/>
          <w:lang w:val="cy-GB" w:eastAsia="en-GB"/>
        </w:rPr>
        <w:t xml:space="preserve">‘dau draean’ neu fwy o’r swydd-ddisgrifiad a’r fanyleb unigolyn </w:t>
      </w:r>
      <w:r w:rsidR="005A56DE">
        <w:rPr>
          <w:rFonts w:ascii="Arial" w:hAnsi="Arial" w:cs="Arial"/>
          <w:sz w:val="24"/>
          <w:szCs w:val="24"/>
          <w:lang w:val="cy-GB" w:eastAsia="en-GB"/>
        </w:rPr>
        <w:t>yr un fath â</w:t>
      </w:r>
      <w:r w:rsidR="003523DB">
        <w:rPr>
          <w:rFonts w:ascii="Arial" w:hAnsi="Arial" w:cs="Arial"/>
          <w:sz w:val="24"/>
          <w:szCs w:val="24"/>
          <w:lang w:val="cy-GB" w:eastAsia="en-GB"/>
        </w:rPr>
        <w:t xml:space="preserve"> swydd </w:t>
      </w:r>
      <w:r>
        <w:rPr>
          <w:rFonts w:ascii="Arial" w:hAnsi="Arial" w:cs="Arial"/>
          <w:sz w:val="24"/>
          <w:szCs w:val="24"/>
          <w:lang w:val="cy-GB" w:eastAsia="en-GB"/>
        </w:rPr>
        <w:t>presennol; a</w:t>
      </w:r>
    </w:p>
    <w:p w14:paraId="4DEA7EC8" w14:textId="2FB8623A" w:rsidR="0055056A" w:rsidRPr="00B5531D" w:rsidRDefault="00E45B5F" w:rsidP="00DB3C57">
      <w:pPr>
        <w:pStyle w:val="BodyText3"/>
        <w:numPr>
          <w:ilvl w:val="0"/>
          <w:numId w:val="9"/>
        </w:numPr>
        <w:spacing w:after="0"/>
        <w:ind w:left="900"/>
        <w:jc w:val="both"/>
        <w:rPr>
          <w:rFonts w:ascii="Arial" w:hAnsi="Arial" w:cs="Arial"/>
          <w:bCs/>
          <w:sz w:val="24"/>
          <w:szCs w:val="24"/>
          <w:lang w:val="cy-GB"/>
        </w:rPr>
      </w:pPr>
      <w:r w:rsidRPr="00B5531D">
        <w:rPr>
          <w:rFonts w:ascii="Arial" w:hAnsi="Arial" w:cs="Arial"/>
          <w:bCs/>
          <w:sz w:val="24"/>
          <w:szCs w:val="24"/>
          <w:lang w:val="cy-GB"/>
        </w:rPr>
        <w:lastRenderedPageBreak/>
        <w:t xml:space="preserve">rhaid ystyried pob gweithiwr yn erbyn y </w:t>
      </w:r>
      <w:r w:rsidR="007B53EF" w:rsidRPr="00B5531D">
        <w:rPr>
          <w:rFonts w:ascii="Arial" w:hAnsi="Arial" w:cs="Arial"/>
          <w:bCs/>
          <w:sz w:val="24"/>
          <w:szCs w:val="24"/>
          <w:lang w:val="cy-GB"/>
        </w:rPr>
        <w:t>rolau yn y strwythur newydd a rhaid defnyddio slotio i mewn ac ystyried o flaen llaw ar y dechrau, er mwyn pennu statws penodi posibl i strwythur y gweithwyr presennol (amodol ar adrannau 9.3 i</w:t>
      </w:r>
      <w:r w:rsidR="00E16F8C" w:rsidRPr="00B5531D">
        <w:rPr>
          <w:rFonts w:ascii="Arial" w:hAnsi="Arial" w:cs="Arial"/>
          <w:bCs/>
          <w:sz w:val="24"/>
          <w:szCs w:val="24"/>
          <w:lang w:val="cy-GB"/>
        </w:rPr>
        <w:t xml:space="preserve"> 9.10 </w:t>
      </w:r>
      <w:r w:rsidR="007B53EF" w:rsidRPr="00B5531D">
        <w:rPr>
          <w:rFonts w:ascii="Arial" w:hAnsi="Arial" w:cs="Arial"/>
          <w:bCs/>
          <w:sz w:val="24"/>
          <w:szCs w:val="24"/>
          <w:lang w:val="cy-GB"/>
        </w:rPr>
        <w:t>isod</w:t>
      </w:r>
      <w:r w:rsidR="00E16F8C" w:rsidRPr="00B5531D">
        <w:rPr>
          <w:rFonts w:ascii="Arial" w:hAnsi="Arial" w:cs="Arial"/>
          <w:bCs/>
          <w:sz w:val="24"/>
          <w:szCs w:val="24"/>
          <w:lang w:val="cy-GB"/>
        </w:rPr>
        <w:t>)</w:t>
      </w:r>
      <w:r w:rsidR="008E3942" w:rsidRPr="00B5531D">
        <w:rPr>
          <w:rFonts w:ascii="Arial" w:hAnsi="Arial" w:cs="Arial"/>
          <w:bCs/>
          <w:sz w:val="24"/>
          <w:szCs w:val="24"/>
          <w:lang w:val="cy-GB"/>
        </w:rPr>
        <w:t xml:space="preserve">. </w:t>
      </w:r>
    </w:p>
    <w:p w14:paraId="4DEA7EC9" w14:textId="77777777" w:rsidR="0055056A" w:rsidRPr="00B5531D" w:rsidRDefault="0055056A" w:rsidP="00297117">
      <w:pPr>
        <w:pStyle w:val="BodyText3"/>
        <w:spacing w:after="0"/>
        <w:jc w:val="both"/>
        <w:rPr>
          <w:rFonts w:ascii="Arial" w:hAnsi="Arial" w:cs="Arial"/>
          <w:bCs/>
          <w:sz w:val="24"/>
          <w:szCs w:val="24"/>
          <w:lang w:val="cy-GB"/>
        </w:rPr>
      </w:pPr>
    </w:p>
    <w:p w14:paraId="4DEA7ECA" w14:textId="6866CBB8" w:rsidR="00E31C1A" w:rsidRPr="00B5531D" w:rsidRDefault="0053115A" w:rsidP="00E31C1A">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 xml:space="preserve">9.3 </w:t>
      </w:r>
      <w:r w:rsidRPr="00B5531D">
        <w:rPr>
          <w:rFonts w:ascii="Arial" w:hAnsi="Arial" w:cs="Arial"/>
          <w:b/>
          <w:bCs/>
          <w:sz w:val="24"/>
          <w:szCs w:val="24"/>
          <w:lang w:val="cy-GB"/>
        </w:rPr>
        <w:tab/>
      </w:r>
      <w:r w:rsidR="00E5779D" w:rsidRPr="00B5531D">
        <w:rPr>
          <w:rFonts w:ascii="Arial" w:hAnsi="Arial" w:cs="Arial"/>
          <w:b/>
          <w:bCs/>
          <w:sz w:val="24"/>
          <w:szCs w:val="24"/>
          <w:lang w:val="cy-GB"/>
        </w:rPr>
        <w:t>Y broses benodi/dewis</w:t>
      </w:r>
    </w:p>
    <w:p w14:paraId="4DEA7ECB" w14:textId="77777777" w:rsidR="00E31C1A" w:rsidRPr="00B5531D" w:rsidRDefault="00E31C1A" w:rsidP="00E31C1A">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ECC" w14:textId="421637E3" w:rsidR="00E31C1A" w:rsidRPr="00B5531D" w:rsidRDefault="00E31C1A" w:rsidP="00E31C1A">
      <w:pPr>
        <w:pStyle w:val="BodyText3"/>
        <w:spacing w:after="0"/>
        <w:ind w:left="540" w:hanging="540"/>
        <w:jc w:val="both"/>
        <w:rPr>
          <w:rFonts w:ascii="Arial" w:hAnsi="Arial" w:cs="Arial"/>
          <w:bCs/>
          <w:sz w:val="24"/>
          <w:szCs w:val="24"/>
          <w:lang w:val="cy-GB"/>
        </w:rPr>
      </w:pPr>
      <w:r w:rsidRPr="00B5531D">
        <w:rPr>
          <w:rFonts w:ascii="Arial" w:hAnsi="Arial" w:cs="Arial"/>
          <w:b/>
          <w:bCs/>
          <w:sz w:val="24"/>
          <w:szCs w:val="24"/>
          <w:lang w:val="cy-GB"/>
        </w:rPr>
        <w:tab/>
      </w:r>
      <w:r w:rsidR="00E5779D" w:rsidRPr="00B5531D">
        <w:rPr>
          <w:rFonts w:ascii="Arial" w:hAnsi="Arial" w:cs="Arial"/>
          <w:bCs/>
          <w:sz w:val="24"/>
          <w:szCs w:val="24"/>
          <w:lang w:val="cy-GB"/>
        </w:rPr>
        <w:t xml:space="preserve">Dylai sefydliadau geisio mynd ati i benodi mewn strwythurau newydd yn brydlon a gyda chyn lleied o oedi â phosibl. </w:t>
      </w:r>
      <w:r w:rsidRPr="00B5531D">
        <w:rPr>
          <w:rFonts w:ascii="Arial" w:hAnsi="Arial" w:cs="Arial"/>
          <w:bCs/>
          <w:sz w:val="24"/>
          <w:szCs w:val="24"/>
          <w:lang w:val="cy-GB"/>
        </w:rPr>
        <w:t xml:space="preserve"> </w:t>
      </w:r>
    </w:p>
    <w:p w14:paraId="4DEA7ECD" w14:textId="77777777" w:rsidR="00E31C1A" w:rsidRPr="00B5531D" w:rsidRDefault="00E31C1A" w:rsidP="00E31C1A">
      <w:pPr>
        <w:pStyle w:val="BodyText3"/>
        <w:spacing w:after="0"/>
        <w:ind w:left="540" w:hanging="540"/>
        <w:jc w:val="both"/>
        <w:rPr>
          <w:rFonts w:ascii="Arial" w:hAnsi="Arial" w:cs="Arial"/>
          <w:bCs/>
          <w:sz w:val="24"/>
          <w:szCs w:val="24"/>
          <w:lang w:val="cy-GB"/>
        </w:rPr>
      </w:pPr>
    </w:p>
    <w:p w14:paraId="4DEA7ECE" w14:textId="49487E02" w:rsidR="00E31C1A" w:rsidRPr="00B5531D" w:rsidRDefault="00E31C1A" w:rsidP="00E31C1A">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E5779D" w:rsidRPr="00B5531D">
        <w:rPr>
          <w:rFonts w:ascii="Arial" w:hAnsi="Arial" w:cs="Arial"/>
          <w:bCs/>
          <w:sz w:val="24"/>
          <w:szCs w:val="24"/>
          <w:lang w:val="cy-GB"/>
        </w:rPr>
        <w:t xml:space="preserve">I fynd ati i wneud hyn, dylai rheolwyr gynnal “ymarfer mapio” lle caiff gweithwyr yn y strwythur presennol eu hystyried yn erbyn y swyddi yn y strwythur newydd, er mwyn deall hyd a lled slotio i mewn, ystyried o flaen llaw a chystadleuaeth gyfyngedig. </w:t>
      </w:r>
    </w:p>
    <w:p w14:paraId="4DEA7ECF" w14:textId="77777777" w:rsidR="00E31C1A" w:rsidRPr="00B5531D" w:rsidRDefault="00E31C1A" w:rsidP="00E31C1A">
      <w:pPr>
        <w:pStyle w:val="BodyText3"/>
        <w:spacing w:after="0"/>
        <w:ind w:left="540"/>
        <w:jc w:val="both"/>
        <w:rPr>
          <w:rFonts w:ascii="Arial" w:hAnsi="Arial" w:cs="Arial"/>
          <w:bCs/>
          <w:sz w:val="24"/>
          <w:szCs w:val="24"/>
          <w:lang w:val="cy-GB"/>
        </w:rPr>
      </w:pPr>
    </w:p>
    <w:p w14:paraId="4DEA7ED0" w14:textId="2AD43974" w:rsidR="00E31C1A" w:rsidRPr="00B5531D" w:rsidRDefault="00E5779D" w:rsidP="00E31C1A">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Dylid amlygu’r gweithwyr sy’n gymwys i gael eu slotio i mewn a dylid cadarnhau eu rolau newydd/diwygiedig yn ysgrifenedig ar ddechrau’r broses</w:t>
      </w:r>
      <w:r w:rsidR="00E31C1A" w:rsidRPr="00B5531D">
        <w:rPr>
          <w:rFonts w:ascii="Arial" w:hAnsi="Arial" w:cs="Arial"/>
          <w:bCs/>
          <w:sz w:val="24"/>
          <w:szCs w:val="24"/>
          <w:lang w:val="cy-GB"/>
        </w:rPr>
        <w:t>.</w:t>
      </w:r>
    </w:p>
    <w:p w14:paraId="4DEA7ED1" w14:textId="77777777" w:rsidR="00E31C1A" w:rsidRPr="00B5531D" w:rsidRDefault="00E31C1A" w:rsidP="00E31C1A">
      <w:pPr>
        <w:pStyle w:val="BodyText3"/>
        <w:spacing w:after="0"/>
        <w:ind w:left="540"/>
        <w:jc w:val="both"/>
        <w:rPr>
          <w:rFonts w:ascii="Arial" w:hAnsi="Arial" w:cs="Arial"/>
          <w:bCs/>
          <w:sz w:val="24"/>
          <w:szCs w:val="24"/>
          <w:lang w:val="cy-GB"/>
        </w:rPr>
      </w:pPr>
    </w:p>
    <w:p w14:paraId="4DEA7ED2" w14:textId="612A4A37" w:rsidR="00E31C1A" w:rsidRPr="00B5531D" w:rsidRDefault="00B772DD" w:rsidP="00E31C1A">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Os bydd penodiadau swyddi yn dibynnu ar ystyriaeth o flaen llaw neu gystadleuaeth gyfyngedig, cyfweliad fydd y gofyniad isaf yn y broses ddewis</w:t>
      </w:r>
      <w:r w:rsidR="00E31C1A" w:rsidRPr="00B5531D">
        <w:rPr>
          <w:rFonts w:ascii="Arial" w:hAnsi="Arial" w:cs="Arial"/>
          <w:bCs/>
          <w:sz w:val="24"/>
          <w:szCs w:val="24"/>
          <w:lang w:val="cy-GB"/>
        </w:rPr>
        <w:t xml:space="preserve">. </w:t>
      </w:r>
      <w:r w:rsidRPr="00B5531D">
        <w:rPr>
          <w:rFonts w:ascii="Arial" w:hAnsi="Arial" w:cs="Arial"/>
          <w:bCs/>
          <w:sz w:val="24"/>
          <w:szCs w:val="24"/>
          <w:lang w:val="cy-GB"/>
        </w:rPr>
        <w:t xml:space="preserve">Cynhelir y broses ddewis trwy gyfeirio at y swydd-ddisgrifiad perthnasol a manyleb yr unigolyn ac amlinelliad y Fframwaith Sgiliau a Gwybodaeth (ar gyfer y gweithwyr sydd ar delerau ac amodau’r Agenda ar gyfer Newid), gan gynnwys y meini prawf amcanion canlynol, y bydd gofynion y swydd yn cael eu mesur yn eu herbyn: </w:t>
      </w:r>
    </w:p>
    <w:p w14:paraId="4DEA7ED3" w14:textId="77777777" w:rsidR="00E31C1A" w:rsidRPr="00B5531D" w:rsidRDefault="00E31C1A" w:rsidP="00E31C1A">
      <w:pPr>
        <w:pStyle w:val="BodyText3"/>
        <w:spacing w:after="0"/>
        <w:ind w:hanging="567"/>
        <w:jc w:val="both"/>
        <w:rPr>
          <w:rFonts w:ascii="Arial" w:hAnsi="Arial" w:cs="Arial"/>
          <w:bCs/>
          <w:sz w:val="24"/>
          <w:szCs w:val="24"/>
          <w:lang w:val="cy-GB"/>
        </w:rPr>
      </w:pPr>
    </w:p>
    <w:p w14:paraId="4DEA7ED4" w14:textId="1FDF7F16" w:rsidR="00E31C1A" w:rsidRPr="00B5531D" w:rsidRDefault="00B772DD" w:rsidP="00DB3C57">
      <w:pPr>
        <w:pStyle w:val="BodyText3"/>
        <w:numPr>
          <w:ilvl w:val="0"/>
          <w:numId w:val="10"/>
        </w:numPr>
        <w:spacing w:after="0"/>
        <w:ind w:left="900"/>
        <w:jc w:val="both"/>
        <w:rPr>
          <w:rFonts w:ascii="Arial" w:hAnsi="Arial" w:cs="Arial"/>
          <w:bCs/>
          <w:sz w:val="24"/>
          <w:szCs w:val="24"/>
          <w:lang w:val="cy-GB"/>
        </w:rPr>
      </w:pPr>
      <w:r w:rsidRPr="00B5531D">
        <w:rPr>
          <w:rFonts w:ascii="Arial" w:hAnsi="Arial" w:cs="Arial"/>
          <w:bCs/>
          <w:sz w:val="24"/>
          <w:szCs w:val="24"/>
          <w:lang w:val="cy-GB"/>
        </w:rPr>
        <w:t>cymwysterau</w:t>
      </w:r>
      <w:r w:rsidR="00E31C1A" w:rsidRPr="00B5531D">
        <w:rPr>
          <w:rFonts w:ascii="Arial" w:hAnsi="Arial" w:cs="Arial"/>
          <w:bCs/>
          <w:sz w:val="24"/>
          <w:szCs w:val="24"/>
          <w:lang w:val="cy-GB"/>
        </w:rPr>
        <w:t>;</w:t>
      </w:r>
    </w:p>
    <w:p w14:paraId="4DEA7ED5" w14:textId="65F194DF" w:rsidR="00E31C1A" w:rsidRPr="00B5531D" w:rsidRDefault="00B772DD" w:rsidP="00DB3C57">
      <w:pPr>
        <w:pStyle w:val="BodyText3"/>
        <w:numPr>
          <w:ilvl w:val="0"/>
          <w:numId w:val="10"/>
        </w:numPr>
        <w:spacing w:after="0"/>
        <w:ind w:left="900"/>
        <w:jc w:val="both"/>
        <w:rPr>
          <w:rFonts w:ascii="Arial" w:hAnsi="Arial" w:cs="Arial"/>
          <w:bCs/>
          <w:sz w:val="24"/>
          <w:szCs w:val="24"/>
          <w:lang w:val="cy-GB"/>
        </w:rPr>
      </w:pPr>
      <w:r w:rsidRPr="00B5531D">
        <w:rPr>
          <w:rFonts w:ascii="Arial" w:hAnsi="Arial" w:cs="Arial"/>
          <w:bCs/>
          <w:sz w:val="24"/>
          <w:szCs w:val="24"/>
          <w:lang w:val="cy-GB"/>
        </w:rPr>
        <w:t>profiad perthnasol</w:t>
      </w:r>
      <w:r w:rsidR="00E31C1A" w:rsidRPr="00B5531D">
        <w:rPr>
          <w:rFonts w:ascii="Arial" w:hAnsi="Arial" w:cs="Arial"/>
          <w:bCs/>
          <w:sz w:val="24"/>
          <w:szCs w:val="24"/>
          <w:lang w:val="cy-GB"/>
        </w:rPr>
        <w:t>;</w:t>
      </w:r>
    </w:p>
    <w:p w14:paraId="4DEA7ED6" w14:textId="70928C71" w:rsidR="00E31C1A" w:rsidRPr="00B5531D" w:rsidRDefault="00B5531D" w:rsidP="00DB3C57">
      <w:pPr>
        <w:pStyle w:val="BodyText3"/>
        <w:numPr>
          <w:ilvl w:val="0"/>
          <w:numId w:val="10"/>
        </w:numPr>
        <w:spacing w:after="0"/>
        <w:ind w:left="900"/>
        <w:jc w:val="both"/>
        <w:rPr>
          <w:rFonts w:ascii="Arial" w:hAnsi="Arial" w:cs="Arial"/>
          <w:bCs/>
          <w:sz w:val="24"/>
          <w:szCs w:val="24"/>
          <w:lang w:val="cy-GB"/>
        </w:rPr>
      </w:pPr>
      <w:r>
        <w:rPr>
          <w:rFonts w:ascii="Arial" w:hAnsi="Arial" w:cs="Arial"/>
          <w:sz w:val="24"/>
          <w:szCs w:val="24"/>
          <w:lang w:val="cy-GB" w:eastAsia="en-GB"/>
        </w:rPr>
        <w:t xml:space="preserve">sgiliau a gwybodaeth ac unrhyw alluoedd/nodweddion penodol eraill a amlygwyd ar gyfer y swydd;  </w:t>
      </w:r>
    </w:p>
    <w:p w14:paraId="4DEA7ED7" w14:textId="55FA8BF6" w:rsidR="00E31C1A" w:rsidRPr="00B5531D" w:rsidRDefault="00F30B0F" w:rsidP="00DB3C57">
      <w:pPr>
        <w:pStyle w:val="BodyText3"/>
        <w:numPr>
          <w:ilvl w:val="0"/>
          <w:numId w:val="10"/>
        </w:numPr>
        <w:spacing w:after="0"/>
        <w:ind w:left="900"/>
        <w:jc w:val="both"/>
        <w:rPr>
          <w:rFonts w:ascii="Arial" w:hAnsi="Arial" w:cs="Arial"/>
          <w:bCs/>
          <w:color w:val="000000"/>
          <w:sz w:val="24"/>
          <w:szCs w:val="24"/>
          <w:lang w:val="cy-GB"/>
        </w:rPr>
      </w:pPr>
      <w:r>
        <w:rPr>
          <w:rFonts w:ascii="Arial" w:hAnsi="Arial" w:cs="Arial"/>
          <w:bCs/>
          <w:color w:val="000000"/>
          <w:sz w:val="24"/>
          <w:szCs w:val="24"/>
          <w:lang w:val="cy-GB"/>
        </w:rPr>
        <w:t>pa mor addas yw</w:t>
      </w:r>
      <w:r w:rsidR="00B772DD" w:rsidRPr="00B5531D">
        <w:rPr>
          <w:rFonts w:ascii="Arial" w:hAnsi="Arial" w:cs="Arial"/>
          <w:bCs/>
          <w:color w:val="000000"/>
          <w:sz w:val="24"/>
          <w:szCs w:val="24"/>
          <w:lang w:val="cy-GB"/>
        </w:rPr>
        <w:t xml:space="preserve"> cyfnod prawf/ailhyfforddi i fodloni’r meini prawf; ac </w:t>
      </w:r>
    </w:p>
    <w:p w14:paraId="4DEA7ED8" w14:textId="5B267E56" w:rsidR="00E31C1A" w:rsidRPr="00B5531D" w:rsidRDefault="00B772DD" w:rsidP="00DB3C57">
      <w:pPr>
        <w:pStyle w:val="BodyText3"/>
        <w:numPr>
          <w:ilvl w:val="0"/>
          <w:numId w:val="10"/>
        </w:numPr>
        <w:spacing w:after="0"/>
        <w:ind w:left="900"/>
        <w:jc w:val="both"/>
        <w:rPr>
          <w:rFonts w:ascii="Arial" w:hAnsi="Arial" w:cs="Arial"/>
          <w:bCs/>
          <w:color w:val="000000"/>
          <w:sz w:val="24"/>
          <w:szCs w:val="24"/>
          <w:lang w:val="cy-GB"/>
        </w:rPr>
      </w:pPr>
      <w:r w:rsidRPr="00B5531D">
        <w:rPr>
          <w:rFonts w:ascii="Arial" w:hAnsi="Arial" w:cs="Arial"/>
          <w:bCs/>
          <w:color w:val="000000"/>
          <w:sz w:val="24"/>
          <w:szCs w:val="24"/>
          <w:lang w:val="cy-GB"/>
        </w:rPr>
        <w:t xml:space="preserve">a oes angen gwneud addasiadau rhesymol i swyddi yn unol â Deddf Cydraddoldeb 2010. </w:t>
      </w:r>
    </w:p>
    <w:p w14:paraId="4DEA7ED9" w14:textId="77777777" w:rsidR="00E31C1A" w:rsidRPr="00B5531D" w:rsidRDefault="00E31C1A" w:rsidP="00E31C1A">
      <w:pPr>
        <w:pStyle w:val="BodyText3"/>
        <w:spacing w:after="0"/>
        <w:jc w:val="both"/>
        <w:rPr>
          <w:rFonts w:ascii="Arial" w:hAnsi="Arial" w:cs="Arial"/>
          <w:bCs/>
          <w:sz w:val="24"/>
          <w:szCs w:val="24"/>
          <w:lang w:val="cy-GB"/>
        </w:rPr>
      </w:pPr>
    </w:p>
    <w:p w14:paraId="4DEA7EDA" w14:textId="236EF4B4" w:rsidR="00E31C1A" w:rsidRPr="00B5531D" w:rsidRDefault="00B772DD" w:rsidP="00E31C1A">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Bydd modd i bob gweithiwr sydd ynghlwm yn y broses dderbyn adborth ar ei berfformiad yn ystod y broses ddewis, gan aelod enwebedig o banel dewis y cyfweliad. </w:t>
      </w:r>
    </w:p>
    <w:p w14:paraId="7D1B4A1A" w14:textId="77777777" w:rsidR="006C56D0" w:rsidRPr="00B5531D" w:rsidRDefault="006C56D0" w:rsidP="00E31C1A">
      <w:pPr>
        <w:pStyle w:val="BodyText3"/>
        <w:spacing w:after="0"/>
        <w:ind w:left="540"/>
        <w:jc w:val="both"/>
        <w:rPr>
          <w:rFonts w:ascii="Arial" w:hAnsi="Arial" w:cs="Arial"/>
          <w:bCs/>
          <w:sz w:val="24"/>
          <w:szCs w:val="24"/>
          <w:lang w:val="cy-GB"/>
        </w:rPr>
      </w:pPr>
    </w:p>
    <w:p w14:paraId="4DEA7EDB" w14:textId="0DD13039" w:rsidR="0055056A" w:rsidRPr="00B5531D" w:rsidRDefault="00E31C1A"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9.4</w:t>
      </w:r>
      <w:r w:rsidRPr="00B5531D">
        <w:rPr>
          <w:rFonts w:ascii="Arial" w:hAnsi="Arial" w:cs="Arial"/>
          <w:b/>
          <w:bCs/>
          <w:sz w:val="24"/>
          <w:szCs w:val="24"/>
          <w:lang w:val="cy-GB"/>
        </w:rPr>
        <w:tab/>
      </w:r>
      <w:r w:rsidR="0053115A" w:rsidRPr="00B5531D">
        <w:rPr>
          <w:rFonts w:ascii="Arial" w:hAnsi="Arial" w:cs="Arial"/>
          <w:b/>
          <w:bCs/>
          <w:sz w:val="24"/>
          <w:szCs w:val="24"/>
          <w:lang w:val="cy-GB"/>
        </w:rPr>
        <w:t>Slot</w:t>
      </w:r>
      <w:r w:rsidR="00B772DD" w:rsidRPr="00B5531D">
        <w:rPr>
          <w:rFonts w:ascii="Arial" w:hAnsi="Arial" w:cs="Arial"/>
          <w:b/>
          <w:bCs/>
          <w:sz w:val="24"/>
          <w:szCs w:val="24"/>
          <w:lang w:val="cy-GB"/>
        </w:rPr>
        <w:t>io i mewn</w:t>
      </w:r>
    </w:p>
    <w:p w14:paraId="4DEA7EDC" w14:textId="77777777" w:rsidR="00E31C1A" w:rsidRPr="00B5531D" w:rsidRDefault="00E31C1A" w:rsidP="0072139F">
      <w:pPr>
        <w:pStyle w:val="BodyText3"/>
        <w:spacing w:after="0"/>
        <w:ind w:left="540" w:hanging="540"/>
        <w:jc w:val="both"/>
        <w:rPr>
          <w:rFonts w:ascii="Arial" w:hAnsi="Arial" w:cs="Arial"/>
          <w:b/>
          <w:bCs/>
          <w:sz w:val="24"/>
          <w:szCs w:val="24"/>
          <w:lang w:val="cy-GB"/>
        </w:rPr>
      </w:pPr>
    </w:p>
    <w:p w14:paraId="4DEA7EDD" w14:textId="59F00020" w:rsidR="0055056A" w:rsidRPr="00B5531D" w:rsidRDefault="0055056A" w:rsidP="0072139F">
      <w:pPr>
        <w:pStyle w:val="BodyText3"/>
        <w:spacing w:after="0"/>
        <w:ind w:left="540" w:hanging="540"/>
        <w:jc w:val="both"/>
        <w:rPr>
          <w:rFonts w:ascii="Arial" w:hAnsi="Arial" w:cs="Arial"/>
          <w:bCs/>
          <w:sz w:val="24"/>
          <w:szCs w:val="24"/>
          <w:lang w:val="cy-GB"/>
        </w:rPr>
      </w:pPr>
      <w:r w:rsidRPr="00B5531D">
        <w:rPr>
          <w:rFonts w:ascii="Arial" w:hAnsi="Arial" w:cs="Arial"/>
          <w:b/>
          <w:bCs/>
          <w:sz w:val="24"/>
          <w:szCs w:val="24"/>
          <w:lang w:val="cy-GB"/>
        </w:rPr>
        <w:tab/>
      </w:r>
      <w:r w:rsidR="005C50B2" w:rsidRPr="00B5531D">
        <w:rPr>
          <w:rFonts w:ascii="Arial" w:hAnsi="Arial" w:cs="Arial"/>
          <w:bCs/>
          <w:sz w:val="24"/>
          <w:szCs w:val="24"/>
          <w:lang w:val="cy-GB"/>
        </w:rPr>
        <w:t xml:space="preserve">Bydd slotio yn berthnasol lle bydd swydd heb newid yn sylweddol, ac un </w:t>
      </w:r>
      <w:r w:rsidR="00DF3F8A" w:rsidRPr="00B5531D">
        <w:rPr>
          <w:rFonts w:ascii="Arial" w:hAnsi="Arial" w:cs="Arial"/>
          <w:bCs/>
          <w:sz w:val="24"/>
          <w:szCs w:val="24"/>
          <w:lang w:val="cy-GB"/>
        </w:rPr>
        <w:t>person yn unig sy’n ymgeisio neu ceir niferoedd cyfartal o swyddi ac ymgeiswyr, sy’n gwneud y rôl hon ar hyn o bryd. Yn yr achos hwn, ni fyddai’r swydd yn cael ei hysbysebu a byddai’r unigolyn/unigolion y mae ei swydd/eu swyddi yn bodloni’r meini prawf yn cael ei slotio i’r swydd(i)</w:t>
      </w:r>
      <w:r w:rsidRPr="00B5531D">
        <w:rPr>
          <w:rFonts w:ascii="Arial" w:hAnsi="Arial" w:cs="Arial"/>
          <w:bCs/>
          <w:sz w:val="24"/>
          <w:szCs w:val="24"/>
          <w:lang w:val="cy-GB"/>
        </w:rPr>
        <w:t xml:space="preserve">. </w:t>
      </w:r>
    </w:p>
    <w:p w14:paraId="4DEA7EDE" w14:textId="77777777" w:rsidR="00D80519" w:rsidRPr="00B5531D" w:rsidRDefault="00D80519" w:rsidP="0072139F">
      <w:pPr>
        <w:pStyle w:val="BodyText3"/>
        <w:spacing w:after="0"/>
        <w:ind w:left="540" w:hanging="540"/>
        <w:jc w:val="both"/>
        <w:rPr>
          <w:rFonts w:ascii="Arial" w:hAnsi="Arial" w:cs="Arial"/>
          <w:bCs/>
          <w:sz w:val="24"/>
          <w:szCs w:val="24"/>
          <w:lang w:val="cy-GB"/>
        </w:rPr>
      </w:pPr>
    </w:p>
    <w:p w14:paraId="4DEA7EDF" w14:textId="0AA198C6" w:rsidR="00D80519" w:rsidRPr="00B5531D" w:rsidRDefault="00D80519"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1D68E0" w:rsidRPr="00B5531D">
        <w:rPr>
          <w:rFonts w:ascii="Arial" w:hAnsi="Arial" w:cs="Arial"/>
          <w:bCs/>
          <w:sz w:val="24"/>
          <w:szCs w:val="24"/>
          <w:lang w:val="cy-GB"/>
        </w:rPr>
        <w:t xml:space="preserve">Mae cysondeb wrth ddefnyddio egwyddorion slotio i mewn yn hanfodol. Mae siart lif wedi’i hatodi yn </w:t>
      </w:r>
      <w:r w:rsidR="00161CE1" w:rsidRPr="00B5531D">
        <w:rPr>
          <w:rFonts w:ascii="Arial" w:hAnsi="Arial" w:cs="Arial"/>
          <w:b/>
          <w:bCs/>
          <w:sz w:val="24"/>
          <w:szCs w:val="24"/>
          <w:lang w:val="cy-GB"/>
        </w:rPr>
        <w:t>a</w:t>
      </w:r>
      <w:r w:rsidR="001D68E0" w:rsidRPr="00B5531D">
        <w:rPr>
          <w:rFonts w:ascii="Arial" w:hAnsi="Arial" w:cs="Arial"/>
          <w:b/>
          <w:bCs/>
          <w:sz w:val="24"/>
          <w:szCs w:val="24"/>
          <w:lang w:val="cy-GB"/>
        </w:rPr>
        <w:t>todiad</w:t>
      </w:r>
      <w:r w:rsidRPr="00B5531D">
        <w:rPr>
          <w:rFonts w:ascii="Arial" w:hAnsi="Arial" w:cs="Arial"/>
          <w:b/>
          <w:bCs/>
          <w:sz w:val="24"/>
          <w:szCs w:val="24"/>
          <w:lang w:val="cy-GB"/>
        </w:rPr>
        <w:t xml:space="preserve"> 1</w:t>
      </w:r>
      <w:r w:rsidRPr="00B5531D">
        <w:rPr>
          <w:rFonts w:ascii="Arial" w:hAnsi="Arial" w:cs="Arial"/>
          <w:bCs/>
          <w:sz w:val="24"/>
          <w:szCs w:val="24"/>
          <w:lang w:val="cy-GB"/>
        </w:rPr>
        <w:t xml:space="preserve">, </w:t>
      </w:r>
      <w:r w:rsidR="001D68E0" w:rsidRPr="00B5531D">
        <w:rPr>
          <w:rFonts w:ascii="Arial" w:hAnsi="Arial" w:cs="Arial"/>
          <w:bCs/>
          <w:sz w:val="24"/>
          <w:szCs w:val="24"/>
          <w:lang w:val="cy-GB"/>
        </w:rPr>
        <w:t xml:space="preserve">sy’n disgrifio’r camau i’w dilyn. </w:t>
      </w:r>
    </w:p>
    <w:p w14:paraId="4DEA7EE0" w14:textId="509A30D3" w:rsidR="008804A1" w:rsidRPr="00B5531D" w:rsidRDefault="008804A1" w:rsidP="0072139F">
      <w:pPr>
        <w:pStyle w:val="BodyText3"/>
        <w:spacing w:before="240" w:after="0"/>
        <w:ind w:left="540" w:hanging="540"/>
        <w:jc w:val="both"/>
        <w:rPr>
          <w:rFonts w:ascii="Arial" w:hAnsi="Arial" w:cs="Arial"/>
          <w:bCs/>
          <w:sz w:val="24"/>
          <w:szCs w:val="24"/>
          <w:lang w:val="cy-GB"/>
        </w:rPr>
      </w:pPr>
      <w:r w:rsidRPr="00B5531D">
        <w:rPr>
          <w:rFonts w:ascii="Arial" w:hAnsi="Arial" w:cs="Arial"/>
          <w:b/>
          <w:bCs/>
          <w:sz w:val="24"/>
          <w:szCs w:val="24"/>
          <w:lang w:val="cy-GB"/>
        </w:rPr>
        <w:lastRenderedPageBreak/>
        <w:tab/>
      </w:r>
      <w:r w:rsidR="001D68E0" w:rsidRPr="00B5531D">
        <w:rPr>
          <w:rFonts w:ascii="Arial" w:hAnsi="Arial" w:cs="Arial"/>
          <w:bCs/>
          <w:sz w:val="24"/>
          <w:szCs w:val="24"/>
          <w:lang w:val="cy-GB"/>
        </w:rPr>
        <w:t xml:space="preserve">Os bydd </w:t>
      </w:r>
      <w:r w:rsidR="00FE6FB3">
        <w:rPr>
          <w:rFonts w:ascii="Arial" w:hAnsi="Arial" w:cs="Arial"/>
          <w:bCs/>
          <w:sz w:val="24"/>
          <w:szCs w:val="24"/>
          <w:lang w:val="cy-GB"/>
        </w:rPr>
        <w:t>anghytundeb</w:t>
      </w:r>
      <w:r w:rsidR="001D68E0" w:rsidRPr="00B5531D">
        <w:rPr>
          <w:rFonts w:ascii="Arial" w:hAnsi="Arial" w:cs="Arial"/>
          <w:bCs/>
          <w:sz w:val="24"/>
          <w:szCs w:val="24"/>
          <w:lang w:val="cy-GB"/>
        </w:rPr>
        <w:t xml:space="preserve"> ynghylch a yw swydd heb ei newid yn sylweddol, bydd y swydd-ddisgrifiadau presennol a newydd a manylebau’r person yn cael eu hystyried gan adolygiad annibynnol a gynhelir gan banel, gan gynnwys aelod o dîm y Gweithlu a Datblygu Sefydliadol, rheolwr a chynrychiolydd undeb llafur. Ni fydd unrhyw un sydd ynghlwm â’r adolygiad wedi bod ag unrhyw ran yn y trafodaethau blaenorol yn ymwneud â’r adolygiad, na pherthynas waith â’r gweithiwr sydd wedi’i dramgwyddo</w:t>
      </w:r>
      <w:r w:rsidR="00D80519" w:rsidRPr="00B5531D">
        <w:rPr>
          <w:rFonts w:ascii="Arial" w:hAnsi="Arial" w:cs="Arial"/>
          <w:bCs/>
          <w:sz w:val="24"/>
          <w:szCs w:val="24"/>
          <w:lang w:val="cy-GB"/>
        </w:rPr>
        <w:t xml:space="preserve">. </w:t>
      </w:r>
      <w:r w:rsidR="001D68E0" w:rsidRPr="00B5531D">
        <w:rPr>
          <w:rFonts w:ascii="Arial" w:hAnsi="Arial" w:cs="Arial"/>
          <w:bCs/>
          <w:sz w:val="24"/>
          <w:szCs w:val="24"/>
          <w:lang w:val="cy-GB"/>
        </w:rPr>
        <w:t>Rôl y panel annibynnol hwn fydd adolygu’r canlyniad gwreiddiol a dod i benderfyniad gwrthrychol. Os bydd y gweithiwr/gweithwyr yn anghytuno o hyd â phenderfyniad yr adolygiad annibynnol, gall gyflwyno apêl, yn unol â cham 2 Polisi a Gweithdrefn Gwynion Cymru Gyfan</w:t>
      </w:r>
      <w:r w:rsidR="003C452B" w:rsidRPr="00B5531D">
        <w:rPr>
          <w:rFonts w:ascii="Arial" w:hAnsi="Arial" w:cs="Arial"/>
          <w:bCs/>
          <w:sz w:val="24"/>
          <w:szCs w:val="24"/>
          <w:lang w:val="cy-GB"/>
        </w:rPr>
        <w:t>.</w:t>
      </w:r>
    </w:p>
    <w:p w14:paraId="2AF70581" w14:textId="213C33FB" w:rsidR="006C7A47" w:rsidRPr="00B5531D" w:rsidRDefault="006C7A47" w:rsidP="0072139F">
      <w:pPr>
        <w:pStyle w:val="BodyText3"/>
        <w:spacing w:after="0"/>
        <w:ind w:left="540" w:hanging="540"/>
        <w:jc w:val="both"/>
        <w:rPr>
          <w:rFonts w:ascii="Arial" w:hAnsi="Arial" w:cs="Arial"/>
          <w:b/>
          <w:bCs/>
          <w:sz w:val="24"/>
          <w:szCs w:val="24"/>
          <w:lang w:val="cy-GB"/>
        </w:rPr>
      </w:pPr>
    </w:p>
    <w:p w14:paraId="4DEA7EE4" w14:textId="66E05B94" w:rsidR="00F1176D" w:rsidRPr="00B5531D" w:rsidRDefault="0053115A"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w:t>
      </w:r>
      <w:r w:rsidR="00D06E7E" w:rsidRPr="00B5531D">
        <w:rPr>
          <w:rFonts w:ascii="Arial" w:hAnsi="Arial" w:cs="Arial"/>
          <w:b/>
          <w:bCs/>
          <w:sz w:val="24"/>
          <w:szCs w:val="24"/>
          <w:lang w:val="cy-GB"/>
        </w:rPr>
        <w:t>5</w:t>
      </w:r>
      <w:r w:rsidRPr="00B5531D">
        <w:rPr>
          <w:rFonts w:ascii="Arial" w:hAnsi="Arial" w:cs="Arial"/>
          <w:b/>
          <w:bCs/>
          <w:sz w:val="24"/>
          <w:szCs w:val="24"/>
          <w:lang w:val="cy-GB"/>
        </w:rPr>
        <w:tab/>
      </w:r>
      <w:r w:rsidR="001D68E0" w:rsidRPr="00B5531D">
        <w:rPr>
          <w:rFonts w:ascii="Arial" w:hAnsi="Arial" w:cs="Arial"/>
          <w:b/>
          <w:bCs/>
          <w:sz w:val="24"/>
          <w:szCs w:val="24"/>
          <w:lang w:val="cy-GB"/>
        </w:rPr>
        <w:t>Ystyriaeth o flaen llaw</w:t>
      </w:r>
    </w:p>
    <w:p w14:paraId="71E0D6C5" w14:textId="77777777" w:rsidR="00AD4E49" w:rsidRPr="00B5531D" w:rsidRDefault="00F1176D"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EE5" w14:textId="0026654B" w:rsidR="00F1176D" w:rsidRPr="00B5531D" w:rsidRDefault="00B5531D" w:rsidP="00946208">
      <w:pPr>
        <w:pStyle w:val="BodyText3"/>
        <w:spacing w:after="0"/>
        <w:ind w:left="540"/>
        <w:jc w:val="both"/>
        <w:rPr>
          <w:rFonts w:ascii="Arial" w:hAnsi="Arial" w:cs="Arial"/>
          <w:bCs/>
          <w:sz w:val="24"/>
          <w:szCs w:val="24"/>
          <w:lang w:val="cy-GB"/>
        </w:rPr>
      </w:pPr>
      <w:r>
        <w:rPr>
          <w:rFonts w:ascii="Arial" w:hAnsi="Arial" w:cs="Arial"/>
          <w:sz w:val="24"/>
          <w:szCs w:val="24"/>
          <w:lang w:val="cy-GB" w:eastAsia="en-GB"/>
        </w:rPr>
        <w:t>Bydd ystyriaeth o flaen llaw yn berthnasol pan fydd swydd heb ei newid yn sylweddol (e.e. nid yw cwmpas y rôl wedi newid ac mae’n cyd-fynd â dau draean neu fwy o</w:t>
      </w:r>
      <w:r w:rsidR="00116D4A">
        <w:rPr>
          <w:rFonts w:ascii="Arial" w:hAnsi="Arial" w:cs="Arial"/>
          <w:sz w:val="24"/>
          <w:szCs w:val="24"/>
          <w:lang w:val="cy-GB" w:eastAsia="en-GB"/>
        </w:rPr>
        <w:t>’r</w:t>
      </w:r>
      <w:r>
        <w:rPr>
          <w:rFonts w:ascii="Arial" w:hAnsi="Arial" w:cs="Arial"/>
          <w:sz w:val="24"/>
          <w:szCs w:val="24"/>
          <w:lang w:val="cy-GB" w:eastAsia="en-GB"/>
        </w:rPr>
        <w:t xml:space="preserve"> swydd-ddisgrifiad a</w:t>
      </w:r>
      <w:r w:rsidR="00116D4A">
        <w:rPr>
          <w:rFonts w:ascii="Arial" w:hAnsi="Arial" w:cs="Arial"/>
          <w:sz w:val="24"/>
          <w:szCs w:val="24"/>
          <w:lang w:val="cy-GB" w:eastAsia="en-GB"/>
        </w:rPr>
        <w:t>’r</w:t>
      </w:r>
      <w:r>
        <w:rPr>
          <w:rFonts w:ascii="Arial" w:hAnsi="Arial" w:cs="Arial"/>
          <w:sz w:val="24"/>
          <w:szCs w:val="24"/>
          <w:lang w:val="cy-GB" w:eastAsia="en-GB"/>
        </w:rPr>
        <w:t xml:space="preserve"> manyleb unigolyn presennol) ac mae mwy nag un ymgeisydd posibl.  </w:t>
      </w:r>
    </w:p>
    <w:p w14:paraId="4DEA7EE6" w14:textId="77777777" w:rsidR="005A0055" w:rsidRPr="00B5531D" w:rsidRDefault="005A0055" w:rsidP="0072139F">
      <w:pPr>
        <w:pStyle w:val="BodyText3"/>
        <w:spacing w:after="0"/>
        <w:ind w:left="540" w:hanging="540"/>
        <w:jc w:val="both"/>
        <w:rPr>
          <w:rFonts w:ascii="Arial" w:hAnsi="Arial" w:cs="Arial"/>
          <w:bCs/>
          <w:sz w:val="24"/>
          <w:szCs w:val="24"/>
          <w:lang w:val="cy-GB"/>
        </w:rPr>
      </w:pPr>
    </w:p>
    <w:p w14:paraId="4DEA7EE7" w14:textId="0FB9FAA7" w:rsidR="005A0055"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475D19" w:rsidRPr="00B5531D">
        <w:rPr>
          <w:rFonts w:ascii="Arial" w:hAnsi="Arial" w:cs="Arial"/>
          <w:bCs/>
          <w:sz w:val="24"/>
          <w:szCs w:val="24"/>
          <w:lang w:val="cy-GB"/>
        </w:rPr>
        <w:t xml:space="preserve">Os bydd gweithiwr yn gymwys i ddangos diddordeb mewn mwy nag un swydd, bydd angen iddo ddangos ei ddewisiadau yn eu trefn. </w:t>
      </w:r>
    </w:p>
    <w:p w14:paraId="4DEA7EE8" w14:textId="77777777" w:rsidR="00A27C0A" w:rsidRPr="00B5531D" w:rsidRDefault="00A27C0A" w:rsidP="0072139F">
      <w:pPr>
        <w:pStyle w:val="BodyText3"/>
        <w:spacing w:after="0"/>
        <w:ind w:left="540" w:hanging="540"/>
        <w:jc w:val="both"/>
        <w:rPr>
          <w:rFonts w:ascii="Arial" w:hAnsi="Arial" w:cs="Arial"/>
          <w:bCs/>
          <w:sz w:val="24"/>
          <w:szCs w:val="24"/>
          <w:lang w:val="cy-GB"/>
        </w:rPr>
      </w:pPr>
    </w:p>
    <w:p w14:paraId="4DEA7EE9" w14:textId="7074A35A" w:rsidR="00A27C0A"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475D19" w:rsidRPr="00B5531D">
        <w:rPr>
          <w:rFonts w:ascii="Arial" w:hAnsi="Arial" w:cs="Arial"/>
          <w:bCs/>
          <w:sz w:val="24"/>
          <w:szCs w:val="24"/>
          <w:lang w:val="cy-GB"/>
        </w:rPr>
        <w:t xml:space="preserve">Mae cysondeb wrth ddefnyddio egwyddorion ystyriaeth o flaen llaw yn hanfodol. Atodir siart lif yn </w:t>
      </w:r>
      <w:r w:rsidR="00161CE1" w:rsidRPr="00B5531D">
        <w:rPr>
          <w:rFonts w:ascii="Arial" w:hAnsi="Arial" w:cs="Arial"/>
          <w:b/>
          <w:bCs/>
          <w:sz w:val="24"/>
          <w:szCs w:val="24"/>
          <w:lang w:val="cy-GB"/>
        </w:rPr>
        <w:t>a</w:t>
      </w:r>
      <w:r w:rsidR="00475D19" w:rsidRPr="00B5531D">
        <w:rPr>
          <w:rFonts w:ascii="Arial" w:hAnsi="Arial" w:cs="Arial"/>
          <w:b/>
          <w:bCs/>
          <w:sz w:val="24"/>
          <w:szCs w:val="24"/>
          <w:lang w:val="cy-GB"/>
        </w:rPr>
        <w:t xml:space="preserve">todiad </w:t>
      </w:r>
      <w:r w:rsidR="00A27C0A" w:rsidRPr="00B5531D">
        <w:rPr>
          <w:rFonts w:ascii="Arial" w:hAnsi="Arial" w:cs="Arial"/>
          <w:b/>
          <w:bCs/>
          <w:sz w:val="24"/>
          <w:szCs w:val="24"/>
          <w:lang w:val="cy-GB"/>
        </w:rPr>
        <w:t>1</w:t>
      </w:r>
      <w:r w:rsidR="00A27C0A" w:rsidRPr="00B5531D">
        <w:rPr>
          <w:rFonts w:ascii="Arial" w:hAnsi="Arial" w:cs="Arial"/>
          <w:bCs/>
          <w:sz w:val="24"/>
          <w:szCs w:val="24"/>
          <w:lang w:val="cy-GB"/>
        </w:rPr>
        <w:t xml:space="preserve">, </w:t>
      </w:r>
      <w:r w:rsidR="00475D19" w:rsidRPr="00B5531D">
        <w:rPr>
          <w:rFonts w:ascii="Arial" w:hAnsi="Arial" w:cs="Arial"/>
          <w:bCs/>
          <w:sz w:val="24"/>
          <w:szCs w:val="24"/>
          <w:lang w:val="cy-GB"/>
        </w:rPr>
        <w:t xml:space="preserve">sy’n disgrifio’r camau i’w dilyn. </w:t>
      </w:r>
    </w:p>
    <w:p w14:paraId="4DEA7EEA" w14:textId="77777777" w:rsidR="00F1176D" w:rsidRPr="00B5531D" w:rsidRDefault="00F1176D"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EEB" w14:textId="47BE467C" w:rsidR="00A27C0A"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475D19" w:rsidRPr="00B5531D">
        <w:rPr>
          <w:rFonts w:ascii="Arial" w:hAnsi="Arial" w:cs="Arial"/>
          <w:bCs/>
          <w:sz w:val="24"/>
          <w:szCs w:val="24"/>
          <w:lang w:val="cy-GB"/>
        </w:rPr>
        <w:t xml:space="preserve">Os bu gweithwyr yn aflwyddiannus wrth gael eu dyrannu i swydd ar ôl y broses ystyriaeth o flaen llaw, efallai y byddant yn gymwys i gael eu hystyried ar gyfer swydd â chystadleuaeth gyfyngedig ar yr un lefel, neu lefel is, os nad oes gan unrhyw weithwyr eraill ar y lefel honno hawl i gael eu slotio i mewn neu ystyriaeth o flaen llaw.  </w:t>
      </w:r>
    </w:p>
    <w:p w14:paraId="4DEA7EEC" w14:textId="77777777" w:rsidR="00A27C0A" w:rsidRPr="00B5531D" w:rsidRDefault="00A27C0A" w:rsidP="0072139F">
      <w:pPr>
        <w:pStyle w:val="BodyText3"/>
        <w:spacing w:after="0"/>
        <w:ind w:left="540" w:hanging="540"/>
        <w:jc w:val="both"/>
        <w:rPr>
          <w:rFonts w:ascii="Arial" w:hAnsi="Arial" w:cs="Arial"/>
          <w:bCs/>
          <w:sz w:val="24"/>
          <w:szCs w:val="24"/>
          <w:lang w:val="cy-GB"/>
        </w:rPr>
      </w:pPr>
    </w:p>
    <w:p w14:paraId="4DEA7EED" w14:textId="275B0716" w:rsidR="00A27C0A" w:rsidRPr="00B5531D" w:rsidRDefault="0053115A"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w:t>
      </w:r>
      <w:r w:rsidR="00D06E7E" w:rsidRPr="00B5531D">
        <w:rPr>
          <w:rFonts w:ascii="Arial" w:hAnsi="Arial" w:cs="Arial"/>
          <w:b/>
          <w:bCs/>
          <w:sz w:val="24"/>
          <w:szCs w:val="24"/>
          <w:lang w:val="cy-GB"/>
        </w:rPr>
        <w:t>6</w:t>
      </w:r>
      <w:r w:rsidR="008C1BBF" w:rsidRPr="00B5531D">
        <w:rPr>
          <w:rFonts w:ascii="Arial" w:hAnsi="Arial" w:cs="Arial"/>
          <w:b/>
          <w:bCs/>
          <w:sz w:val="24"/>
          <w:szCs w:val="24"/>
          <w:lang w:val="cy-GB"/>
        </w:rPr>
        <w:t xml:space="preserve"> </w:t>
      </w:r>
      <w:r w:rsidR="008C1BBF" w:rsidRPr="00B5531D">
        <w:rPr>
          <w:rFonts w:ascii="Arial" w:hAnsi="Arial" w:cs="Arial"/>
          <w:b/>
          <w:bCs/>
          <w:sz w:val="24"/>
          <w:szCs w:val="24"/>
          <w:lang w:val="cy-GB"/>
        </w:rPr>
        <w:tab/>
        <w:t>Cystadleuaeth gyfyngedig</w:t>
      </w:r>
    </w:p>
    <w:p w14:paraId="6C5ABCA6" w14:textId="77777777" w:rsidR="00AD4E49" w:rsidRPr="00B5531D" w:rsidRDefault="00A27C0A" w:rsidP="00CF29DE">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EEE" w14:textId="76D67E15" w:rsidR="00CF29DE" w:rsidRPr="00B5531D" w:rsidRDefault="008C1BBF" w:rsidP="00946208">
      <w:pPr>
        <w:pStyle w:val="BodyText3"/>
        <w:spacing w:after="0"/>
        <w:ind w:left="540"/>
        <w:jc w:val="both"/>
        <w:rPr>
          <w:rFonts w:ascii="Arial" w:hAnsi="Arial" w:cs="Arial"/>
          <w:b/>
          <w:bCs/>
          <w:sz w:val="24"/>
          <w:szCs w:val="24"/>
          <w:lang w:val="cy-GB"/>
        </w:rPr>
      </w:pPr>
      <w:r w:rsidRPr="00B5531D">
        <w:rPr>
          <w:rFonts w:ascii="Arial" w:hAnsi="Arial" w:cs="Arial"/>
          <w:bCs/>
          <w:sz w:val="24"/>
          <w:szCs w:val="24"/>
          <w:lang w:val="cy-GB"/>
        </w:rPr>
        <w:t>Pan fydd swydd yn cael ei ystyried i fod yn newydd, neu wedi’i newid yn sylweddol, dylid ei lenwi yn gyntaf trwy gyfyngu’r gystadleuaeth i weithwyr y mae’r newidiadau’n effeithio’n uniongyrchol arnynt</w:t>
      </w:r>
      <w:r w:rsidR="00A27C0A" w:rsidRPr="00B5531D">
        <w:rPr>
          <w:rFonts w:ascii="Arial" w:hAnsi="Arial" w:cs="Arial"/>
          <w:bCs/>
          <w:sz w:val="24"/>
          <w:szCs w:val="24"/>
          <w:lang w:val="cy-GB"/>
        </w:rPr>
        <w:t>.</w:t>
      </w:r>
      <w:r w:rsidR="00CF29DE" w:rsidRPr="00B5531D">
        <w:rPr>
          <w:rFonts w:ascii="Arial" w:hAnsi="Arial" w:cs="Arial"/>
          <w:b/>
          <w:bCs/>
          <w:sz w:val="24"/>
          <w:szCs w:val="24"/>
          <w:lang w:val="cy-GB"/>
        </w:rPr>
        <w:t xml:space="preserve"> </w:t>
      </w:r>
    </w:p>
    <w:p w14:paraId="4DEA7EEF" w14:textId="77777777" w:rsidR="00D06E7E" w:rsidRPr="00B5531D" w:rsidRDefault="00D06E7E" w:rsidP="00CF29DE">
      <w:pPr>
        <w:pStyle w:val="BodyText3"/>
        <w:spacing w:after="0"/>
        <w:ind w:left="540" w:hanging="540"/>
        <w:jc w:val="both"/>
        <w:rPr>
          <w:rFonts w:ascii="Arial" w:hAnsi="Arial" w:cs="Arial"/>
          <w:b/>
          <w:bCs/>
          <w:sz w:val="24"/>
          <w:szCs w:val="24"/>
          <w:lang w:val="cy-GB"/>
        </w:rPr>
      </w:pPr>
    </w:p>
    <w:p w14:paraId="4DEA7EF1" w14:textId="1E7D05ED" w:rsidR="00D06E7E" w:rsidRPr="00B5531D" w:rsidRDefault="00D06E7E" w:rsidP="00D06E7E">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9.7   C</w:t>
      </w:r>
      <w:r w:rsidR="008C1BBF" w:rsidRPr="00B5531D">
        <w:rPr>
          <w:rFonts w:ascii="Arial" w:hAnsi="Arial" w:cs="Arial"/>
          <w:b/>
          <w:bCs/>
          <w:sz w:val="24"/>
          <w:szCs w:val="24"/>
          <w:lang w:val="cy-GB"/>
        </w:rPr>
        <w:t>asglu gwybodaeth</w:t>
      </w:r>
    </w:p>
    <w:p w14:paraId="3C7C4520" w14:textId="77777777" w:rsidR="00AD4E49" w:rsidRPr="00B5531D" w:rsidRDefault="00D06E7E" w:rsidP="00D06E7E">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EF3" w14:textId="6BA1372D" w:rsidR="00D06E7E" w:rsidRPr="00B5531D" w:rsidRDefault="008C1BBF"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Rhaid rhoi gwybod i weithwyr sy’n cael eu hamlygu i fod “mewn perygl” o gael eu dadleoli ac nad ydynt yn gymwys i gael eu “slotio i mewn” neu eu “hystyried o flaen llaw” </w:t>
      </w:r>
      <w:r w:rsidR="00F72569" w:rsidRPr="00B5531D">
        <w:rPr>
          <w:rFonts w:ascii="Arial" w:hAnsi="Arial" w:cs="Arial"/>
          <w:bCs/>
          <w:sz w:val="24"/>
          <w:szCs w:val="24"/>
          <w:lang w:val="cy-GB"/>
        </w:rPr>
        <w:t>am eu sefyllfa a’u cyfweld gan eu rheolwr, gyda chymorth a chyngor priodol gan eu hadran Gweithlu a Datblygu Sefydliadol, cyn gynted â phosibl ac, os ydynt yn dymuno hynny, ar y cyd â’u cynrychiolwyr staff</w:t>
      </w:r>
      <w:r w:rsidR="00D06E7E" w:rsidRPr="00B5531D">
        <w:rPr>
          <w:rFonts w:ascii="Arial" w:hAnsi="Arial" w:cs="Arial"/>
          <w:bCs/>
          <w:sz w:val="24"/>
          <w:szCs w:val="24"/>
          <w:lang w:val="cy-GB"/>
        </w:rPr>
        <w:t xml:space="preserve">. </w:t>
      </w:r>
      <w:r w:rsidR="002A2118" w:rsidRPr="00B5531D">
        <w:rPr>
          <w:rFonts w:ascii="Arial" w:hAnsi="Arial" w:cs="Arial"/>
          <w:bCs/>
          <w:sz w:val="24"/>
          <w:szCs w:val="24"/>
          <w:lang w:val="cy-GB"/>
        </w:rPr>
        <w:t xml:space="preserve">Hefyd, dylid cadarnhau hyn yn ysgrifenedig. </w:t>
      </w:r>
      <w:r w:rsidR="000B0207" w:rsidRPr="00B5531D">
        <w:rPr>
          <w:rFonts w:ascii="Arial" w:hAnsi="Arial" w:cs="Arial"/>
          <w:bCs/>
          <w:sz w:val="24"/>
          <w:szCs w:val="24"/>
          <w:lang w:val="cy-GB"/>
        </w:rPr>
        <w:t>Bydd y ddarpariaeth hon hefyd yn berthnasol i weithwyr nad ydynt yn cael eu penodi ar ôl i broses “ystyriaeth o flaen llaw” ddod i ben.</w:t>
      </w:r>
      <w:r w:rsidR="0087432C" w:rsidRPr="00B5531D">
        <w:rPr>
          <w:rFonts w:ascii="Arial" w:hAnsi="Arial" w:cs="Arial"/>
          <w:bCs/>
          <w:sz w:val="24"/>
          <w:szCs w:val="24"/>
          <w:lang w:val="cy-GB"/>
        </w:rPr>
        <w:t xml:space="preserve">  </w:t>
      </w:r>
    </w:p>
    <w:p w14:paraId="4DEA7EF4" w14:textId="77777777" w:rsidR="00D06E7E" w:rsidRPr="00B5531D" w:rsidRDefault="00D06E7E" w:rsidP="00D06E7E">
      <w:pPr>
        <w:pStyle w:val="BodyText3"/>
        <w:spacing w:after="0"/>
        <w:ind w:left="540" w:hanging="540"/>
        <w:jc w:val="both"/>
        <w:rPr>
          <w:rFonts w:ascii="Arial" w:hAnsi="Arial" w:cs="Arial"/>
          <w:bCs/>
          <w:sz w:val="24"/>
          <w:szCs w:val="24"/>
          <w:lang w:val="cy-GB"/>
        </w:rPr>
      </w:pPr>
    </w:p>
    <w:p w14:paraId="4DEA7EF5" w14:textId="6C1C04C4" w:rsidR="00D06E7E" w:rsidRPr="00B5531D" w:rsidRDefault="00DD3699" w:rsidP="00D06E7E">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lastRenderedPageBreak/>
        <w:tab/>
      </w:r>
      <w:r w:rsidR="00383C09" w:rsidRPr="00B5531D">
        <w:rPr>
          <w:rFonts w:ascii="Arial" w:hAnsi="Arial" w:cs="Arial"/>
          <w:bCs/>
          <w:sz w:val="24"/>
          <w:szCs w:val="24"/>
          <w:lang w:val="cy-GB"/>
        </w:rPr>
        <w:t xml:space="preserve">Dylid creu cofnod ffurfiol ar gyfer pob gweithiwr sy’n cael ei ystyried i fod mewn perygl o gael ei ddadleoli, i gofnodi manylion personol perthnasol, amgylchiadau, dewisiadau (ar ôl y newid), gwybodaeth, sgiliau, cymwysterau a phrofiad. </w:t>
      </w:r>
    </w:p>
    <w:p w14:paraId="4DEA7EF6" w14:textId="77777777" w:rsidR="00D06E7E" w:rsidRPr="00B5531D" w:rsidRDefault="00D06E7E" w:rsidP="00D06E7E">
      <w:pPr>
        <w:pStyle w:val="BodyText3"/>
        <w:spacing w:after="0"/>
        <w:ind w:left="540" w:hanging="540"/>
        <w:jc w:val="both"/>
        <w:rPr>
          <w:rFonts w:ascii="Arial" w:hAnsi="Arial" w:cs="Arial"/>
          <w:bCs/>
          <w:sz w:val="24"/>
          <w:szCs w:val="24"/>
          <w:lang w:val="cy-GB"/>
        </w:rPr>
      </w:pPr>
    </w:p>
    <w:p w14:paraId="661F4DAE" w14:textId="7C55782E" w:rsidR="006C7A47" w:rsidRPr="00B5531D" w:rsidRDefault="006C56D0" w:rsidP="00CF29DE">
      <w:pPr>
        <w:pStyle w:val="BodyText3"/>
        <w:spacing w:after="0"/>
        <w:ind w:left="540" w:hanging="540"/>
        <w:jc w:val="both"/>
        <w:rPr>
          <w:rFonts w:ascii="Arial" w:hAnsi="Arial" w:cs="Arial"/>
          <w:b/>
          <w:bCs/>
          <w:sz w:val="24"/>
          <w:szCs w:val="24"/>
          <w:lang w:val="cy-GB"/>
        </w:rPr>
      </w:pPr>
      <w:r w:rsidRPr="00B5531D">
        <w:rPr>
          <w:rFonts w:ascii="Arial" w:hAnsi="Arial" w:cs="Arial"/>
          <w:bCs/>
          <w:sz w:val="24"/>
          <w:szCs w:val="24"/>
          <w:lang w:val="cy-GB"/>
        </w:rPr>
        <w:tab/>
      </w:r>
      <w:r w:rsidR="00DB1670" w:rsidRPr="00B5531D">
        <w:rPr>
          <w:rFonts w:ascii="Arial" w:hAnsi="Arial" w:cs="Arial"/>
          <w:bCs/>
          <w:sz w:val="24"/>
          <w:szCs w:val="24"/>
          <w:lang w:val="cy-GB"/>
        </w:rPr>
        <w:t xml:space="preserve">Er mwyn cydlynu nifer y gweithwyr sydd mewn perygl o gael eu dadleoli mewn unrhyw ad-drefnu ar raddfa fawr, efallai y bydd angen </w:t>
      </w:r>
      <w:r w:rsidR="00B7080E" w:rsidRPr="00B5531D">
        <w:rPr>
          <w:rFonts w:ascii="Arial" w:hAnsi="Arial" w:cs="Arial"/>
          <w:bCs/>
          <w:sz w:val="24"/>
          <w:szCs w:val="24"/>
          <w:lang w:val="cy-GB"/>
        </w:rPr>
        <w:t xml:space="preserve">asesu ystod gwybodaeth a sgiliau’r gweithwyr dan sylw gan ddefnyddio fformat cyson. </w:t>
      </w:r>
      <w:r w:rsidR="00065565" w:rsidRPr="00B5531D">
        <w:rPr>
          <w:rFonts w:ascii="Arial" w:hAnsi="Arial" w:cs="Arial"/>
          <w:bCs/>
          <w:sz w:val="24"/>
          <w:szCs w:val="24"/>
          <w:lang w:val="cy-GB"/>
        </w:rPr>
        <w:t>Bydd hyn yn sicrhau y gellir amlygu swyddi gwag a chyfleoedd priodol yn gyflym a heb orfod cyfweld â’r gweithwyr hyn fwy nag unwaith</w:t>
      </w:r>
      <w:r w:rsidR="00D06E7E" w:rsidRPr="00B5531D">
        <w:rPr>
          <w:rFonts w:ascii="Arial" w:hAnsi="Arial" w:cs="Arial"/>
          <w:bCs/>
          <w:sz w:val="24"/>
          <w:szCs w:val="24"/>
          <w:lang w:val="cy-GB"/>
        </w:rPr>
        <w:t>.</w:t>
      </w:r>
      <w:r w:rsidR="00065565" w:rsidRPr="00B5531D">
        <w:rPr>
          <w:rFonts w:ascii="Arial" w:hAnsi="Arial" w:cs="Arial"/>
          <w:bCs/>
          <w:sz w:val="24"/>
          <w:szCs w:val="24"/>
          <w:lang w:val="cy-GB"/>
        </w:rPr>
        <w:t xml:space="preserve"> Cynhelir y broses hon mewn partneriaeth, gan reolwyr a chynrychiolwyr staff medrus priodol. </w:t>
      </w:r>
    </w:p>
    <w:p w14:paraId="4278B375" w14:textId="77777777" w:rsidR="006C7A47" w:rsidRPr="00B5531D" w:rsidRDefault="006C7A47" w:rsidP="00CF29DE">
      <w:pPr>
        <w:pStyle w:val="BodyText3"/>
        <w:spacing w:after="0"/>
        <w:ind w:left="540" w:hanging="540"/>
        <w:jc w:val="both"/>
        <w:rPr>
          <w:rFonts w:ascii="Arial" w:hAnsi="Arial" w:cs="Arial"/>
          <w:b/>
          <w:bCs/>
          <w:sz w:val="24"/>
          <w:szCs w:val="24"/>
          <w:lang w:val="cy-GB"/>
        </w:rPr>
      </w:pPr>
    </w:p>
    <w:p w14:paraId="4DEA7EFB" w14:textId="2F86C6AD" w:rsidR="00CF29DE" w:rsidRPr="00B5531D" w:rsidRDefault="00CF29DE" w:rsidP="00CF29DE">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w:t>
      </w:r>
      <w:r w:rsidR="00F46A39" w:rsidRPr="00B5531D">
        <w:rPr>
          <w:rFonts w:ascii="Arial" w:hAnsi="Arial" w:cs="Arial"/>
          <w:b/>
          <w:bCs/>
          <w:sz w:val="24"/>
          <w:szCs w:val="24"/>
          <w:lang w:val="cy-GB"/>
        </w:rPr>
        <w:t>8</w:t>
      </w:r>
      <w:r w:rsidRPr="00B5531D">
        <w:rPr>
          <w:rFonts w:ascii="Arial" w:hAnsi="Arial" w:cs="Arial"/>
          <w:b/>
          <w:bCs/>
          <w:sz w:val="24"/>
          <w:szCs w:val="24"/>
          <w:lang w:val="cy-GB"/>
        </w:rPr>
        <w:t xml:space="preserve">   </w:t>
      </w:r>
      <w:r w:rsidR="00065565" w:rsidRPr="00B5531D">
        <w:rPr>
          <w:rFonts w:ascii="Arial" w:hAnsi="Arial" w:cs="Arial"/>
          <w:b/>
          <w:bCs/>
          <w:sz w:val="24"/>
          <w:szCs w:val="24"/>
          <w:lang w:val="cy-GB"/>
        </w:rPr>
        <w:t xml:space="preserve">Blaenoriaeth ar gyfer adleoli </w:t>
      </w:r>
      <w:r w:rsidRPr="00B5531D">
        <w:rPr>
          <w:rFonts w:ascii="Arial" w:hAnsi="Arial" w:cs="Arial"/>
          <w:b/>
          <w:bCs/>
          <w:sz w:val="24"/>
          <w:szCs w:val="24"/>
          <w:lang w:val="cy-GB"/>
        </w:rPr>
        <w:t xml:space="preserve"> </w:t>
      </w:r>
    </w:p>
    <w:p w14:paraId="6D0DD621" w14:textId="77777777" w:rsidR="00AD4E49" w:rsidRPr="00B5531D" w:rsidRDefault="00CF29DE" w:rsidP="00CF29DE">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EFC" w14:textId="18C3EF33" w:rsidR="00CF29DE" w:rsidRPr="00B5531D" w:rsidRDefault="004E56E1"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Rhoddir blaenoriaeth i weithwyr sydd wedi’u dadleoli o’u swyddi parhaol wrth ystyried penodiadau i</w:t>
      </w:r>
      <w:r w:rsidR="00776CE3">
        <w:rPr>
          <w:rFonts w:ascii="Arial" w:hAnsi="Arial" w:cs="Arial"/>
          <w:bCs/>
          <w:sz w:val="24"/>
          <w:szCs w:val="24"/>
          <w:lang w:val="cy-GB"/>
        </w:rPr>
        <w:t xml:space="preserve"> rolau yn y strwythur newydd, a rhai</w:t>
      </w:r>
      <w:r w:rsidRPr="00B5531D">
        <w:rPr>
          <w:rFonts w:ascii="Arial" w:hAnsi="Arial" w:cs="Arial"/>
          <w:bCs/>
          <w:sz w:val="24"/>
          <w:szCs w:val="24"/>
          <w:lang w:val="cy-GB"/>
        </w:rPr>
        <w:t xml:space="preserve"> nad ydynt yn cael eu penodi i rôl dan brosesau “slotio i mewn” neu “y</w:t>
      </w:r>
      <w:r w:rsidR="00776CE3">
        <w:rPr>
          <w:rFonts w:ascii="Arial" w:hAnsi="Arial" w:cs="Arial"/>
          <w:bCs/>
          <w:sz w:val="24"/>
          <w:szCs w:val="24"/>
          <w:lang w:val="cy-GB"/>
        </w:rPr>
        <w:t>styriaeth o flaen llaw”. Os na fydd gweithwyr yn llwyddo i</w:t>
      </w:r>
      <w:r w:rsidRPr="00B5531D">
        <w:rPr>
          <w:rFonts w:ascii="Arial" w:hAnsi="Arial" w:cs="Arial"/>
          <w:bCs/>
          <w:sz w:val="24"/>
          <w:szCs w:val="24"/>
          <w:lang w:val="cy-GB"/>
        </w:rPr>
        <w:t xml:space="preserve"> sicrhau swydd, byddant yn dod yn ymgeis</w:t>
      </w:r>
      <w:r w:rsidR="00776CE3">
        <w:rPr>
          <w:rFonts w:ascii="Arial" w:hAnsi="Arial" w:cs="Arial"/>
          <w:bCs/>
          <w:sz w:val="24"/>
          <w:szCs w:val="24"/>
          <w:lang w:val="cy-GB"/>
        </w:rPr>
        <w:t xml:space="preserve">wyr </w:t>
      </w:r>
      <w:r w:rsidRPr="00B5531D">
        <w:rPr>
          <w:rFonts w:ascii="Arial" w:hAnsi="Arial" w:cs="Arial"/>
          <w:bCs/>
          <w:sz w:val="24"/>
          <w:szCs w:val="24"/>
          <w:lang w:val="cy-GB"/>
        </w:rPr>
        <w:t>adleoli a bydd modd iddynt gael eu hystyried</w:t>
      </w:r>
      <w:r w:rsidR="00CF69AA" w:rsidRPr="00B5531D">
        <w:rPr>
          <w:rFonts w:ascii="Arial" w:hAnsi="Arial" w:cs="Arial"/>
          <w:bCs/>
          <w:sz w:val="24"/>
          <w:szCs w:val="24"/>
          <w:lang w:val="cy-GB"/>
        </w:rPr>
        <w:t xml:space="preserve"> am swyddi yn yr Ymddiriedolaeth/Bwrdd Iechyd trwy “gystadleuaeth gyfyngedig”. </w:t>
      </w:r>
      <w:r w:rsidRPr="00B5531D">
        <w:rPr>
          <w:rFonts w:ascii="Arial" w:hAnsi="Arial" w:cs="Arial"/>
          <w:bCs/>
          <w:sz w:val="24"/>
          <w:szCs w:val="24"/>
          <w:lang w:val="cy-GB"/>
        </w:rPr>
        <w:t xml:space="preserve"> </w:t>
      </w:r>
    </w:p>
    <w:p w14:paraId="4DEA7EFE" w14:textId="77777777" w:rsidR="00CF29DE" w:rsidRPr="00B5531D" w:rsidRDefault="00CF29DE" w:rsidP="0072139F">
      <w:pPr>
        <w:pStyle w:val="BodyText3"/>
        <w:spacing w:after="0"/>
        <w:ind w:left="540" w:hanging="540"/>
        <w:jc w:val="both"/>
        <w:rPr>
          <w:rFonts w:ascii="Arial" w:hAnsi="Arial" w:cs="Arial"/>
          <w:bCs/>
          <w:sz w:val="24"/>
          <w:szCs w:val="24"/>
          <w:lang w:val="cy-GB"/>
        </w:rPr>
      </w:pPr>
    </w:p>
    <w:p w14:paraId="4DEA7F01" w14:textId="52C2CEDB" w:rsidR="007C4A5C" w:rsidRPr="00B5531D" w:rsidRDefault="007C4A5C"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w:t>
      </w:r>
      <w:r w:rsidR="00F46A39" w:rsidRPr="00B5531D">
        <w:rPr>
          <w:rFonts w:ascii="Arial" w:hAnsi="Arial" w:cs="Arial"/>
          <w:b/>
          <w:bCs/>
          <w:sz w:val="24"/>
          <w:szCs w:val="24"/>
          <w:lang w:val="cy-GB"/>
        </w:rPr>
        <w:t>9</w:t>
      </w:r>
      <w:r w:rsidRPr="00B5531D">
        <w:rPr>
          <w:rFonts w:ascii="Arial" w:hAnsi="Arial" w:cs="Arial"/>
          <w:b/>
          <w:bCs/>
          <w:sz w:val="24"/>
          <w:szCs w:val="24"/>
          <w:lang w:val="cy-GB"/>
        </w:rPr>
        <w:t xml:space="preserve"> </w:t>
      </w:r>
      <w:r w:rsidRPr="00B5531D">
        <w:rPr>
          <w:rFonts w:ascii="Arial" w:hAnsi="Arial" w:cs="Arial"/>
          <w:b/>
          <w:bCs/>
          <w:sz w:val="24"/>
          <w:szCs w:val="24"/>
          <w:lang w:val="cy-GB"/>
        </w:rPr>
        <w:tab/>
        <w:t>Ap</w:t>
      </w:r>
      <w:r w:rsidR="00CF69AA" w:rsidRPr="00B5531D">
        <w:rPr>
          <w:rFonts w:ascii="Arial" w:hAnsi="Arial" w:cs="Arial"/>
          <w:b/>
          <w:bCs/>
          <w:sz w:val="24"/>
          <w:szCs w:val="24"/>
          <w:lang w:val="cy-GB"/>
        </w:rPr>
        <w:t xml:space="preserve">elio yn erbyn penderfyniad </w:t>
      </w:r>
    </w:p>
    <w:p w14:paraId="66265258" w14:textId="77777777" w:rsidR="00AD4E49" w:rsidRPr="00B5531D" w:rsidRDefault="0072139F"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F02" w14:textId="1D0DC287" w:rsidR="007C4A5C" w:rsidRPr="00B5531D" w:rsidRDefault="00CC78D9"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Os bydd anghydfod yn codi mewn perthynas â’r broses ddewis sy’n gysylltiedig â newid sefydliadol, gall gweithiwr gyflwyno cwyn, yn unol â Pholisi Cwynion Cymru Gyfan, yng ngham 2 y weithdrefn. </w:t>
      </w:r>
    </w:p>
    <w:p w14:paraId="4DEA7F03" w14:textId="77777777" w:rsidR="009B7B8C" w:rsidRPr="00B5531D" w:rsidRDefault="009B7B8C" w:rsidP="0072139F">
      <w:pPr>
        <w:pStyle w:val="BodyText3"/>
        <w:spacing w:after="0"/>
        <w:ind w:left="540" w:hanging="540"/>
        <w:jc w:val="both"/>
        <w:rPr>
          <w:rFonts w:ascii="Arial" w:hAnsi="Arial" w:cs="Arial"/>
          <w:bCs/>
          <w:sz w:val="24"/>
          <w:szCs w:val="24"/>
          <w:lang w:val="cy-GB"/>
        </w:rPr>
      </w:pPr>
    </w:p>
    <w:p w14:paraId="4DEA7F04" w14:textId="142DBB3E" w:rsidR="007C4A5C" w:rsidRPr="00B5531D" w:rsidRDefault="007C4A5C"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9.</w:t>
      </w:r>
      <w:r w:rsidR="00DD3699" w:rsidRPr="00B5531D">
        <w:rPr>
          <w:rFonts w:ascii="Arial" w:hAnsi="Arial" w:cs="Arial"/>
          <w:b/>
          <w:bCs/>
          <w:sz w:val="24"/>
          <w:szCs w:val="24"/>
          <w:lang w:val="cy-GB"/>
        </w:rPr>
        <w:t>10</w:t>
      </w:r>
      <w:r w:rsidR="00D95517" w:rsidRPr="00B5531D">
        <w:rPr>
          <w:rFonts w:ascii="Arial" w:hAnsi="Arial" w:cs="Arial"/>
          <w:b/>
          <w:bCs/>
          <w:sz w:val="24"/>
          <w:szCs w:val="24"/>
          <w:lang w:val="cy-GB"/>
        </w:rPr>
        <w:tab/>
        <w:t xml:space="preserve">Camau i’w hystyried yn dilyn y broses benodi </w:t>
      </w:r>
    </w:p>
    <w:p w14:paraId="43ABA890" w14:textId="77777777" w:rsidR="00AD4E49" w:rsidRPr="00B5531D" w:rsidRDefault="007C4A5C" w:rsidP="0072139F">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ab/>
      </w:r>
    </w:p>
    <w:p w14:paraId="4DEA7F05" w14:textId="46955EBC" w:rsidR="007C4A5C" w:rsidRPr="00B5531D" w:rsidRDefault="00F02818"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Yn dilyn y broses benodi, </w:t>
      </w:r>
      <w:r w:rsidR="00EA158E" w:rsidRPr="00B5531D">
        <w:rPr>
          <w:rFonts w:ascii="Arial" w:hAnsi="Arial" w:cs="Arial"/>
          <w:bCs/>
          <w:sz w:val="24"/>
          <w:szCs w:val="24"/>
          <w:lang w:val="cy-GB"/>
        </w:rPr>
        <w:t>bydd angen i’r sefydliad ystyried sefyllfa unrhyw weithwyr na benodwyd i swyddi yn y strwythur newydd. Gwneir pob ymdrech ymarferol i osgoi dileu swyddi gorfodol.</w:t>
      </w:r>
    </w:p>
    <w:p w14:paraId="4DEA7F06" w14:textId="6E15DD5E" w:rsidR="007C4A5C" w:rsidRPr="00B5531D" w:rsidRDefault="007C4A5C" w:rsidP="0072139F">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EA158E" w:rsidRPr="00B5531D">
        <w:rPr>
          <w:rFonts w:ascii="Arial" w:hAnsi="Arial" w:cs="Arial"/>
          <w:bCs/>
          <w:sz w:val="24"/>
          <w:szCs w:val="24"/>
          <w:lang w:val="cy-GB"/>
        </w:rPr>
        <w:t xml:space="preserve">Gofynnir i sefydliadau a gweithwyr yr effeithir arnynt archwilio’r opsiynau canlynol ymhellach: </w:t>
      </w:r>
    </w:p>
    <w:p w14:paraId="4DEA7F07" w14:textId="77777777" w:rsidR="007C4A5C" w:rsidRPr="00B5531D" w:rsidRDefault="007C4A5C" w:rsidP="00297117">
      <w:pPr>
        <w:pStyle w:val="BodyText3"/>
        <w:spacing w:after="0"/>
        <w:ind w:hanging="567"/>
        <w:jc w:val="both"/>
        <w:rPr>
          <w:rFonts w:ascii="Arial" w:hAnsi="Arial" w:cs="Arial"/>
          <w:bCs/>
          <w:sz w:val="24"/>
          <w:szCs w:val="24"/>
          <w:lang w:val="cy-GB"/>
        </w:rPr>
      </w:pPr>
    </w:p>
    <w:p w14:paraId="4DEA7F08" w14:textId="394772FE" w:rsidR="007C4A5C" w:rsidRPr="00B5531D" w:rsidRDefault="0072139F" w:rsidP="00DB3C57">
      <w:pPr>
        <w:pStyle w:val="BodyText3"/>
        <w:numPr>
          <w:ilvl w:val="0"/>
          <w:numId w:val="11"/>
        </w:numPr>
        <w:spacing w:after="0"/>
        <w:ind w:left="900"/>
        <w:jc w:val="both"/>
        <w:rPr>
          <w:rFonts w:ascii="Arial" w:hAnsi="Arial" w:cs="Arial"/>
          <w:bCs/>
          <w:sz w:val="24"/>
          <w:szCs w:val="24"/>
          <w:lang w:val="cy-GB"/>
        </w:rPr>
      </w:pPr>
      <w:r w:rsidRPr="00B5531D">
        <w:rPr>
          <w:rFonts w:ascii="Arial" w:hAnsi="Arial" w:cs="Arial"/>
          <w:bCs/>
          <w:sz w:val="24"/>
          <w:szCs w:val="24"/>
          <w:lang w:val="cy-GB"/>
        </w:rPr>
        <w:tab/>
      </w:r>
      <w:r w:rsidR="00EA158E" w:rsidRPr="00B5531D">
        <w:rPr>
          <w:rFonts w:ascii="Arial" w:hAnsi="Arial" w:cs="Arial"/>
          <w:bCs/>
          <w:sz w:val="24"/>
          <w:szCs w:val="24"/>
          <w:lang w:val="cy-GB"/>
        </w:rPr>
        <w:t>adleoli i rywle arall o fewn y sefydliad</w:t>
      </w:r>
      <w:r w:rsidR="007C4A5C" w:rsidRPr="00B5531D">
        <w:rPr>
          <w:rFonts w:ascii="Arial" w:hAnsi="Arial" w:cs="Arial"/>
          <w:bCs/>
          <w:sz w:val="24"/>
          <w:szCs w:val="24"/>
          <w:lang w:val="cy-GB"/>
        </w:rPr>
        <w:t>;</w:t>
      </w:r>
    </w:p>
    <w:p w14:paraId="16B2076B" w14:textId="083174F9" w:rsidR="00DD3699" w:rsidRPr="00B5531D" w:rsidRDefault="0072139F" w:rsidP="00DD3699">
      <w:pPr>
        <w:pStyle w:val="BodyText3"/>
        <w:numPr>
          <w:ilvl w:val="0"/>
          <w:numId w:val="11"/>
        </w:numPr>
        <w:spacing w:after="0"/>
        <w:ind w:left="900"/>
        <w:jc w:val="both"/>
        <w:rPr>
          <w:rFonts w:ascii="Arial" w:hAnsi="Arial" w:cs="Arial"/>
          <w:bCs/>
          <w:sz w:val="24"/>
          <w:szCs w:val="24"/>
          <w:lang w:val="cy-GB"/>
        </w:rPr>
      </w:pPr>
      <w:r w:rsidRPr="00B5531D">
        <w:rPr>
          <w:rFonts w:ascii="Arial" w:hAnsi="Arial" w:cs="Arial"/>
          <w:bCs/>
          <w:sz w:val="24"/>
          <w:szCs w:val="24"/>
          <w:lang w:val="cy-GB"/>
        </w:rPr>
        <w:tab/>
      </w:r>
      <w:r w:rsidR="00EA158E" w:rsidRPr="00B5531D">
        <w:rPr>
          <w:rFonts w:ascii="Arial" w:hAnsi="Arial" w:cs="Arial"/>
          <w:bCs/>
          <w:sz w:val="24"/>
          <w:szCs w:val="24"/>
          <w:lang w:val="cy-GB"/>
        </w:rPr>
        <w:t>adleoli o fewn cyrff eraill y GIG yng Nghymru</w:t>
      </w:r>
      <w:r w:rsidR="007C4A5C" w:rsidRPr="00B5531D">
        <w:rPr>
          <w:rFonts w:ascii="Arial" w:hAnsi="Arial" w:cs="Arial"/>
          <w:bCs/>
          <w:sz w:val="24"/>
          <w:szCs w:val="24"/>
          <w:lang w:val="cy-GB"/>
        </w:rPr>
        <w:t>;</w:t>
      </w:r>
    </w:p>
    <w:p w14:paraId="4DEA7F0A" w14:textId="244D28D6" w:rsidR="007C4A5C" w:rsidRPr="00B5531D" w:rsidRDefault="0072139F" w:rsidP="00DD3699">
      <w:pPr>
        <w:pStyle w:val="BodyText3"/>
        <w:numPr>
          <w:ilvl w:val="0"/>
          <w:numId w:val="11"/>
        </w:numPr>
        <w:spacing w:after="0"/>
        <w:ind w:left="1418" w:hanging="878"/>
        <w:jc w:val="both"/>
        <w:rPr>
          <w:rFonts w:ascii="Arial" w:hAnsi="Arial" w:cs="Arial"/>
          <w:bCs/>
          <w:sz w:val="24"/>
          <w:szCs w:val="24"/>
          <w:lang w:val="cy-GB"/>
        </w:rPr>
      </w:pPr>
      <w:r w:rsidRPr="00B5531D">
        <w:rPr>
          <w:rFonts w:ascii="Arial" w:hAnsi="Arial" w:cs="Arial"/>
          <w:bCs/>
          <w:sz w:val="24"/>
          <w:szCs w:val="24"/>
          <w:lang w:val="cy-GB"/>
        </w:rPr>
        <w:tab/>
      </w:r>
      <w:r w:rsidR="00EA158E" w:rsidRPr="00B5531D">
        <w:rPr>
          <w:rFonts w:ascii="Arial" w:hAnsi="Arial" w:cs="Arial"/>
          <w:bCs/>
          <w:sz w:val="24"/>
          <w:szCs w:val="24"/>
          <w:lang w:val="cy-GB"/>
        </w:rPr>
        <w:t>trefniadau secondiad gyda chyrff eraill yn y GIG a sefydliadau sector cyhoeddus yng Nghymru lle bo’n ymarferol ac yn bosibl; ac</w:t>
      </w:r>
    </w:p>
    <w:p w14:paraId="4DEA7F0B" w14:textId="7EE8C22F" w:rsidR="007C4A5C" w:rsidRPr="00B5531D" w:rsidRDefault="0072139F" w:rsidP="00DB3C57">
      <w:pPr>
        <w:pStyle w:val="BodyText3"/>
        <w:numPr>
          <w:ilvl w:val="0"/>
          <w:numId w:val="11"/>
        </w:numPr>
        <w:spacing w:after="0"/>
        <w:ind w:left="900"/>
        <w:jc w:val="both"/>
        <w:rPr>
          <w:rFonts w:ascii="Arial" w:hAnsi="Arial" w:cs="Arial"/>
          <w:bCs/>
          <w:sz w:val="24"/>
          <w:szCs w:val="24"/>
          <w:lang w:val="cy-GB"/>
        </w:rPr>
      </w:pPr>
      <w:r w:rsidRPr="00B5531D">
        <w:rPr>
          <w:rFonts w:ascii="Arial" w:hAnsi="Arial" w:cs="Arial"/>
          <w:bCs/>
          <w:sz w:val="24"/>
          <w:szCs w:val="24"/>
          <w:lang w:val="cy-GB"/>
        </w:rPr>
        <w:tab/>
      </w:r>
      <w:r w:rsidR="00EA158E" w:rsidRPr="00B5531D">
        <w:rPr>
          <w:rFonts w:ascii="Arial" w:hAnsi="Arial" w:cs="Arial"/>
          <w:bCs/>
          <w:sz w:val="24"/>
          <w:szCs w:val="24"/>
          <w:lang w:val="cy-GB"/>
        </w:rPr>
        <w:t>ailhyfforddi i ymgymryd â rôl newydd</w:t>
      </w:r>
      <w:r w:rsidR="007C4A5C" w:rsidRPr="00B5531D">
        <w:rPr>
          <w:rFonts w:ascii="Arial" w:hAnsi="Arial" w:cs="Arial"/>
          <w:bCs/>
          <w:sz w:val="24"/>
          <w:szCs w:val="24"/>
          <w:lang w:val="cy-GB"/>
        </w:rPr>
        <w:t>.</w:t>
      </w:r>
    </w:p>
    <w:p w14:paraId="4DEA7F0C" w14:textId="77777777" w:rsidR="007C4A5C" w:rsidRPr="00B5531D" w:rsidRDefault="007C4A5C" w:rsidP="00297117">
      <w:pPr>
        <w:pStyle w:val="BodyText3"/>
        <w:spacing w:after="0"/>
        <w:jc w:val="both"/>
        <w:rPr>
          <w:rFonts w:ascii="Arial" w:hAnsi="Arial" w:cs="Arial"/>
          <w:bCs/>
          <w:sz w:val="24"/>
          <w:szCs w:val="24"/>
          <w:lang w:val="cy-GB"/>
        </w:rPr>
      </w:pPr>
    </w:p>
    <w:p w14:paraId="4DEA7F0F" w14:textId="77777777" w:rsidR="0053115A" w:rsidRDefault="0053115A" w:rsidP="00297117">
      <w:pPr>
        <w:pStyle w:val="BodyText3"/>
        <w:spacing w:after="0"/>
        <w:ind w:hanging="567"/>
        <w:jc w:val="both"/>
        <w:rPr>
          <w:rFonts w:ascii="Arial" w:hAnsi="Arial" w:cs="Arial"/>
          <w:bCs/>
          <w:sz w:val="24"/>
          <w:szCs w:val="24"/>
          <w:lang w:val="cy-GB"/>
        </w:rPr>
      </w:pPr>
    </w:p>
    <w:p w14:paraId="69B41833" w14:textId="77777777" w:rsidR="0085723D" w:rsidRDefault="0085723D" w:rsidP="00297117">
      <w:pPr>
        <w:pStyle w:val="BodyText3"/>
        <w:spacing w:after="0"/>
        <w:ind w:hanging="567"/>
        <w:jc w:val="both"/>
        <w:rPr>
          <w:rFonts w:ascii="Arial" w:hAnsi="Arial" w:cs="Arial"/>
          <w:bCs/>
          <w:sz w:val="24"/>
          <w:szCs w:val="24"/>
          <w:lang w:val="cy-GB"/>
        </w:rPr>
      </w:pPr>
    </w:p>
    <w:p w14:paraId="3D114474" w14:textId="77777777" w:rsidR="0085723D" w:rsidRDefault="0085723D" w:rsidP="00297117">
      <w:pPr>
        <w:pStyle w:val="BodyText3"/>
        <w:spacing w:after="0"/>
        <w:ind w:hanging="567"/>
        <w:jc w:val="both"/>
        <w:rPr>
          <w:rFonts w:ascii="Arial" w:hAnsi="Arial" w:cs="Arial"/>
          <w:bCs/>
          <w:sz w:val="24"/>
          <w:szCs w:val="24"/>
          <w:lang w:val="cy-GB"/>
        </w:rPr>
      </w:pPr>
    </w:p>
    <w:p w14:paraId="5A7BED81" w14:textId="77777777" w:rsidR="0085723D" w:rsidRDefault="0085723D" w:rsidP="00297117">
      <w:pPr>
        <w:pStyle w:val="BodyText3"/>
        <w:spacing w:after="0"/>
        <w:ind w:hanging="567"/>
        <w:jc w:val="both"/>
        <w:rPr>
          <w:rFonts w:ascii="Arial" w:hAnsi="Arial" w:cs="Arial"/>
          <w:bCs/>
          <w:sz w:val="24"/>
          <w:szCs w:val="24"/>
          <w:lang w:val="cy-GB"/>
        </w:rPr>
      </w:pPr>
    </w:p>
    <w:p w14:paraId="5F53661F" w14:textId="77777777" w:rsidR="0085723D" w:rsidRDefault="0085723D" w:rsidP="00297117">
      <w:pPr>
        <w:pStyle w:val="BodyText3"/>
        <w:spacing w:after="0"/>
        <w:ind w:hanging="567"/>
        <w:jc w:val="both"/>
        <w:rPr>
          <w:rFonts w:ascii="Arial" w:hAnsi="Arial" w:cs="Arial"/>
          <w:bCs/>
          <w:sz w:val="24"/>
          <w:szCs w:val="24"/>
          <w:lang w:val="cy-GB"/>
        </w:rPr>
      </w:pPr>
    </w:p>
    <w:p w14:paraId="1D81A18F" w14:textId="77777777" w:rsidR="0085723D" w:rsidRPr="00B5531D" w:rsidRDefault="0085723D" w:rsidP="00297117">
      <w:pPr>
        <w:pStyle w:val="BodyText3"/>
        <w:spacing w:after="0"/>
        <w:ind w:hanging="567"/>
        <w:jc w:val="both"/>
        <w:rPr>
          <w:rFonts w:ascii="Arial" w:hAnsi="Arial" w:cs="Arial"/>
          <w:bCs/>
          <w:sz w:val="24"/>
          <w:szCs w:val="24"/>
          <w:lang w:val="cy-GB"/>
        </w:rPr>
      </w:pPr>
    </w:p>
    <w:p w14:paraId="4DEA7F10" w14:textId="77777777" w:rsidR="0053115A" w:rsidRPr="00B5531D" w:rsidRDefault="0053115A" w:rsidP="00297117">
      <w:pPr>
        <w:pStyle w:val="BodyText3"/>
        <w:spacing w:after="0"/>
        <w:ind w:hanging="567"/>
        <w:jc w:val="both"/>
        <w:rPr>
          <w:rFonts w:ascii="Arial" w:hAnsi="Arial" w:cs="Arial"/>
          <w:b/>
          <w:bCs/>
          <w:sz w:val="24"/>
          <w:szCs w:val="24"/>
          <w:lang w:val="cy-GB"/>
        </w:rPr>
      </w:pPr>
    </w:p>
    <w:p w14:paraId="3FEE2D20" w14:textId="480AC542" w:rsidR="004268DA" w:rsidRPr="00B5531D" w:rsidRDefault="00E53AEB" w:rsidP="00CD372D">
      <w:pPr>
        <w:ind w:hanging="567"/>
        <w:rPr>
          <w:rFonts w:ascii="Arial" w:hAnsi="Arial" w:cs="Arial"/>
          <w:sz w:val="24"/>
          <w:szCs w:val="24"/>
          <w:u w:val="single"/>
          <w:lang w:val="cy-GB"/>
        </w:rPr>
      </w:pPr>
      <w:r w:rsidRPr="00B5531D">
        <w:rPr>
          <w:rFonts w:ascii="Arial" w:hAnsi="Arial" w:cs="Arial"/>
          <w:b/>
          <w:bCs/>
          <w:sz w:val="24"/>
          <w:szCs w:val="24"/>
          <w:lang w:val="cy-GB"/>
        </w:rPr>
        <w:lastRenderedPageBreak/>
        <w:t>1</w:t>
      </w:r>
      <w:r w:rsidR="00114B1B" w:rsidRPr="00B5531D">
        <w:rPr>
          <w:rFonts w:ascii="Arial" w:hAnsi="Arial" w:cs="Arial"/>
          <w:b/>
          <w:bCs/>
          <w:sz w:val="24"/>
          <w:szCs w:val="24"/>
          <w:lang w:val="cy-GB"/>
        </w:rPr>
        <w:t>0</w:t>
      </w:r>
      <w:r w:rsidRPr="00B5531D">
        <w:rPr>
          <w:rFonts w:ascii="Arial" w:hAnsi="Arial" w:cs="Arial"/>
          <w:b/>
          <w:bCs/>
          <w:sz w:val="24"/>
          <w:szCs w:val="24"/>
          <w:lang w:val="cy-GB"/>
        </w:rPr>
        <w:t xml:space="preserve">. </w:t>
      </w:r>
      <w:r w:rsidRPr="00B5531D">
        <w:rPr>
          <w:rFonts w:ascii="Arial" w:hAnsi="Arial" w:cs="Arial"/>
          <w:b/>
          <w:bCs/>
          <w:sz w:val="24"/>
          <w:szCs w:val="24"/>
          <w:lang w:val="cy-GB"/>
        </w:rPr>
        <w:tab/>
      </w:r>
      <w:r w:rsidR="00EA158E" w:rsidRPr="00B5531D">
        <w:rPr>
          <w:rFonts w:ascii="Arial" w:hAnsi="Arial" w:cs="Arial"/>
          <w:b/>
          <w:bCs/>
          <w:sz w:val="24"/>
          <w:szCs w:val="24"/>
          <w:u w:val="single"/>
          <w:lang w:val="cy-GB"/>
        </w:rPr>
        <w:t xml:space="preserve">Gwarchod Cyflog ac Amodau’r Gwasanaeth </w:t>
      </w:r>
      <w:r w:rsidR="004268DA" w:rsidRPr="00B5531D">
        <w:rPr>
          <w:rFonts w:ascii="Arial" w:hAnsi="Arial" w:cs="Arial"/>
          <w:b/>
          <w:bCs/>
          <w:sz w:val="24"/>
          <w:szCs w:val="24"/>
          <w:u w:val="single"/>
          <w:lang w:val="cy-GB"/>
        </w:rPr>
        <w:t xml:space="preserve"> </w:t>
      </w:r>
    </w:p>
    <w:p w14:paraId="2F460176" w14:textId="77777777" w:rsidR="004268DA" w:rsidRPr="00B5531D" w:rsidRDefault="004268DA" w:rsidP="004268DA">
      <w:pPr>
        <w:rPr>
          <w:rFonts w:ascii="Arial" w:hAnsi="Arial" w:cs="Arial"/>
          <w:b/>
          <w:bCs/>
          <w:sz w:val="24"/>
          <w:szCs w:val="24"/>
          <w:lang w:val="cy-GB"/>
        </w:rPr>
      </w:pPr>
    </w:p>
    <w:p w14:paraId="2BB2E7BB" w14:textId="4F267ECC" w:rsidR="004268DA" w:rsidRPr="00B5531D" w:rsidRDefault="004268DA" w:rsidP="004268DA">
      <w:pPr>
        <w:rPr>
          <w:rFonts w:ascii="Arial" w:hAnsi="Arial" w:cs="Arial"/>
          <w:sz w:val="24"/>
          <w:szCs w:val="24"/>
          <w:lang w:val="cy-GB"/>
        </w:rPr>
      </w:pPr>
      <w:r w:rsidRPr="00B5531D">
        <w:rPr>
          <w:rFonts w:ascii="Arial" w:hAnsi="Arial" w:cs="Arial"/>
          <w:b/>
          <w:bCs/>
          <w:sz w:val="24"/>
          <w:szCs w:val="24"/>
          <w:lang w:val="cy-GB"/>
        </w:rPr>
        <w:t xml:space="preserve">10.1 </w:t>
      </w:r>
      <w:r w:rsidR="00EA158E" w:rsidRPr="00B5531D">
        <w:rPr>
          <w:rFonts w:ascii="Arial" w:hAnsi="Arial" w:cs="Arial"/>
          <w:b/>
          <w:bCs/>
          <w:sz w:val="24"/>
          <w:szCs w:val="24"/>
          <w:lang w:val="cy-GB"/>
        </w:rPr>
        <w:t>Cwmpas</w:t>
      </w:r>
      <w:r w:rsidRPr="00B5531D">
        <w:rPr>
          <w:rFonts w:ascii="Arial" w:hAnsi="Arial" w:cs="Arial"/>
          <w:b/>
          <w:bCs/>
          <w:sz w:val="24"/>
          <w:szCs w:val="24"/>
          <w:lang w:val="cy-GB"/>
        </w:rPr>
        <w:t xml:space="preserve"> </w:t>
      </w:r>
    </w:p>
    <w:p w14:paraId="29248192" w14:textId="77777777" w:rsidR="00AD4E49" w:rsidRPr="00B5531D" w:rsidRDefault="00AD4E49" w:rsidP="00C94732">
      <w:pPr>
        <w:ind w:left="567"/>
        <w:rPr>
          <w:rFonts w:ascii="Arial" w:hAnsi="Arial" w:cs="Arial"/>
          <w:sz w:val="24"/>
          <w:szCs w:val="24"/>
          <w:lang w:val="cy-GB"/>
        </w:rPr>
      </w:pPr>
    </w:p>
    <w:p w14:paraId="4559B409" w14:textId="424424FD" w:rsidR="004268DA" w:rsidRPr="00B5531D" w:rsidRDefault="008D1EC7" w:rsidP="00C94732">
      <w:pPr>
        <w:ind w:left="567"/>
        <w:rPr>
          <w:rFonts w:ascii="Arial" w:hAnsi="Arial" w:cs="Arial"/>
          <w:sz w:val="24"/>
          <w:szCs w:val="24"/>
          <w:lang w:val="cy-GB"/>
        </w:rPr>
      </w:pPr>
      <w:r w:rsidRPr="00B5531D">
        <w:rPr>
          <w:rFonts w:ascii="Arial" w:hAnsi="Arial" w:cs="Arial"/>
          <w:sz w:val="24"/>
          <w:szCs w:val="24"/>
          <w:lang w:val="cy-GB"/>
        </w:rPr>
        <w:t xml:space="preserve">Bydd gwarchod yn berthnasol i unrhyw weithiwr y mae angen iddo symud i swydd newydd, newid ei batrwm shifft/rota neu ddioddef gostyngiad yn ei oriau gwaith mewn wythnos waith arferol yn sgil newid sefydliadol. </w:t>
      </w:r>
      <w:r w:rsidR="004268DA" w:rsidRPr="00B5531D">
        <w:rPr>
          <w:rFonts w:ascii="Arial" w:hAnsi="Arial" w:cs="Arial"/>
          <w:sz w:val="24"/>
          <w:szCs w:val="24"/>
          <w:lang w:val="cy-GB"/>
        </w:rPr>
        <w:t xml:space="preserve"> </w:t>
      </w:r>
    </w:p>
    <w:p w14:paraId="1D5C959D" w14:textId="77777777" w:rsidR="004268DA" w:rsidRPr="00B5531D" w:rsidRDefault="004268DA" w:rsidP="00C94732">
      <w:pPr>
        <w:ind w:left="567"/>
        <w:rPr>
          <w:rFonts w:ascii="Arial" w:hAnsi="Arial" w:cs="Arial"/>
          <w:sz w:val="24"/>
          <w:szCs w:val="24"/>
          <w:lang w:val="cy-GB"/>
        </w:rPr>
      </w:pPr>
    </w:p>
    <w:p w14:paraId="03E4616F" w14:textId="66CCE874" w:rsidR="004268DA" w:rsidRPr="00B5531D" w:rsidRDefault="008D1EC7" w:rsidP="00C94732">
      <w:pPr>
        <w:ind w:left="567"/>
        <w:rPr>
          <w:rFonts w:ascii="Arial" w:hAnsi="Arial" w:cs="Arial"/>
          <w:sz w:val="24"/>
          <w:szCs w:val="24"/>
          <w:lang w:val="cy-GB"/>
        </w:rPr>
      </w:pPr>
      <w:r w:rsidRPr="00B5531D">
        <w:rPr>
          <w:rFonts w:ascii="Arial" w:hAnsi="Arial" w:cs="Arial"/>
          <w:sz w:val="24"/>
          <w:szCs w:val="24"/>
          <w:lang w:val="cy-GB"/>
        </w:rPr>
        <w:t xml:space="preserve">Nid yw’r ddarpariaeth yn berthnasol i unigolion sy’n symud i swydd â chyflog is yn wirfoddol. </w:t>
      </w:r>
      <w:r w:rsidR="004268DA" w:rsidRPr="00B5531D">
        <w:rPr>
          <w:rFonts w:ascii="Arial" w:hAnsi="Arial" w:cs="Arial"/>
          <w:sz w:val="24"/>
          <w:szCs w:val="24"/>
          <w:lang w:val="cy-GB"/>
        </w:rPr>
        <w:t xml:space="preserve"> </w:t>
      </w:r>
    </w:p>
    <w:p w14:paraId="6B7A980B" w14:textId="77777777" w:rsidR="004268DA" w:rsidRPr="00B5531D" w:rsidRDefault="004268DA" w:rsidP="00C94732">
      <w:pPr>
        <w:ind w:left="567"/>
        <w:rPr>
          <w:rFonts w:ascii="Arial" w:hAnsi="Arial" w:cs="Arial"/>
          <w:sz w:val="24"/>
          <w:szCs w:val="24"/>
          <w:lang w:val="cy-GB"/>
        </w:rPr>
      </w:pPr>
    </w:p>
    <w:p w14:paraId="5927CB17" w14:textId="1E0ECB05" w:rsidR="004268DA" w:rsidRPr="00B5531D" w:rsidRDefault="00975318" w:rsidP="00C94732">
      <w:pPr>
        <w:ind w:left="567"/>
        <w:rPr>
          <w:rFonts w:ascii="Arial" w:hAnsi="Arial" w:cs="Arial"/>
          <w:sz w:val="24"/>
          <w:szCs w:val="24"/>
          <w:lang w:val="cy-GB"/>
        </w:rPr>
      </w:pPr>
      <w:r w:rsidRPr="00B5531D">
        <w:rPr>
          <w:rFonts w:ascii="Arial" w:hAnsi="Arial" w:cs="Arial"/>
          <w:sz w:val="24"/>
          <w:szCs w:val="24"/>
          <w:lang w:val="cy-GB"/>
        </w:rPr>
        <w:t>Mae’n darparu</w:t>
      </w:r>
      <w:r w:rsidR="004268DA" w:rsidRPr="00B5531D">
        <w:rPr>
          <w:rFonts w:ascii="Arial" w:hAnsi="Arial" w:cs="Arial"/>
          <w:sz w:val="24"/>
          <w:szCs w:val="24"/>
          <w:lang w:val="cy-GB"/>
        </w:rPr>
        <w:t xml:space="preserve">: </w:t>
      </w:r>
    </w:p>
    <w:p w14:paraId="66A71D2D" w14:textId="77777777" w:rsidR="004268DA" w:rsidRPr="00B5531D" w:rsidRDefault="004268DA" w:rsidP="00C94732">
      <w:pPr>
        <w:ind w:left="567"/>
        <w:rPr>
          <w:rFonts w:ascii="Arial" w:hAnsi="Arial" w:cs="Arial"/>
          <w:sz w:val="24"/>
          <w:szCs w:val="24"/>
          <w:lang w:val="cy-GB"/>
        </w:rPr>
      </w:pPr>
    </w:p>
    <w:p w14:paraId="34172FCC" w14:textId="56175A8A" w:rsidR="004268DA" w:rsidRPr="00B5531D" w:rsidRDefault="00975318" w:rsidP="00C94732">
      <w:pPr>
        <w:ind w:left="567"/>
        <w:rPr>
          <w:rFonts w:ascii="Arial" w:hAnsi="Arial" w:cs="Arial"/>
          <w:sz w:val="24"/>
          <w:szCs w:val="24"/>
          <w:lang w:val="cy-GB"/>
        </w:rPr>
      </w:pPr>
      <w:r w:rsidRPr="00B5531D">
        <w:rPr>
          <w:rFonts w:ascii="Arial" w:hAnsi="Arial" w:cs="Arial"/>
          <w:sz w:val="24"/>
          <w:szCs w:val="24"/>
          <w:lang w:val="cy-GB"/>
        </w:rPr>
        <w:t xml:space="preserve">a. Gwarchod enillion yn y tymor byr, p’un a yw’n cael ei israddio ai peidio. </w:t>
      </w:r>
    </w:p>
    <w:p w14:paraId="789186E3" w14:textId="5503F52F" w:rsidR="004268DA" w:rsidRPr="00B5531D" w:rsidRDefault="004268DA" w:rsidP="00C94732">
      <w:pPr>
        <w:ind w:left="567"/>
        <w:rPr>
          <w:rFonts w:ascii="Arial" w:hAnsi="Arial" w:cs="Arial"/>
          <w:sz w:val="24"/>
          <w:szCs w:val="24"/>
          <w:lang w:val="cy-GB"/>
        </w:rPr>
      </w:pPr>
      <w:r w:rsidRPr="00B5531D">
        <w:rPr>
          <w:rFonts w:ascii="Arial" w:hAnsi="Arial" w:cs="Arial"/>
          <w:sz w:val="24"/>
          <w:szCs w:val="24"/>
          <w:lang w:val="cy-GB"/>
        </w:rPr>
        <w:t xml:space="preserve">b. </w:t>
      </w:r>
      <w:r w:rsidR="00975318" w:rsidRPr="00B5531D">
        <w:rPr>
          <w:rFonts w:ascii="Arial" w:hAnsi="Arial" w:cs="Arial"/>
          <w:sz w:val="24"/>
          <w:szCs w:val="24"/>
          <w:lang w:val="cy-GB"/>
        </w:rPr>
        <w:t xml:space="preserve">Gwarchod cyflog sylfaenol yn y tymor hir lle bydd yn cael ei israddio. </w:t>
      </w:r>
      <w:r w:rsidRPr="00B5531D">
        <w:rPr>
          <w:rFonts w:ascii="Arial" w:hAnsi="Arial" w:cs="Arial"/>
          <w:sz w:val="24"/>
          <w:szCs w:val="24"/>
          <w:lang w:val="cy-GB"/>
        </w:rPr>
        <w:t xml:space="preserve"> </w:t>
      </w:r>
    </w:p>
    <w:p w14:paraId="4B3928F7" w14:textId="77777777" w:rsidR="00252631" w:rsidRPr="00B5531D" w:rsidRDefault="00252631" w:rsidP="00C94732">
      <w:pPr>
        <w:ind w:left="567"/>
        <w:rPr>
          <w:rFonts w:ascii="Arial" w:hAnsi="Arial" w:cs="Arial"/>
          <w:sz w:val="24"/>
          <w:szCs w:val="24"/>
          <w:lang w:val="cy-GB"/>
        </w:rPr>
      </w:pPr>
    </w:p>
    <w:p w14:paraId="6AE558FB" w14:textId="071B53F8" w:rsidR="00252631" w:rsidRPr="00B5531D" w:rsidRDefault="00870D3B" w:rsidP="00C94732">
      <w:pPr>
        <w:ind w:left="567"/>
        <w:rPr>
          <w:rFonts w:ascii="Arial" w:hAnsi="Arial" w:cs="Arial"/>
          <w:sz w:val="24"/>
          <w:szCs w:val="24"/>
          <w:lang w:val="cy-GB"/>
        </w:rPr>
      </w:pPr>
      <w:r w:rsidRPr="00B5531D">
        <w:rPr>
          <w:rFonts w:ascii="Arial" w:hAnsi="Arial" w:cs="Arial"/>
          <w:sz w:val="24"/>
          <w:szCs w:val="24"/>
          <w:lang w:val="cy-GB"/>
        </w:rPr>
        <w:t xml:space="preserve">Mae’r trefniadau gwarchod tymor byr a thymor hir a nodir isod yn disodli unrhyw drefniadau lleol/gwaddol oedd ar waith eisoes. </w:t>
      </w:r>
    </w:p>
    <w:p w14:paraId="0D8E636E" w14:textId="3BB963AB" w:rsidR="006C7A47" w:rsidRPr="00B5531D" w:rsidRDefault="006C7A47" w:rsidP="004268DA">
      <w:pPr>
        <w:rPr>
          <w:rFonts w:ascii="Arial" w:hAnsi="Arial" w:cs="Arial"/>
          <w:b/>
          <w:bCs/>
          <w:sz w:val="24"/>
          <w:szCs w:val="24"/>
          <w:lang w:val="cy-GB"/>
        </w:rPr>
      </w:pPr>
    </w:p>
    <w:p w14:paraId="13CC4C97" w14:textId="77777777" w:rsidR="006C7A47" w:rsidRPr="00B5531D" w:rsidRDefault="006C7A47" w:rsidP="004268DA">
      <w:pPr>
        <w:rPr>
          <w:rFonts w:ascii="Arial" w:hAnsi="Arial" w:cs="Arial"/>
          <w:b/>
          <w:bCs/>
          <w:sz w:val="24"/>
          <w:szCs w:val="24"/>
          <w:lang w:val="cy-GB"/>
        </w:rPr>
      </w:pPr>
    </w:p>
    <w:p w14:paraId="0A3F7915" w14:textId="11B4DC1C" w:rsidR="004268DA" w:rsidRPr="00B5531D" w:rsidRDefault="004268DA" w:rsidP="004268DA">
      <w:pPr>
        <w:rPr>
          <w:rFonts w:ascii="Arial" w:hAnsi="Arial" w:cs="Arial"/>
          <w:sz w:val="24"/>
          <w:szCs w:val="24"/>
          <w:lang w:val="cy-GB"/>
        </w:rPr>
      </w:pPr>
      <w:r w:rsidRPr="00B5531D">
        <w:rPr>
          <w:rFonts w:ascii="Arial" w:hAnsi="Arial" w:cs="Arial"/>
          <w:b/>
          <w:bCs/>
          <w:sz w:val="24"/>
          <w:szCs w:val="24"/>
          <w:lang w:val="cy-GB"/>
        </w:rPr>
        <w:t>10.2 D</w:t>
      </w:r>
      <w:r w:rsidR="00870D3B" w:rsidRPr="00B5531D">
        <w:rPr>
          <w:rFonts w:ascii="Arial" w:hAnsi="Arial" w:cs="Arial"/>
          <w:b/>
          <w:bCs/>
          <w:sz w:val="24"/>
          <w:szCs w:val="24"/>
          <w:lang w:val="cy-GB"/>
        </w:rPr>
        <w:t>iffiniadau</w:t>
      </w:r>
      <w:r w:rsidRPr="00B5531D">
        <w:rPr>
          <w:rFonts w:ascii="Arial" w:hAnsi="Arial" w:cs="Arial"/>
          <w:b/>
          <w:bCs/>
          <w:sz w:val="24"/>
          <w:szCs w:val="24"/>
          <w:lang w:val="cy-GB"/>
        </w:rPr>
        <w:t xml:space="preserve"> </w:t>
      </w:r>
    </w:p>
    <w:p w14:paraId="4014C3D8" w14:textId="77777777" w:rsidR="004268DA" w:rsidRPr="00B5531D" w:rsidRDefault="004268DA" w:rsidP="004268DA">
      <w:pPr>
        <w:rPr>
          <w:rFonts w:ascii="Arial" w:hAnsi="Arial" w:cs="Arial"/>
          <w:sz w:val="24"/>
          <w:szCs w:val="24"/>
          <w:lang w:val="cy-GB"/>
        </w:rPr>
      </w:pPr>
    </w:p>
    <w:p w14:paraId="77A9FC30" w14:textId="63774339" w:rsidR="004268DA" w:rsidRPr="00B5531D" w:rsidRDefault="00870D3B" w:rsidP="00C94732">
      <w:pPr>
        <w:ind w:left="567"/>
        <w:rPr>
          <w:rFonts w:ascii="Arial" w:hAnsi="Arial" w:cs="Arial"/>
          <w:sz w:val="24"/>
          <w:szCs w:val="24"/>
          <w:lang w:val="cy-GB"/>
        </w:rPr>
      </w:pPr>
      <w:r w:rsidRPr="00B5531D">
        <w:rPr>
          <w:rFonts w:ascii="Arial" w:hAnsi="Arial" w:cs="Arial"/>
          <w:b/>
          <w:sz w:val="24"/>
          <w:szCs w:val="24"/>
          <w:lang w:val="cy-GB"/>
        </w:rPr>
        <w:t>Swydd newydd</w:t>
      </w:r>
    </w:p>
    <w:p w14:paraId="4F3CC056" w14:textId="47D6C498" w:rsidR="004268DA" w:rsidRPr="00B5531D" w:rsidRDefault="004268DA" w:rsidP="00C94732">
      <w:pPr>
        <w:ind w:left="567"/>
        <w:rPr>
          <w:rFonts w:ascii="Arial" w:hAnsi="Arial" w:cs="Arial"/>
          <w:sz w:val="24"/>
          <w:szCs w:val="24"/>
          <w:lang w:val="cy-GB"/>
        </w:rPr>
      </w:pPr>
      <w:r w:rsidRPr="00B5531D">
        <w:rPr>
          <w:rFonts w:ascii="Arial" w:hAnsi="Arial" w:cs="Arial"/>
          <w:sz w:val="24"/>
          <w:szCs w:val="24"/>
          <w:lang w:val="cy-GB"/>
        </w:rPr>
        <w:t>-</w:t>
      </w:r>
      <w:r w:rsidR="00870D3B" w:rsidRPr="00B5531D">
        <w:rPr>
          <w:rFonts w:ascii="Arial" w:hAnsi="Arial" w:cs="Arial"/>
          <w:sz w:val="24"/>
          <w:szCs w:val="24"/>
          <w:lang w:val="cy-GB"/>
        </w:rPr>
        <w:t>at ddibenion diffinio hawl i gael eich gwarchod, mae’r adran hon yn cyfeirio at weithwyr sy’n ymgymryd â swydd newydd. Mae hyn yn cyfeirio’n benodol at y</w:t>
      </w:r>
      <w:r w:rsidR="00092019">
        <w:rPr>
          <w:rFonts w:ascii="Arial" w:hAnsi="Arial" w:cs="Arial"/>
          <w:sz w:val="24"/>
          <w:szCs w:val="24"/>
          <w:lang w:val="cy-GB"/>
        </w:rPr>
        <w:t xml:space="preserve"> swydd y mae’r gweithiwr yn ei </w:t>
      </w:r>
      <w:r w:rsidR="00870D3B" w:rsidRPr="00B5531D">
        <w:rPr>
          <w:rFonts w:ascii="Arial" w:hAnsi="Arial" w:cs="Arial"/>
          <w:sz w:val="24"/>
          <w:szCs w:val="24"/>
          <w:lang w:val="cy-GB"/>
        </w:rPr>
        <w:t xml:space="preserve">derbyn yn syth ar ôl newid sefydliadol; gallai hon fod yn rôl newydd a ystyrir yn gyflogaeth arall addas, neu’r un rôl ond gyda threfniadau contractiol diwygiedig e.e. patrwm shifft neu oriau gwaith gwahanol. </w:t>
      </w:r>
    </w:p>
    <w:p w14:paraId="68AB89AB" w14:textId="77777777" w:rsidR="004268DA" w:rsidRPr="00B5531D" w:rsidRDefault="004268DA" w:rsidP="004268DA">
      <w:pPr>
        <w:rPr>
          <w:rFonts w:ascii="Arial" w:hAnsi="Arial" w:cs="Arial"/>
          <w:sz w:val="24"/>
          <w:szCs w:val="24"/>
          <w:lang w:val="cy-GB"/>
        </w:rPr>
      </w:pPr>
    </w:p>
    <w:p w14:paraId="17CD4A94" w14:textId="7FEE90C3" w:rsidR="004268DA" w:rsidRPr="00B5531D" w:rsidRDefault="00870D3B" w:rsidP="00C94732">
      <w:pPr>
        <w:ind w:left="567"/>
        <w:rPr>
          <w:rFonts w:ascii="Arial" w:hAnsi="Arial" w:cs="Arial"/>
          <w:b/>
          <w:sz w:val="24"/>
          <w:szCs w:val="24"/>
          <w:lang w:val="cy-GB"/>
        </w:rPr>
      </w:pPr>
      <w:r w:rsidRPr="00B5531D">
        <w:rPr>
          <w:rFonts w:ascii="Arial" w:hAnsi="Arial" w:cs="Arial"/>
          <w:b/>
          <w:sz w:val="24"/>
          <w:szCs w:val="24"/>
          <w:lang w:val="cy-GB"/>
        </w:rPr>
        <w:t xml:space="preserve">Cyflog sylfaenol </w:t>
      </w:r>
    </w:p>
    <w:p w14:paraId="39B2C0FF" w14:textId="7257CEE5" w:rsidR="004268DA" w:rsidRPr="00B5531D" w:rsidRDefault="00B5531D" w:rsidP="00C94732">
      <w:pPr>
        <w:ind w:left="567"/>
        <w:rPr>
          <w:rFonts w:ascii="Arial" w:hAnsi="Arial" w:cs="Arial"/>
          <w:sz w:val="24"/>
          <w:szCs w:val="24"/>
          <w:lang w:val="cy-GB"/>
        </w:rPr>
      </w:pPr>
      <w:r>
        <w:rPr>
          <w:rFonts w:ascii="Arial" w:hAnsi="Arial" w:cs="Arial"/>
          <w:sz w:val="24"/>
          <w:szCs w:val="24"/>
          <w:lang w:val="cy-GB" w:eastAsia="en-GB"/>
        </w:rPr>
        <w:t xml:space="preserve">- cyflog sylfaenol yw’r swm wythnosol neu fisol sy’n ddyledus </w:t>
      </w:r>
      <w:r w:rsidR="00022B5E">
        <w:rPr>
          <w:rFonts w:ascii="Arial" w:hAnsi="Arial" w:cs="Arial"/>
          <w:sz w:val="24"/>
          <w:szCs w:val="24"/>
          <w:lang w:val="cy-GB" w:eastAsia="en-GB"/>
        </w:rPr>
        <w:t>mewn perthynas â’r</w:t>
      </w:r>
      <w:r>
        <w:rPr>
          <w:rFonts w:ascii="Arial" w:hAnsi="Arial" w:cs="Arial"/>
          <w:sz w:val="24"/>
          <w:szCs w:val="24"/>
          <w:lang w:val="cy-GB" w:eastAsia="en-GB"/>
        </w:rPr>
        <w:t xml:space="preserve"> oriau sylfaenol sy’n cael eu gweithio yn swydd barhaol y gweithiwr yn yr wythnos waith sylfaenol ar y diwrnod yn syth cyn diwrnod cyntaf ei gyflogaeth yn y swydd newydd (hynny yw, y diwrnod olaf yn yr hen swydd). Nid yw hyn yn cynnwys unrhyw daliadau a wneir </w:t>
      </w:r>
      <w:r w:rsidR="00022B5E">
        <w:rPr>
          <w:rFonts w:ascii="Arial" w:hAnsi="Arial" w:cs="Arial"/>
          <w:sz w:val="24"/>
          <w:szCs w:val="24"/>
          <w:lang w:val="cy-GB" w:eastAsia="en-GB"/>
        </w:rPr>
        <w:t>mewn perthynas â</w:t>
      </w:r>
      <w:r>
        <w:rPr>
          <w:rFonts w:ascii="Arial" w:hAnsi="Arial" w:cs="Arial"/>
          <w:sz w:val="24"/>
          <w:szCs w:val="24"/>
          <w:lang w:val="cy-GB" w:eastAsia="en-GB"/>
        </w:rPr>
        <w:t xml:space="preserve"> symud dros dro i fand uwch neu swyddi secondiad. Fel arfer, dyma fydd y pwynt cynyddrannol o fewn band/gradd</w:t>
      </w:r>
      <w:r w:rsidR="00022B5E">
        <w:rPr>
          <w:rFonts w:ascii="Arial" w:hAnsi="Arial" w:cs="Arial"/>
          <w:sz w:val="24"/>
          <w:szCs w:val="24"/>
          <w:lang w:val="cy-GB" w:eastAsia="en-GB"/>
        </w:rPr>
        <w:t>,</w:t>
      </w:r>
      <w:r>
        <w:rPr>
          <w:rFonts w:ascii="Arial" w:hAnsi="Arial" w:cs="Arial"/>
          <w:sz w:val="24"/>
          <w:szCs w:val="24"/>
          <w:lang w:val="cy-GB" w:eastAsia="en-GB"/>
        </w:rPr>
        <w:t xml:space="preserve"> a bydd yn sail i’r swm a ddefnyddir i gyfrifo’r gwarchodiad am </w:t>
      </w:r>
      <w:r w:rsidR="00022B5E">
        <w:rPr>
          <w:rFonts w:ascii="Arial" w:hAnsi="Arial" w:cs="Arial"/>
          <w:sz w:val="24"/>
          <w:szCs w:val="24"/>
          <w:lang w:val="cy-GB" w:eastAsia="en-GB"/>
        </w:rPr>
        <w:t>y cyfnod</w:t>
      </w:r>
      <w:r>
        <w:rPr>
          <w:rFonts w:ascii="Arial" w:hAnsi="Arial" w:cs="Arial"/>
          <w:sz w:val="24"/>
          <w:szCs w:val="24"/>
          <w:lang w:val="cy-GB" w:eastAsia="en-GB"/>
        </w:rPr>
        <w:t xml:space="preserve"> Gwarchod Tymor Hir.  </w:t>
      </w:r>
    </w:p>
    <w:p w14:paraId="19A2B714" w14:textId="77777777" w:rsidR="004268DA" w:rsidRPr="00B5531D" w:rsidRDefault="004268DA" w:rsidP="00C94732">
      <w:pPr>
        <w:ind w:left="567"/>
        <w:rPr>
          <w:rFonts w:ascii="Arial" w:hAnsi="Arial" w:cs="Arial"/>
          <w:sz w:val="24"/>
          <w:szCs w:val="24"/>
          <w:lang w:val="cy-GB"/>
        </w:rPr>
      </w:pPr>
    </w:p>
    <w:p w14:paraId="125635D6" w14:textId="27278C0D" w:rsidR="004268DA" w:rsidRPr="00B5531D" w:rsidRDefault="004268DA" w:rsidP="00C94732">
      <w:pPr>
        <w:ind w:left="567"/>
        <w:rPr>
          <w:rFonts w:ascii="Arial" w:hAnsi="Arial" w:cs="Arial"/>
          <w:b/>
          <w:sz w:val="24"/>
          <w:szCs w:val="24"/>
          <w:lang w:val="cy-GB"/>
        </w:rPr>
      </w:pPr>
      <w:r w:rsidRPr="00B5531D">
        <w:rPr>
          <w:rFonts w:ascii="Arial" w:hAnsi="Arial" w:cs="Arial"/>
          <w:b/>
          <w:sz w:val="24"/>
          <w:szCs w:val="24"/>
          <w:lang w:val="cy-GB"/>
        </w:rPr>
        <w:t>E</w:t>
      </w:r>
      <w:r w:rsidR="00B13A2F" w:rsidRPr="00B5531D">
        <w:rPr>
          <w:rFonts w:ascii="Arial" w:hAnsi="Arial" w:cs="Arial"/>
          <w:b/>
          <w:sz w:val="24"/>
          <w:szCs w:val="24"/>
          <w:lang w:val="cy-GB"/>
        </w:rPr>
        <w:t>nillion yn y swydd newydd</w:t>
      </w:r>
    </w:p>
    <w:p w14:paraId="105C15BB" w14:textId="56D08B3E" w:rsidR="004268DA" w:rsidRPr="00B5531D" w:rsidRDefault="005A3D0E" w:rsidP="00C94732">
      <w:pPr>
        <w:ind w:left="567"/>
        <w:rPr>
          <w:rFonts w:ascii="Arial" w:hAnsi="Arial" w:cs="Arial"/>
          <w:sz w:val="24"/>
          <w:szCs w:val="24"/>
          <w:lang w:val="cy-GB"/>
        </w:rPr>
      </w:pPr>
      <w:r w:rsidRPr="00B5531D">
        <w:rPr>
          <w:rFonts w:ascii="Arial" w:hAnsi="Arial" w:cs="Arial"/>
          <w:sz w:val="24"/>
          <w:szCs w:val="24"/>
          <w:lang w:val="cy-GB"/>
        </w:rPr>
        <w:t xml:space="preserve">- swm y cyflog sylfaenol yn y swydd newydd ac unrhyw </w:t>
      </w:r>
      <w:r w:rsidR="00530F35">
        <w:rPr>
          <w:rFonts w:ascii="Arial" w:hAnsi="Arial" w:cs="Arial"/>
          <w:sz w:val="24"/>
          <w:szCs w:val="24"/>
          <w:lang w:val="cy-GB"/>
        </w:rPr>
        <w:t>dâl ar gyfer</w:t>
      </w:r>
      <w:r w:rsidRPr="00B5531D">
        <w:rPr>
          <w:rFonts w:ascii="Arial" w:hAnsi="Arial" w:cs="Arial"/>
          <w:sz w:val="24"/>
          <w:szCs w:val="24"/>
          <w:lang w:val="cy-GB"/>
        </w:rPr>
        <w:t xml:space="preserve"> goramser, gwaith shifft, gwaith ar alw a gwaith brys a dyletswyddau ychwanegol eraill lle bo’n briodol. Bydd enillion y swydd newydd yn dibynnu ar ddyfarniadau cyflog cenedlaethol a chynyddrannau (lle bo’n berthnasol). </w:t>
      </w:r>
    </w:p>
    <w:p w14:paraId="37BA693F" w14:textId="77777777" w:rsidR="004268DA" w:rsidRPr="00B5531D" w:rsidRDefault="004268DA" w:rsidP="00C94732">
      <w:pPr>
        <w:ind w:left="567"/>
        <w:rPr>
          <w:rFonts w:ascii="Arial" w:hAnsi="Arial" w:cs="Arial"/>
          <w:b/>
          <w:sz w:val="24"/>
          <w:szCs w:val="24"/>
          <w:lang w:val="cy-GB"/>
        </w:rPr>
      </w:pPr>
    </w:p>
    <w:p w14:paraId="05646637" w14:textId="2DCDB981" w:rsidR="004268DA" w:rsidRPr="00B5531D" w:rsidRDefault="005A3D0E" w:rsidP="00C94732">
      <w:pPr>
        <w:ind w:left="567"/>
        <w:rPr>
          <w:rFonts w:ascii="Arial" w:hAnsi="Arial" w:cs="Arial"/>
          <w:b/>
          <w:sz w:val="24"/>
          <w:szCs w:val="24"/>
          <w:lang w:val="cy-GB"/>
        </w:rPr>
      </w:pPr>
      <w:r w:rsidRPr="00B5531D">
        <w:rPr>
          <w:rFonts w:ascii="Arial" w:hAnsi="Arial" w:cs="Arial"/>
          <w:b/>
          <w:sz w:val="24"/>
          <w:szCs w:val="24"/>
          <w:lang w:val="cy-GB"/>
        </w:rPr>
        <w:t>Enillion gwarchodedig</w:t>
      </w:r>
    </w:p>
    <w:p w14:paraId="77B1F4AA" w14:textId="6CC7AEE3" w:rsidR="004268DA" w:rsidRPr="00B5531D" w:rsidRDefault="004268DA" w:rsidP="00C94732">
      <w:pPr>
        <w:ind w:left="567"/>
        <w:rPr>
          <w:rFonts w:ascii="Arial" w:hAnsi="Arial" w:cs="Arial"/>
          <w:sz w:val="24"/>
          <w:szCs w:val="24"/>
          <w:lang w:val="cy-GB"/>
        </w:rPr>
      </w:pPr>
      <w:r w:rsidRPr="00B5531D">
        <w:rPr>
          <w:rFonts w:ascii="Arial" w:hAnsi="Arial" w:cs="Arial"/>
          <w:sz w:val="24"/>
          <w:szCs w:val="24"/>
          <w:lang w:val="cy-GB"/>
        </w:rPr>
        <w:t xml:space="preserve">- </w:t>
      </w:r>
      <w:r w:rsidR="005A3D0E" w:rsidRPr="00B5531D">
        <w:rPr>
          <w:rFonts w:ascii="Arial" w:hAnsi="Arial" w:cs="Arial"/>
          <w:sz w:val="24"/>
          <w:szCs w:val="24"/>
          <w:lang w:val="cy-GB"/>
        </w:rPr>
        <w:t>y cyfartaledd enillion wythnosol neu fisol dros y 17 wythnos/pedwar mis neu rota priodol lle bo’n berthnasol, yn syth cyn diwrnod cyntaf eich cyflogaeth yn y swydd newydd</w:t>
      </w:r>
      <w:r w:rsidRPr="00B5531D">
        <w:rPr>
          <w:rFonts w:ascii="Arial" w:hAnsi="Arial" w:cs="Arial"/>
          <w:sz w:val="24"/>
          <w:szCs w:val="24"/>
          <w:lang w:val="cy-GB"/>
        </w:rPr>
        <w:t xml:space="preserve">. </w:t>
      </w:r>
    </w:p>
    <w:p w14:paraId="13DEF0A2" w14:textId="12A182F2" w:rsidR="004268DA" w:rsidRPr="00B5531D" w:rsidRDefault="005A3D0E" w:rsidP="00C94732">
      <w:pPr>
        <w:ind w:left="567"/>
        <w:rPr>
          <w:rFonts w:ascii="Arial" w:hAnsi="Arial" w:cs="Arial"/>
          <w:b/>
          <w:sz w:val="24"/>
          <w:szCs w:val="24"/>
          <w:lang w:val="cy-GB"/>
        </w:rPr>
      </w:pPr>
      <w:r w:rsidRPr="00B5531D">
        <w:rPr>
          <w:rFonts w:ascii="Arial" w:hAnsi="Arial" w:cs="Arial"/>
          <w:b/>
          <w:sz w:val="24"/>
          <w:szCs w:val="24"/>
          <w:lang w:val="cy-GB"/>
        </w:rPr>
        <w:lastRenderedPageBreak/>
        <w:t>Israddio</w:t>
      </w:r>
    </w:p>
    <w:p w14:paraId="6AC2436D" w14:textId="139758E8" w:rsidR="004268DA" w:rsidRPr="00B5531D" w:rsidRDefault="004268DA" w:rsidP="00C94732">
      <w:pPr>
        <w:ind w:left="567"/>
        <w:rPr>
          <w:rFonts w:ascii="Arial" w:hAnsi="Arial" w:cs="Arial"/>
          <w:sz w:val="24"/>
          <w:szCs w:val="24"/>
          <w:lang w:val="cy-GB"/>
        </w:rPr>
      </w:pPr>
      <w:r w:rsidRPr="00B5531D">
        <w:rPr>
          <w:rFonts w:ascii="Arial" w:hAnsi="Arial" w:cs="Arial"/>
          <w:sz w:val="24"/>
          <w:szCs w:val="24"/>
          <w:lang w:val="cy-GB"/>
        </w:rPr>
        <w:t xml:space="preserve">- </w:t>
      </w:r>
      <w:r w:rsidR="005A3D0E" w:rsidRPr="00B5531D">
        <w:rPr>
          <w:rFonts w:ascii="Arial" w:hAnsi="Arial" w:cs="Arial"/>
          <w:sz w:val="24"/>
          <w:szCs w:val="24"/>
          <w:lang w:val="cy-GB"/>
        </w:rPr>
        <w:t xml:space="preserve">bydd hyn yn digwydd pan fydd gan y swydd newydd, ni waeth beth yw ei deitl: </w:t>
      </w:r>
    </w:p>
    <w:p w14:paraId="39A1AA5E" w14:textId="689B5EA8" w:rsidR="004268DA" w:rsidRPr="00B5531D" w:rsidRDefault="00B5531D" w:rsidP="00C94732">
      <w:pPr>
        <w:pStyle w:val="ListParagraph"/>
        <w:numPr>
          <w:ilvl w:val="0"/>
          <w:numId w:val="22"/>
        </w:numPr>
        <w:ind w:left="567"/>
        <w:contextualSpacing/>
        <w:rPr>
          <w:rFonts w:ascii="Arial" w:hAnsi="Arial" w:cs="Arial"/>
          <w:sz w:val="24"/>
          <w:szCs w:val="24"/>
          <w:lang w:val="cy-GB"/>
        </w:rPr>
      </w:pPr>
      <w:r>
        <w:rPr>
          <w:rFonts w:ascii="Arial" w:hAnsi="Arial" w:cs="Arial"/>
          <w:sz w:val="24"/>
          <w:szCs w:val="24"/>
          <w:lang w:val="cy-GB" w:eastAsia="en-GB"/>
        </w:rPr>
        <w:t xml:space="preserve">gyfradd </w:t>
      </w:r>
      <w:r w:rsidR="00530F35">
        <w:rPr>
          <w:rFonts w:ascii="Arial" w:hAnsi="Arial" w:cs="Arial"/>
          <w:sz w:val="24"/>
          <w:szCs w:val="24"/>
          <w:lang w:val="cy-GB" w:eastAsia="en-GB"/>
        </w:rPr>
        <w:t>c</w:t>
      </w:r>
      <w:r>
        <w:rPr>
          <w:rFonts w:ascii="Arial" w:hAnsi="Arial" w:cs="Arial"/>
          <w:sz w:val="24"/>
          <w:szCs w:val="24"/>
          <w:lang w:val="cy-GB" w:eastAsia="en-GB"/>
        </w:rPr>
        <w:t>yflog gyda phwynt cynyddrannol uchaf sy’n is na’r hyn oedd yn berthnasol i’r swydd flaenorol neu;</w:t>
      </w:r>
    </w:p>
    <w:p w14:paraId="0A119A63" w14:textId="209E91F3" w:rsidR="004268DA" w:rsidRPr="00B5531D" w:rsidRDefault="005A3D0E" w:rsidP="00C94732">
      <w:pPr>
        <w:pStyle w:val="ListParagraph"/>
        <w:numPr>
          <w:ilvl w:val="0"/>
          <w:numId w:val="22"/>
        </w:numPr>
        <w:ind w:left="567"/>
        <w:contextualSpacing/>
        <w:rPr>
          <w:rFonts w:ascii="Arial" w:hAnsi="Arial" w:cs="Arial"/>
          <w:sz w:val="24"/>
          <w:szCs w:val="24"/>
          <w:lang w:val="cy-GB"/>
        </w:rPr>
      </w:pPr>
      <w:r w:rsidRPr="00B5531D">
        <w:rPr>
          <w:rFonts w:ascii="Arial" w:hAnsi="Arial" w:cs="Arial"/>
          <w:sz w:val="24"/>
          <w:szCs w:val="24"/>
          <w:lang w:val="cy-GB"/>
        </w:rPr>
        <w:t>cyflog is na’r hyn oedd ganddo yn y swydd flaenorol.</w:t>
      </w:r>
      <w:r w:rsidR="004268DA" w:rsidRPr="00B5531D">
        <w:rPr>
          <w:rFonts w:ascii="Arial" w:hAnsi="Arial" w:cs="Arial"/>
          <w:sz w:val="24"/>
          <w:szCs w:val="24"/>
          <w:lang w:val="cy-GB"/>
        </w:rPr>
        <w:t xml:space="preserve"> </w:t>
      </w:r>
    </w:p>
    <w:p w14:paraId="605C9151" w14:textId="77777777" w:rsidR="004268DA" w:rsidRPr="00B5531D" w:rsidRDefault="004268DA" w:rsidP="00C94732">
      <w:pPr>
        <w:ind w:left="567"/>
        <w:rPr>
          <w:rFonts w:ascii="Arial" w:hAnsi="Arial" w:cs="Arial"/>
          <w:b/>
          <w:bCs/>
          <w:sz w:val="24"/>
          <w:szCs w:val="24"/>
          <w:lang w:val="cy-GB"/>
        </w:rPr>
      </w:pPr>
    </w:p>
    <w:p w14:paraId="5A3FC9F5" w14:textId="52653663" w:rsidR="004268DA" w:rsidRPr="00B5531D" w:rsidRDefault="005A3D0E" w:rsidP="00C94732">
      <w:pPr>
        <w:ind w:left="567"/>
        <w:rPr>
          <w:rFonts w:ascii="Arial" w:hAnsi="Arial" w:cs="Arial"/>
          <w:b/>
          <w:bCs/>
          <w:sz w:val="24"/>
          <w:szCs w:val="24"/>
          <w:lang w:val="cy-GB"/>
        </w:rPr>
      </w:pPr>
      <w:r w:rsidRPr="00B5531D">
        <w:rPr>
          <w:rFonts w:ascii="Arial" w:hAnsi="Arial" w:cs="Arial"/>
          <w:b/>
          <w:bCs/>
          <w:sz w:val="24"/>
          <w:szCs w:val="24"/>
          <w:lang w:val="cy-GB"/>
        </w:rPr>
        <w:t>10.3 Gwarchod Enillion yn y Tymor Byr</w:t>
      </w:r>
      <w:r w:rsidR="004268DA" w:rsidRPr="00B5531D">
        <w:rPr>
          <w:rFonts w:ascii="Arial" w:hAnsi="Arial" w:cs="Arial"/>
          <w:b/>
          <w:bCs/>
          <w:sz w:val="24"/>
          <w:szCs w:val="24"/>
          <w:lang w:val="cy-GB"/>
        </w:rPr>
        <w:t xml:space="preserve"> </w:t>
      </w:r>
    </w:p>
    <w:p w14:paraId="5DD36593" w14:textId="77777777" w:rsidR="00AD4E49" w:rsidRPr="00B5531D" w:rsidRDefault="00AD4E49" w:rsidP="00C94732">
      <w:pPr>
        <w:autoSpaceDE w:val="0"/>
        <w:autoSpaceDN w:val="0"/>
        <w:adjustRightInd w:val="0"/>
        <w:ind w:left="567"/>
        <w:rPr>
          <w:rFonts w:ascii="Arial" w:hAnsi="Arial" w:cs="Arial"/>
          <w:sz w:val="24"/>
          <w:szCs w:val="24"/>
          <w:lang w:val="cy-GB" w:eastAsia="en-GB"/>
        </w:rPr>
      </w:pPr>
    </w:p>
    <w:p w14:paraId="459A6804" w14:textId="18A0B205" w:rsidR="004268DA" w:rsidRPr="00B5531D" w:rsidRDefault="005A3D0E" w:rsidP="00C94732">
      <w:pPr>
        <w:autoSpaceDE w:val="0"/>
        <w:autoSpaceDN w:val="0"/>
        <w:adjustRightInd w:val="0"/>
        <w:ind w:left="567"/>
        <w:rPr>
          <w:rFonts w:ascii="Arial" w:hAnsi="Arial" w:cs="Arial"/>
          <w:sz w:val="24"/>
          <w:szCs w:val="24"/>
          <w:lang w:val="cy-GB" w:eastAsia="en-GB"/>
        </w:rPr>
      </w:pPr>
      <w:r w:rsidRPr="00B5531D">
        <w:rPr>
          <w:rFonts w:ascii="Arial" w:hAnsi="Arial" w:cs="Arial"/>
          <w:sz w:val="24"/>
          <w:szCs w:val="24"/>
          <w:lang w:val="cy-GB" w:eastAsia="en-GB"/>
        </w:rPr>
        <w:t xml:space="preserve">Mae Gwarchod Enillion yn y Tymor Byr yn berthnasol pan fydd newid sefydliadol yn golygu bod angen i weithiwr brofi newid a allai effeithio ar ei enillion, ond nid yw’n golygu newid band/gradd </w:t>
      </w:r>
      <w:r w:rsidR="00530F35">
        <w:rPr>
          <w:rFonts w:ascii="Arial" w:hAnsi="Arial" w:cs="Arial"/>
          <w:sz w:val="24"/>
          <w:szCs w:val="24"/>
          <w:lang w:val="cy-GB" w:eastAsia="en-GB"/>
        </w:rPr>
        <w:t>c</w:t>
      </w:r>
      <w:r w:rsidRPr="00B5531D">
        <w:rPr>
          <w:rFonts w:ascii="Arial" w:hAnsi="Arial" w:cs="Arial"/>
          <w:sz w:val="24"/>
          <w:szCs w:val="24"/>
          <w:lang w:val="cy-GB" w:eastAsia="en-GB"/>
        </w:rPr>
        <w:t>yflog. Enghraifft o hyn fyddai newid patrwm gwaith/shifft.</w:t>
      </w:r>
      <w:r w:rsidR="00DB2B14" w:rsidRPr="00B5531D">
        <w:rPr>
          <w:rFonts w:ascii="Arial" w:hAnsi="Arial" w:cs="Arial"/>
          <w:sz w:val="24"/>
          <w:szCs w:val="24"/>
          <w:lang w:val="cy-GB" w:eastAsia="en-GB"/>
        </w:rPr>
        <w:t xml:space="preserve"> </w:t>
      </w:r>
      <w:r w:rsidR="00340801" w:rsidRPr="00B5531D">
        <w:rPr>
          <w:rFonts w:ascii="Arial" w:hAnsi="Arial" w:cs="Arial"/>
          <w:sz w:val="24"/>
          <w:szCs w:val="24"/>
          <w:lang w:val="cy-GB" w:eastAsia="en-GB"/>
        </w:rPr>
        <w:t>Dylai sefydliadau sicrhau bod unrhyw sefyllfa lle gallai gweithiwr fod yn destun gwarchod tymor byr yn cael ei reoli’n barhaus gan leihau’r effaith ar y gweithiwr cymaint â phosibl</w:t>
      </w:r>
      <w:r w:rsidR="00E04DD6" w:rsidRPr="00B5531D">
        <w:rPr>
          <w:rFonts w:ascii="Arial" w:hAnsi="Arial" w:cs="Arial"/>
          <w:sz w:val="24"/>
          <w:szCs w:val="24"/>
          <w:lang w:val="cy-GB" w:eastAsia="en-GB"/>
        </w:rPr>
        <w:t>.</w:t>
      </w:r>
    </w:p>
    <w:p w14:paraId="4F9534B3" w14:textId="77777777" w:rsidR="004268DA" w:rsidRPr="00B5531D" w:rsidRDefault="004268DA" w:rsidP="00C94732">
      <w:pPr>
        <w:ind w:left="567"/>
        <w:rPr>
          <w:rFonts w:ascii="Arial" w:hAnsi="Arial" w:cs="Arial"/>
          <w:sz w:val="24"/>
          <w:szCs w:val="24"/>
          <w:lang w:val="cy-GB"/>
        </w:rPr>
      </w:pPr>
    </w:p>
    <w:p w14:paraId="2A13894D" w14:textId="0107A6CD" w:rsidR="004268DA" w:rsidRPr="00B5531D" w:rsidRDefault="00340801" w:rsidP="00C94732">
      <w:pPr>
        <w:ind w:left="567"/>
        <w:rPr>
          <w:rFonts w:ascii="Arial" w:hAnsi="Arial" w:cs="Arial"/>
          <w:sz w:val="24"/>
          <w:szCs w:val="24"/>
          <w:lang w:val="cy-GB"/>
        </w:rPr>
      </w:pPr>
      <w:r w:rsidRPr="00B5531D">
        <w:rPr>
          <w:rFonts w:ascii="Arial" w:hAnsi="Arial" w:cs="Arial"/>
          <w:sz w:val="24"/>
          <w:szCs w:val="24"/>
          <w:lang w:val="cy-GB"/>
        </w:rPr>
        <w:t xml:space="preserve">Mae gan weithwyr hawl i gael enillion penodol </w:t>
      </w:r>
      <w:r w:rsidR="00752BFC">
        <w:rPr>
          <w:rFonts w:ascii="Arial" w:hAnsi="Arial" w:cs="Arial"/>
          <w:sz w:val="24"/>
          <w:szCs w:val="24"/>
          <w:lang w:val="cy-GB"/>
        </w:rPr>
        <w:t>(“enillion gwarchodadwy”)</w:t>
      </w:r>
      <w:r w:rsidRPr="00B5531D">
        <w:rPr>
          <w:rFonts w:ascii="Arial" w:hAnsi="Arial" w:cs="Arial"/>
          <w:sz w:val="24"/>
          <w:szCs w:val="24"/>
          <w:lang w:val="cy-GB"/>
        </w:rPr>
        <w:t xml:space="preserve"> wedi’u gwarchod </w:t>
      </w:r>
      <w:r w:rsidR="00752BFC" w:rsidRPr="00B5531D">
        <w:rPr>
          <w:rFonts w:ascii="Arial" w:hAnsi="Arial" w:cs="Arial"/>
          <w:sz w:val="24"/>
          <w:szCs w:val="24"/>
          <w:lang w:val="cy-GB"/>
        </w:rPr>
        <w:t>ar ôl y newidiadau</w:t>
      </w:r>
      <w:r w:rsidR="00752BFC">
        <w:rPr>
          <w:rFonts w:ascii="Arial" w:hAnsi="Arial" w:cs="Arial"/>
          <w:sz w:val="24"/>
          <w:szCs w:val="24"/>
          <w:lang w:val="cy-GB"/>
        </w:rPr>
        <w:t>,</w:t>
      </w:r>
      <w:r w:rsidR="00752BFC" w:rsidRPr="00B5531D">
        <w:rPr>
          <w:rFonts w:ascii="Arial" w:hAnsi="Arial" w:cs="Arial"/>
          <w:sz w:val="24"/>
          <w:szCs w:val="24"/>
          <w:lang w:val="cy-GB"/>
        </w:rPr>
        <w:t xml:space="preserve"> </w:t>
      </w:r>
      <w:r w:rsidRPr="00B5531D">
        <w:rPr>
          <w:rFonts w:ascii="Arial" w:hAnsi="Arial" w:cs="Arial"/>
          <w:sz w:val="24"/>
          <w:szCs w:val="24"/>
          <w:lang w:val="cy-GB"/>
        </w:rPr>
        <w:t>yn unol â’r tabl canlynol</w:t>
      </w:r>
      <w:r w:rsidR="004268DA" w:rsidRPr="00B5531D">
        <w:rPr>
          <w:rFonts w:ascii="Arial" w:hAnsi="Arial" w:cs="Arial"/>
          <w:sz w:val="24"/>
          <w:szCs w:val="24"/>
          <w:lang w:val="cy-GB"/>
        </w:rPr>
        <w:t xml:space="preserve"> – </w:t>
      </w:r>
    </w:p>
    <w:p w14:paraId="4A871362" w14:textId="77777777" w:rsidR="004268DA" w:rsidRPr="00B5531D" w:rsidRDefault="004268DA" w:rsidP="004268DA">
      <w:pPr>
        <w:rPr>
          <w:rFonts w:ascii="Arial" w:hAnsi="Arial" w:cs="Arial"/>
          <w:sz w:val="24"/>
          <w:szCs w:val="24"/>
          <w:lang w:val="cy-GB"/>
        </w:rPr>
      </w:pPr>
    </w:p>
    <w:tbl>
      <w:tblPr>
        <w:tblStyle w:val="TableGrid"/>
        <w:tblW w:w="0" w:type="auto"/>
        <w:tblInd w:w="562" w:type="dxa"/>
        <w:tblLook w:val="04A0" w:firstRow="1" w:lastRow="0" w:firstColumn="1" w:lastColumn="0" w:noHBand="0" w:noVBand="1"/>
      </w:tblPr>
      <w:tblGrid>
        <w:gridCol w:w="3657"/>
        <w:gridCol w:w="4394"/>
      </w:tblGrid>
      <w:tr w:rsidR="004268DA" w:rsidRPr="00B5531D" w14:paraId="16E1EDAD" w14:textId="77777777" w:rsidTr="00C94732">
        <w:tc>
          <w:tcPr>
            <w:tcW w:w="3657" w:type="dxa"/>
            <w:shd w:val="clear" w:color="auto" w:fill="D9D9D9" w:themeFill="background1" w:themeFillShade="D9"/>
          </w:tcPr>
          <w:p w14:paraId="3AFF6A39" w14:textId="4DE5E98C" w:rsidR="004268DA" w:rsidRPr="00B5531D" w:rsidRDefault="00D70460" w:rsidP="00D70460">
            <w:pPr>
              <w:rPr>
                <w:rFonts w:ascii="Arial" w:hAnsi="Arial" w:cs="Arial"/>
                <w:b/>
                <w:sz w:val="24"/>
                <w:szCs w:val="24"/>
                <w:lang w:val="cy-GB"/>
              </w:rPr>
            </w:pPr>
            <w:r w:rsidRPr="00B5531D">
              <w:rPr>
                <w:rFonts w:ascii="Arial" w:hAnsi="Arial" w:cs="Arial"/>
                <w:b/>
                <w:bCs/>
                <w:sz w:val="24"/>
                <w:szCs w:val="24"/>
                <w:lang w:val="cy-GB" w:eastAsia="en-GB"/>
              </w:rPr>
              <w:t xml:space="preserve">Gwasanaeth Cyfrifadwy </w:t>
            </w:r>
          </w:p>
        </w:tc>
        <w:tc>
          <w:tcPr>
            <w:tcW w:w="4394" w:type="dxa"/>
            <w:shd w:val="clear" w:color="auto" w:fill="D9D9D9" w:themeFill="background1" w:themeFillShade="D9"/>
          </w:tcPr>
          <w:p w14:paraId="739ADB74" w14:textId="26209F93" w:rsidR="004268DA" w:rsidRPr="00B5531D" w:rsidRDefault="00D70460" w:rsidP="00752BFC">
            <w:pPr>
              <w:rPr>
                <w:rFonts w:ascii="Arial" w:hAnsi="Arial" w:cs="Arial"/>
                <w:b/>
                <w:sz w:val="24"/>
                <w:szCs w:val="24"/>
                <w:lang w:val="cy-GB"/>
              </w:rPr>
            </w:pPr>
            <w:r w:rsidRPr="00B5531D">
              <w:rPr>
                <w:rFonts w:ascii="Arial" w:hAnsi="Arial" w:cs="Arial"/>
                <w:b/>
                <w:sz w:val="24"/>
                <w:szCs w:val="24"/>
                <w:lang w:val="cy-GB"/>
              </w:rPr>
              <w:t xml:space="preserve">Cyfnod </w:t>
            </w:r>
            <w:r w:rsidR="00752BFC">
              <w:rPr>
                <w:rFonts w:ascii="Arial" w:hAnsi="Arial" w:cs="Arial"/>
                <w:b/>
                <w:sz w:val="24"/>
                <w:szCs w:val="24"/>
                <w:lang w:val="cy-GB"/>
              </w:rPr>
              <w:t>Gwarchod</w:t>
            </w:r>
            <w:r w:rsidRPr="00B5531D">
              <w:rPr>
                <w:rFonts w:ascii="Arial" w:hAnsi="Arial" w:cs="Arial"/>
                <w:b/>
                <w:sz w:val="24"/>
                <w:szCs w:val="24"/>
                <w:lang w:val="cy-GB"/>
              </w:rPr>
              <w:t xml:space="preserve"> (Misoedd) </w:t>
            </w:r>
          </w:p>
        </w:tc>
      </w:tr>
      <w:tr w:rsidR="004268DA" w:rsidRPr="00B5531D" w14:paraId="139D2C51" w14:textId="77777777" w:rsidTr="00C94732">
        <w:tc>
          <w:tcPr>
            <w:tcW w:w="3657" w:type="dxa"/>
          </w:tcPr>
          <w:p w14:paraId="7467B520" w14:textId="4C3CD7D8" w:rsidR="004268DA" w:rsidRPr="00B5531D" w:rsidRDefault="00D70460" w:rsidP="00D70460">
            <w:pPr>
              <w:rPr>
                <w:rFonts w:ascii="Arial" w:hAnsi="Arial" w:cs="Arial"/>
                <w:sz w:val="24"/>
                <w:szCs w:val="24"/>
                <w:lang w:val="cy-GB"/>
              </w:rPr>
            </w:pPr>
            <w:r w:rsidRPr="00B5531D">
              <w:rPr>
                <w:rFonts w:ascii="Arial" w:hAnsi="Arial" w:cs="Arial"/>
                <w:sz w:val="24"/>
                <w:szCs w:val="24"/>
                <w:lang w:val="cy-GB"/>
              </w:rPr>
              <w:t>Hyd at</w:t>
            </w:r>
            <w:r w:rsidR="004268DA" w:rsidRPr="00B5531D">
              <w:rPr>
                <w:rFonts w:ascii="Arial" w:hAnsi="Arial" w:cs="Arial"/>
                <w:sz w:val="24"/>
                <w:szCs w:val="24"/>
                <w:lang w:val="cy-GB"/>
              </w:rPr>
              <w:t xml:space="preserve"> 2 </w:t>
            </w:r>
            <w:r w:rsidRPr="00B5531D">
              <w:rPr>
                <w:rFonts w:ascii="Arial" w:hAnsi="Arial" w:cs="Arial"/>
                <w:sz w:val="24"/>
                <w:szCs w:val="24"/>
                <w:lang w:val="cy-GB"/>
              </w:rPr>
              <w:t>flynedd</w:t>
            </w:r>
          </w:p>
        </w:tc>
        <w:tc>
          <w:tcPr>
            <w:tcW w:w="4394" w:type="dxa"/>
          </w:tcPr>
          <w:p w14:paraId="499C7E11" w14:textId="77777777" w:rsidR="004268DA" w:rsidRPr="00B5531D" w:rsidRDefault="004268DA" w:rsidP="000D4958">
            <w:pPr>
              <w:rPr>
                <w:rFonts w:ascii="Arial" w:hAnsi="Arial" w:cs="Arial"/>
                <w:sz w:val="24"/>
                <w:szCs w:val="24"/>
                <w:lang w:val="cy-GB"/>
              </w:rPr>
            </w:pPr>
            <w:r w:rsidRPr="00B5531D">
              <w:rPr>
                <w:rFonts w:ascii="Arial" w:hAnsi="Arial" w:cs="Arial"/>
                <w:sz w:val="24"/>
                <w:szCs w:val="24"/>
                <w:lang w:val="cy-GB"/>
              </w:rPr>
              <w:t>2</w:t>
            </w:r>
          </w:p>
        </w:tc>
      </w:tr>
      <w:tr w:rsidR="004268DA" w:rsidRPr="00B5531D" w14:paraId="071F787E" w14:textId="77777777" w:rsidTr="00C94732">
        <w:tc>
          <w:tcPr>
            <w:tcW w:w="3657" w:type="dxa"/>
          </w:tcPr>
          <w:p w14:paraId="0FB9E69C" w14:textId="28896133" w:rsidR="004268DA" w:rsidRPr="00B5531D" w:rsidRDefault="004268DA" w:rsidP="00D70460">
            <w:pPr>
              <w:rPr>
                <w:rFonts w:ascii="Arial" w:hAnsi="Arial" w:cs="Arial"/>
                <w:sz w:val="24"/>
                <w:szCs w:val="24"/>
                <w:lang w:val="cy-GB"/>
              </w:rPr>
            </w:pPr>
            <w:r w:rsidRPr="00B5531D">
              <w:rPr>
                <w:rFonts w:ascii="Arial" w:hAnsi="Arial" w:cs="Arial"/>
                <w:sz w:val="24"/>
                <w:szCs w:val="24"/>
                <w:lang w:val="cy-GB"/>
              </w:rPr>
              <w:t>A</w:t>
            </w:r>
            <w:r w:rsidR="00D70460" w:rsidRPr="00B5531D">
              <w:rPr>
                <w:rFonts w:ascii="Arial" w:hAnsi="Arial" w:cs="Arial"/>
                <w:sz w:val="24"/>
                <w:szCs w:val="24"/>
                <w:lang w:val="cy-GB"/>
              </w:rPr>
              <w:t>r ôl</w:t>
            </w:r>
            <w:r w:rsidRPr="00B5531D">
              <w:rPr>
                <w:rFonts w:ascii="Arial" w:hAnsi="Arial" w:cs="Arial"/>
                <w:sz w:val="24"/>
                <w:szCs w:val="24"/>
                <w:lang w:val="cy-GB"/>
              </w:rPr>
              <w:t xml:space="preserve"> 2 </w:t>
            </w:r>
            <w:r w:rsidR="00D70460" w:rsidRPr="00B5531D">
              <w:rPr>
                <w:rFonts w:ascii="Arial" w:hAnsi="Arial" w:cs="Arial"/>
                <w:sz w:val="24"/>
                <w:szCs w:val="24"/>
                <w:lang w:val="cy-GB"/>
              </w:rPr>
              <w:t xml:space="preserve">flynedd o wasanaeth </w:t>
            </w:r>
          </w:p>
        </w:tc>
        <w:tc>
          <w:tcPr>
            <w:tcW w:w="4394" w:type="dxa"/>
          </w:tcPr>
          <w:p w14:paraId="69D0B793" w14:textId="77777777" w:rsidR="004268DA" w:rsidRPr="00B5531D" w:rsidRDefault="004268DA" w:rsidP="000D4958">
            <w:pPr>
              <w:rPr>
                <w:rFonts w:ascii="Arial" w:hAnsi="Arial" w:cs="Arial"/>
                <w:sz w:val="24"/>
                <w:szCs w:val="24"/>
                <w:lang w:val="cy-GB"/>
              </w:rPr>
            </w:pPr>
            <w:r w:rsidRPr="00B5531D">
              <w:rPr>
                <w:rFonts w:ascii="Arial" w:hAnsi="Arial" w:cs="Arial"/>
                <w:sz w:val="24"/>
                <w:szCs w:val="24"/>
                <w:lang w:val="cy-GB"/>
              </w:rPr>
              <w:t>4</w:t>
            </w:r>
          </w:p>
        </w:tc>
      </w:tr>
      <w:tr w:rsidR="004268DA" w:rsidRPr="00B5531D" w14:paraId="44569541" w14:textId="77777777" w:rsidTr="00C94732">
        <w:tc>
          <w:tcPr>
            <w:tcW w:w="3657" w:type="dxa"/>
          </w:tcPr>
          <w:p w14:paraId="5D5E3770" w14:textId="4BB470F1" w:rsidR="004268DA" w:rsidRPr="00B5531D" w:rsidRDefault="004268DA" w:rsidP="00D70460">
            <w:pPr>
              <w:rPr>
                <w:rFonts w:ascii="Arial" w:hAnsi="Arial" w:cs="Arial"/>
                <w:sz w:val="24"/>
                <w:szCs w:val="24"/>
                <w:lang w:val="cy-GB"/>
              </w:rPr>
            </w:pPr>
            <w:r w:rsidRPr="00B5531D">
              <w:rPr>
                <w:rFonts w:ascii="Arial" w:hAnsi="Arial" w:cs="Arial"/>
                <w:sz w:val="24"/>
                <w:szCs w:val="24"/>
                <w:lang w:val="cy-GB"/>
              </w:rPr>
              <w:t>A</w:t>
            </w:r>
            <w:r w:rsidR="00D70460" w:rsidRPr="00B5531D">
              <w:rPr>
                <w:rFonts w:ascii="Arial" w:hAnsi="Arial" w:cs="Arial"/>
                <w:sz w:val="24"/>
                <w:szCs w:val="24"/>
                <w:lang w:val="cy-GB"/>
              </w:rPr>
              <w:t>r ôl 3 blynedd o wasanaeth</w:t>
            </w:r>
          </w:p>
        </w:tc>
        <w:tc>
          <w:tcPr>
            <w:tcW w:w="4394" w:type="dxa"/>
          </w:tcPr>
          <w:p w14:paraId="0281B056" w14:textId="77777777" w:rsidR="004268DA" w:rsidRPr="00B5531D" w:rsidRDefault="004268DA" w:rsidP="000D4958">
            <w:pPr>
              <w:rPr>
                <w:rFonts w:ascii="Arial" w:hAnsi="Arial" w:cs="Arial"/>
                <w:sz w:val="24"/>
                <w:szCs w:val="24"/>
                <w:lang w:val="cy-GB"/>
              </w:rPr>
            </w:pPr>
            <w:r w:rsidRPr="00B5531D">
              <w:rPr>
                <w:rFonts w:ascii="Arial" w:hAnsi="Arial" w:cs="Arial"/>
                <w:sz w:val="24"/>
                <w:szCs w:val="24"/>
                <w:lang w:val="cy-GB"/>
              </w:rPr>
              <w:t>6</w:t>
            </w:r>
          </w:p>
        </w:tc>
      </w:tr>
      <w:tr w:rsidR="004268DA" w:rsidRPr="00B5531D" w14:paraId="720CDCD3" w14:textId="77777777" w:rsidTr="00C94732">
        <w:tc>
          <w:tcPr>
            <w:tcW w:w="3657" w:type="dxa"/>
          </w:tcPr>
          <w:p w14:paraId="48A8B96E" w14:textId="548AED81" w:rsidR="004268DA" w:rsidRPr="00B5531D" w:rsidRDefault="004268DA" w:rsidP="00D70460">
            <w:pPr>
              <w:rPr>
                <w:rFonts w:ascii="Arial" w:hAnsi="Arial" w:cs="Arial"/>
                <w:sz w:val="24"/>
                <w:szCs w:val="24"/>
                <w:lang w:val="cy-GB"/>
              </w:rPr>
            </w:pPr>
            <w:r w:rsidRPr="00B5531D">
              <w:rPr>
                <w:rFonts w:ascii="Arial" w:hAnsi="Arial" w:cs="Arial"/>
                <w:sz w:val="24"/>
                <w:szCs w:val="24"/>
                <w:lang w:val="cy-GB"/>
              </w:rPr>
              <w:t>A</w:t>
            </w:r>
            <w:r w:rsidR="00D70460" w:rsidRPr="00B5531D">
              <w:rPr>
                <w:rFonts w:ascii="Arial" w:hAnsi="Arial" w:cs="Arial"/>
                <w:sz w:val="24"/>
                <w:szCs w:val="24"/>
                <w:lang w:val="cy-GB"/>
              </w:rPr>
              <w:t xml:space="preserve">r ôl 4 blynedd o wasanaeth </w:t>
            </w:r>
          </w:p>
        </w:tc>
        <w:tc>
          <w:tcPr>
            <w:tcW w:w="4394" w:type="dxa"/>
          </w:tcPr>
          <w:p w14:paraId="0BDE8123" w14:textId="77777777" w:rsidR="004268DA" w:rsidRPr="00B5531D" w:rsidRDefault="004268DA" w:rsidP="000D4958">
            <w:pPr>
              <w:rPr>
                <w:rFonts w:ascii="Arial" w:hAnsi="Arial" w:cs="Arial"/>
                <w:sz w:val="24"/>
                <w:szCs w:val="24"/>
                <w:lang w:val="cy-GB"/>
              </w:rPr>
            </w:pPr>
            <w:r w:rsidRPr="00B5531D">
              <w:rPr>
                <w:rFonts w:ascii="Arial" w:hAnsi="Arial" w:cs="Arial"/>
                <w:sz w:val="24"/>
                <w:szCs w:val="24"/>
                <w:lang w:val="cy-GB"/>
              </w:rPr>
              <w:t>8</w:t>
            </w:r>
          </w:p>
        </w:tc>
      </w:tr>
      <w:tr w:rsidR="004268DA" w:rsidRPr="00B5531D" w14:paraId="7BEF9488" w14:textId="77777777" w:rsidTr="00C94732">
        <w:tc>
          <w:tcPr>
            <w:tcW w:w="3657" w:type="dxa"/>
          </w:tcPr>
          <w:p w14:paraId="728084EF" w14:textId="6F7CE044" w:rsidR="004268DA" w:rsidRPr="00B5531D" w:rsidRDefault="004268DA" w:rsidP="00D70460">
            <w:pPr>
              <w:rPr>
                <w:rFonts w:ascii="Arial" w:hAnsi="Arial" w:cs="Arial"/>
                <w:sz w:val="24"/>
                <w:szCs w:val="24"/>
                <w:lang w:val="cy-GB"/>
              </w:rPr>
            </w:pPr>
            <w:r w:rsidRPr="00B5531D">
              <w:rPr>
                <w:rFonts w:ascii="Arial" w:hAnsi="Arial" w:cs="Arial"/>
                <w:sz w:val="24"/>
                <w:szCs w:val="24"/>
                <w:lang w:val="cy-GB"/>
              </w:rPr>
              <w:t>A</w:t>
            </w:r>
            <w:r w:rsidR="00D70460" w:rsidRPr="00B5531D">
              <w:rPr>
                <w:rFonts w:ascii="Arial" w:hAnsi="Arial" w:cs="Arial"/>
                <w:sz w:val="24"/>
                <w:szCs w:val="24"/>
                <w:lang w:val="cy-GB"/>
              </w:rPr>
              <w:t xml:space="preserve">r ôl 5 mlynedd o wasanaeth </w:t>
            </w:r>
          </w:p>
        </w:tc>
        <w:tc>
          <w:tcPr>
            <w:tcW w:w="4394" w:type="dxa"/>
          </w:tcPr>
          <w:p w14:paraId="4778AF72" w14:textId="77777777" w:rsidR="004268DA" w:rsidRPr="00B5531D" w:rsidRDefault="004268DA" w:rsidP="000D4958">
            <w:pPr>
              <w:rPr>
                <w:rFonts w:ascii="Arial" w:hAnsi="Arial" w:cs="Arial"/>
                <w:sz w:val="24"/>
                <w:szCs w:val="24"/>
                <w:lang w:val="cy-GB"/>
              </w:rPr>
            </w:pPr>
            <w:r w:rsidRPr="00B5531D">
              <w:rPr>
                <w:rFonts w:ascii="Arial" w:hAnsi="Arial" w:cs="Arial"/>
                <w:sz w:val="24"/>
                <w:szCs w:val="24"/>
                <w:lang w:val="cy-GB"/>
              </w:rPr>
              <w:t>12</w:t>
            </w:r>
          </w:p>
        </w:tc>
      </w:tr>
    </w:tbl>
    <w:p w14:paraId="312229BB" w14:textId="77777777" w:rsidR="004268DA" w:rsidRPr="00B5531D" w:rsidRDefault="004268DA" w:rsidP="004268DA">
      <w:pPr>
        <w:rPr>
          <w:rFonts w:ascii="Arial" w:hAnsi="Arial" w:cs="Arial"/>
          <w:sz w:val="24"/>
          <w:szCs w:val="24"/>
          <w:lang w:val="cy-GB"/>
        </w:rPr>
      </w:pPr>
    </w:p>
    <w:p w14:paraId="06A7BC62" w14:textId="6447FCAF" w:rsidR="004268DA" w:rsidRPr="00B5531D" w:rsidRDefault="00D70460" w:rsidP="00C94732">
      <w:pPr>
        <w:autoSpaceDE w:val="0"/>
        <w:autoSpaceDN w:val="0"/>
        <w:adjustRightInd w:val="0"/>
        <w:ind w:left="567"/>
        <w:rPr>
          <w:rFonts w:ascii="Arial" w:hAnsi="Arial" w:cs="Arial"/>
          <w:sz w:val="24"/>
          <w:szCs w:val="24"/>
          <w:lang w:val="cy-GB" w:eastAsia="en-GB"/>
        </w:rPr>
      </w:pPr>
      <w:r w:rsidRPr="00B5531D">
        <w:rPr>
          <w:rFonts w:ascii="Arial" w:hAnsi="Arial" w:cs="Arial"/>
          <w:sz w:val="24"/>
          <w:szCs w:val="24"/>
          <w:lang w:val="cy-GB" w:eastAsia="en-GB"/>
        </w:rPr>
        <w:t xml:space="preserve">Caiff enillion y gweithiwr eu gwarchod ar y lefel tâl wythnosol/misol cyfartalog a dderbyniwyd yn </w:t>
      </w:r>
      <w:r w:rsidR="002C0B4D">
        <w:rPr>
          <w:rFonts w:ascii="Arial" w:hAnsi="Arial" w:cs="Arial"/>
          <w:sz w:val="24"/>
          <w:szCs w:val="24"/>
          <w:lang w:val="cy-GB" w:eastAsia="en-GB"/>
        </w:rPr>
        <w:t xml:space="preserve">ystod </w:t>
      </w:r>
      <w:r w:rsidRPr="00B5531D">
        <w:rPr>
          <w:rFonts w:ascii="Arial" w:hAnsi="Arial" w:cs="Arial"/>
          <w:sz w:val="24"/>
          <w:szCs w:val="24"/>
          <w:lang w:val="cy-GB" w:eastAsia="en-GB"/>
        </w:rPr>
        <w:t>y 17 wythnos/4 mis cyn</w:t>
      </w:r>
      <w:r w:rsidR="002C0B4D">
        <w:rPr>
          <w:rFonts w:ascii="Arial" w:hAnsi="Arial" w:cs="Arial"/>
          <w:sz w:val="24"/>
          <w:szCs w:val="24"/>
          <w:lang w:val="cy-GB" w:eastAsia="en-GB"/>
        </w:rPr>
        <w:t xml:space="preserve"> y</w:t>
      </w:r>
      <w:r w:rsidRPr="00B5531D">
        <w:rPr>
          <w:rFonts w:ascii="Arial" w:hAnsi="Arial" w:cs="Arial"/>
          <w:sz w:val="24"/>
          <w:szCs w:val="24"/>
          <w:lang w:val="cy-GB" w:eastAsia="en-GB"/>
        </w:rPr>
        <w:t xml:space="preserve"> diwrnod cyntaf cyflog</w:t>
      </w:r>
      <w:r w:rsidR="002C0B4D">
        <w:rPr>
          <w:rFonts w:ascii="Arial" w:hAnsi="Arial" w:cs="Arial"/>
          <w:sz w:val="24"/>
          <w:szCs w:val="24"/>
          <w:lang w:val="cy-GB" w:eastAsia="en-GB"/>
        </w:rPr>
        <w:t>edig yn</w:t>
      </w:r>
      <w:r w:rsidRPr="00B5531D">
        <w:rPr>
          <w:rFonts w:ascii="Arial" w:hAnsi="Arial" w:cs="Arial"/>
          <w:sz w:val="24"/>
          <w:szCs w:val="24"/>
          <w:lang w:val="cy-GB" w:eastAsia="en-GB"/>
        </w:rPr>
        <w:t xml:space="preserve"> y swydd newydd, neu yn unol â’i rota </w:t>
      </w:r>
      <w:r w:rsidR="002C0B4D">
        <w:rPr>
          <w:rFonts w:ascii="Arial" w:hAnsi="Arial" w:cs="Arial"/>
          <w:sz w:val="24"/>
          <w:szCs w:val="24"/>
          <w:lang w:val="cy-GB" w:eastAsia="en-GB"/>
        </w:rPr>
        <w:t>f</w:t>
      </w:r>
      <w:r w:rsidRPr="00B5531D">
        <w:rPr>
          <w:rFonts w:ascii="Arial" w:hAnsi="Arial" w:cs="Arial"/>
          <w:sz w:val="24"/>
          <w:szCs w:val="24"/>
          <w:lang w:val="cy-GB" w:eastAsia="en-GB"/>
        </w:rPr>
        <w:t>laenorol os yw’n berthnasol</w:t>
      </w:r>
      <w:r w:rsidR="004268DA" w:rsidRPr="00B5531D">
        <w:rPr>
          <w:rFonts w:ascii="Arial" w:hAnsi="Arial" w:cs="Arial"/>
          <w:sz w:val="24"/>
          <w:szCs w:val="24"/>
          <w:lang w:val="cy-GB" w:eastAsia="en-GB"/>
        </w:rPr>
        <w:t>.</w:t>
      </w:r>
      <w:r w:rsidRPr="00B5531D">
        <w:rPr>
          <w:rFonts w:ascii="Arial" w:hAnsi="Arial" w:cs="Arial"/>
          <w:sz w:val="24"/>
          <w:szCs w:val="24"/>
          <w:lang w:val="cy-GB" w:eastAsia="en-GB"/>
        </w:rPr>
        <w:t xml:space="preserve"> </w:t>
      </w:r>
      <w:r w:rsidR="007A57F4" w:rsidRPr="00B5531D">
        <w:rPr>
          <w:rFonts w:ascii="Arial" w:hAnsi="Arial" w:cs="Arial"/>
          <w:sz w:val="24"/>
          <w:szCs w:val="24"/>
          <w:lang w:val="cy-GB" w:eastAsia="en-GB"/>
        </w:rPr>
        <w:t>Ar gyfer gweithwyr sydd wedi bod ar gyfnod mamolaeth, amlygir cyfnod cyfeirio cynrychioladol i sicrhau</w:t>
      </w:r>
      <w:r w:rsidR="002C0B4D">
        <w:rPr>
          <w:rFonts w:ascii="Arial" w:hAnsi="Arial" w:cs="Arial"/>
          <w:sz w:val="24"/>
          <w:szCs w:val="24"/>
          <w:lang w:val="cy-GB" w:eastAsia="en-GB"/>
        </w:rPr>
        <w:t xml:space="preserve"> y rhoddir</w:t>
      </w:r>
      <w:r w:rsidR="007A57F4" w:rsidRPr="00B5531D">
        <w:rPr>
          <w:rFonts w:ascii="Arial" w:hAnsi="Arial" w:cs="Arial"/>
          <w:sz w:val="24"/>
          <w:szCs w:val="24"/>
          <w:lang w:val="cy-GB" w:eastAsia="en-GB"/>
        </w:rPr>
        <w:t xml:space="preserve"> lefel briodol o warchod tymor byr. </w:t>
      </w:r>
      <w:r w:rsidR="004268DA" w:rsidRPr="00B5531D">
        <w:rPr>
          <w:rFonts w:ascii="Arial" w:hAnsi="Arial" w:cs="Arial"/>
          <w:sz w:val="24"/>
          <w:szCs w:val="24"/>
          <w:lang w:val="cy-GB" w:eastAsia="en-GB"/>
        </w:rPr>
        <w:t xml:space="preserve"> </w:t>
      </w:r>
    </w:p>
    <w:p w14:paraId="6BF2C015" w14:textId="77777777" w:rsidR="004268DA" w:rsidRPr="00B5531D" w:rsidRDefault="004268DA" w:rsidP="00C94732">
      <w:pPr>
        <w:autoSpaceDE w:val="0"/>
        <w:autoSpaceDN w:val="0"/>
        <w:adjustRightInd w:val="0"/>
        <w:ind w:left="567"/>
        <w:rPr>
          <w:rFonts w:ascii="Arial" w:hAnsi="Arial" w:cs="Arial"/>
          <w:sz w:val="24"/>
          <w:szCs w:val="24"/>
          <w:lang w:val="cy-GB" w:eastAsia="en-GB"/>
        </w:rPr>
      </w:pPr>
    </w:p>
    <w:p w14:paraId="5ABFE694" w14:textId="73F07534" w:rsidR="004268DA" w:rsidRPr="00B5531D" w:rsidRDefault="002C0B4D" w:rsidP="00C94732">
      <w:pPr>
        <w:autoSpaceDE w:val="0"/>
        <w:autoSpaceDN w:val="0"/>
        <w:adjustRightInd w:val="0"/>
        <w:ind w:left="567"/>
        <w:rPr>
          <w:rFonts w:ascii="Arial" w:hAnsi="Arial" w:cs="Arial"/>
          <w:sz w:val="24"/>
          <w:szCs w:val="24"/>
          <w:lang w:val="cy-GB" w:eastAsia="en-GB"/>
        </w:rPr>
      </w:pPr>
      <w:r>
        <w:rPr>
          <w:rFonts w:ascii="Arial" w:hAnsi="Arial" w:cs="Arial"/>
          <w:sz w:val="24"/>
          <w:szCs w:val="24"/>
          <w:lang w:val="cy-GB" w:eastAsia="en-GB"/>
        </w:rPr>
        <w:t>Yr enillion sy’n gymwys i gael eu</w:t>
      </w:r>
      <w:r w:rsidR="007A57F4" w:rsidRPr="00B5531D">
        <w:rPr>
          <w:rFonts w:ascii="Arial" w:hAnsi="Arial" w:cs="Arial"/>
          <w:sz w:val="24"/>
          <w:szCs w:val="24"/>
          <w:lang w:val="cy-GB" w:eastAsia="en-GB"/>
        </w:rPr>
        <w:t xml:space="preserve"> gwarchod yw:</w:t>
      </w:r>
    </w:p>
    <w:p w14:paraId="0EFDACD6" w14:textId="77777777" w:rsidR="004268DA" w:rsidRPr="00B5531D" w:rsidRDefault="004268DA" w:rsidP="00C94732">
      <w:pPr>
        <w:autoSpaceDE w:val="0"/>
        <w:autoSpaceDN w:val="0"/>
        <w:adjustRightInd w:val="0"/>
        <w:ind w:left="567"/>
        <w:rPr>
          <w:rFonts w:ascii="Arial" w:hAnsi="Arial" w:cs="Arial"/>
          <w:sz w:val="24"/>
          <w:szCs w:val="24"/>
          <w:lang w:val="cy-GB" w:eastAsia="en-GB"/>
        </w:rPr>
      </w:pPr>
    </w:p>
    <w:p w14:paraId="34DC44E4" w14:textId="2BDC4B35" w:rsidR="004268DA" w:rsidRPr="00B5531D" w:rsidRDefault="007A57F4" w:rsidP="00C94732">
      <w:pPr>
        <w:pStyle w:val="ListParagraph"/>
        <w:numPr>
          <w:ilvl w:val="0"/>
          <w:numId w:val="20"/>
        </w:numPr>
        <w:autoSpaceDE w:val="0"/>
        <w:autoSpaceDN w:val="0"/>
        <w:adjustRightInd w:val="0"/>
        <w:ind w:left="567"/>
        <w:contextualSpacing/>
        <w:rPr>
          <w:rFonts w:ascii="Arial" w:hAnsi="Arial" w:cs="Arial"/>
          <w:sz w:val="24"/>
          <w:szCs w:val="24"/>
          <w:lang w:val="cy-GB" w:eastAsia="en-GB"/>
        </w:rPr>
      </w:pPr>
      <w:r w:rsidRPr="00B5531D">
        <w:rPr>
          <w:rFonts w:ascii="Arial" w:hAnsi="Arial" w:cs="Arial"/>
          <w:sz w:val="24"/>
          <w:szCs w:val="24"/>
          <w:lang w:val="cy-GB" w:eastAsia="en-GB"/>
        </w:rPr>
        <w:t xml:space="preserve">Oriau </w:t>
      </w:r>
      <w:r w:rsidR="006608B3">
        <w:rPr>
          <w:rFonts w:ascii="Arial" w:hAnsi="Arial" w:cs="Arial"/>
          <w:sz w:val="24"/>
          <w:szCs w:val="24"/>
          <w:lang w:val="cy-GB" w:eastAsia="en-GB"/>
        </w:rPr>
        <w:t>c</w:t>
      </w:r>
      <w:r w:rsidRPr="00B5531D">
        <w:rPr>
          <w:rFonts w:ascii="Arial" w:hAnsi="Arial" w:cs="Arial"/>
          <w:sz w:val="24"/>
          <w:szCs w:val="24"/>
          <w:lang w:val="cy-GB" w:eastAsia="en-GB"/>
        </w:rPr>
        <w:t xml:space="preserve">ontractiol </w:t>
      </w:r>
    </w:p>
    <w:p w14:paraId="014BACAF" w14:textId="560F83CB" w:rsidR="004268DA" w:rsidRPr="00B5531D" w:rsidRDefault="007A57F4" w:rsidP="00C94732">
      <w:pPr>
        <w:pStyle w:val="ListParagraph"/>
        <w:numPr>
          <w:ilvl w:val="0"/>
          <w:numId w:val="20"/>
        </w:numPr>
        <w:autoSpaceDE w:val="0"/>
        <w:autoSpaceDN w:val="0"/>
        <w:adjustRightInd w:val="0"/>
        <w:ind w:left="567"/>
        <w:contextualSpacing/>
        <w:rPr>
          <w:rFonts w:ascii="Arial" w:hAnsi="Arial" w:cs="Arial"/>
          <w:sz w:val="24"/>
          <w:szCs w:val="24"/>
          <w:lang w:val="cy-GB" w:eastAsia="en-GB"/>
        </w:rPr>
      </w:pPr>
      <w:r w:rsidRPr="00B5531D">
        <w:rPr>
          <w:rFonts w:ascii="Arial" w:hAnsi="Arial" w:cs="Arial"/>
          <w:sz w:val="24"/>
          <w:szCs w:val="24"/>
          <w:lang w:val="cy-GB" w:eastAsia="en-GB"/>
        </w:rPr>
        <w:t xml:space="preserve">Taliadau oriau anghymdeithasol </w:t>
      </w:r>
    </w:p>
    <w:p w14:paraId="4F2C5E7C" w14:textId="177553ED" w:rsidR="004268DA" w:rsidRPr="00B5531D" w:rsidRDefault="007A57F4" w:rsidP="00C94732">
      <w:pPr>
        <w:pStyle w:val="ListParagraph"/>
        <w:numPr>
          <w:ilvl w:val="0"/>
          <w:numId w:val="20"/>
        </w:numPr>
        <w:autoSpaceDE w:val="0"/>
        <w:autoSpaceDN w:val="0"/>
        <w:adjustRightInd w:val="0"/>
        <w:ind w:left="567"/>
        <w:contextualSpacing/>
        <w:rPr>
          <w:rFonts w:ascii="Arial" w:hAnsi="Arial" w:cs="Arial"/>
          <w:sz w:val="24"/>
          <w:szCs w:val="24"/>
          <w:lang w:val="cy-GB" w:eastAsia="en-GB"/>
        </w:rPr>
      </w:pPr>
      <w:r w:rsidRPr="00B5531D">
        <w:rPr>
          <w:rFonts w:ascii="Arial" w:hAnsi="Arial" w:cs="Arial"/>
          <w:sz w:val="24"/>
          <w:szCs w:val="24"/>
          <w:lang w:val="cy-GB" w:eastAsia="en-GB"/>
        </w:rPr>
        <w:t>Goramser/oriau ychwanegol rheolaidd neu sy’n rhan o’r contract</w:t>
      </w:r>
    </w:p>
    <w:p w14:paraId="74319BA1" w14:textId="1D4AB8EB" w:rsidR="004268DA" w:rsidRPr="00B5531D" w:rsidRDefault="007A57F4" w:rsidP="00C94732">
      <w:pPr>
        <w:pStyle w:val="ListParagraph"/>
        <w:numPr>
          <w:ilvl w:val="0"/>
          <w:numId w:val="20"/>
        </w:numPr>
        <w:autoSpaceDE w:val="0"/>
        <w:autoSpaceDN w:val="0"/>
        <w:adjustRightInd w:val="0"/>
        <w:ind w:left="567"/>
        <w:contextualSpacing/>
        <w:rPr>
          <w:rFonts w:ascii="Arial" w:hAnsi="Arial" w:cs="Arial"/>
          <w:sz w:val="24"/>
          <w:szCs w:val="24"/>
          <w:lang w:val="cy-GB" w:eastAsia="en-GB"/>
        </w:rPr>
      </w:pPr>
      <w:r w:rsidRPr="00B5531D">
        <w:rPr>
          <w:rFonts w:ascii="Arial" w:hAnsi="Arial" w:cs="Arial"/>
          <w:sz w:val="24"/>
          <w:szCs w:val="24"/>
          <w:lang w:val="cy-GB" w:eastAsia="en-GB"/>
        </w:rPr>
        <w:t>Lwfansau ar gyfer</w:t>
      </w:r>
      <w:r w:rsidR="004268DA" w:rsidRPr="00B5531D">
        <w:rPr>
          <w:rFonts w:ascii="Arial" w:hAnsi="Arial" w:cs="Arial"/>
          <w:sz w:val="24"/>
          <w:szCs w:val="24"/>
          <w:lang w:val="cy-GB" w:eastAsia="en-GB"/>
        </w:rPr>
        <w:t>:</w:t>
      </w:r>
    </w:p>
    <w:p w14:paraId="2E2C59F6" w14:textId="11CAE2CD" w:rsidR="004268DA" w:rsidRPr="00B5531D" w:rsidRDefault="007A57F4" w:rsidP="00C94732">
      <w:pPr>
        <w:pStyle w:val="ListParagraph"/>
        <w:numPr>
          <w:ilvl w:val="0"/>
          <w:numId w:val="20"/>
        </w:numPr>
        <w:autoSpaceDE w:val="0"/>
        <w:autoSpaceDN w:val="0"/>
        <w:adjustRightInd w:val="0"/>
        <w:ind w:left="567" w:hanging="283"/>
        <w:contextualSpacing/>
        <w:rPr>
          <w:rFonts w:ascii="Arial" w:hAnsi="Arial" w:cs="Arial"/>
          <w:sz w:val="24"/>
          <w:szCs w:val="24"/>
          <w:lang w:val="cy-GB" w:eastAsia="en-GB"/>
        </w:rPr>
      </w:pPr>
      <w:r w:rsidRPr="00B5531D">
        <w:rPr>
          <w:rFonts w:ascii="Arial" w:hAnsi="Arial" w:cs="Arial"/>
          <w:sz w:val="24"/>
          <w:szCs w:val="24"/>
          <w:lang w:val="cy-GB" w:eastAsia="en-GB"/>
        </w:rPr>
        <w:t xml:space="preserve">Gwaith/dyletswydd ar-alw sy’n cael ei wneud </w:t>
      </w:r>
    </w:p>
    <w:p w14:paraId="7684108D" w14:textId="47861FE4" w:rsidR="004268DA" w:rsidRPr="00B5531D" w:rsidRDefault="0092612F" w:rsidP="00C94732">
      <w:pPr>
        <w:pStyle w:val="ListParagraph"/>
        <w:numPr>
          <w:ilvl w:val="0"/>
          <w:numId w:val="23"/>
        </w:numPr>
        <w:autoSpaceDE w:val="0"/>
        <w:autoSpaceDN w:val="0"/>
        <w:adjustRightInd w:val="0"/>
        <w:ind w:left="567" w:hanging="283"/>
        <w:contextualSpacing/>
        <w:rPr>
          <w:rFonts w:ascii="Arial" w:hAnsi="Arial" w:cs="Arial"/>
          <w:sz w:val="24"/>
          <w:szCs w:val="24"/>
          <w:lang w:val="cy-GB"/>
        </w:rPr>
      </w:pPr>
      <w:r w:rsidRPr="00B5531D">
        <w:rPr>
          <w:rFonts w:ascii="Arial" w:hAnsi="Arial" w:cs="Arial"/>
          <w:sz w:val="24"/>
          <w:szCs w:val="24"/>
          <w:lang w:val="cy-GB" w:eastAsia="en-GB"/>
        </w:rPr>
        <w:t xml:space="preserve">Unrhyw lwfansau/enillion priodol eraill a ddisgrifir yn y Llawlyfr Telerau ac Amodau perthnasol. </w:t>
      </w:r>
    </w:p>
    <w:p w14:paraId="437BD76D" w14:textId="77777777" w:rsidR="004268DA" w:rsidRPr="00B5531D" w:rsidRDefault="004268DA" w:rsidP="00C94732">
      <w:pPr>
        <w:ind w:left="567"/>
        <w:rPr>
          <w:rFonts w:ascii="Arial" w:hAnsi="Arial" w:cs="Arial"/>
          <w:sz w:val="24"/>
          <w:szCs w:val="24"/>
          <w:lang w:val="cy-GB"/>
        </w:rPr>
      </w:pPr>
    </w:p>
    <w:p w14:paraId="01044126" w14:textId="70DF4F72" w:rsidR="004268DA" w:rsidRPr="00B5531D" w:rsidRDefault="00B5531D" w:rsidP="00C94732">
      <w:pPr>
        <w:ind w:left="567"/>
        <w:rPr>
          <w:rFonts w:ascii="Arial" w:hAnsi="Arial" w:cs="Arial"/>
          <w:sz w:val="24"/>
          <w:szCs w:val="24"/>
          <w:lang w:val="cy-GB"/>
        </w:rPr>
      </w:pPr>
      <w:r>
        <w:rPr>
          <w:rFonts w:ascii="Arial" w:hAnsi="Arial" w:cs="Arial"/>
          <w:sz w:val="24"/>
          <w:szCs w:val="24"/>
          <w:lang w:val="cy-GB" w:eastAsia="en-GB"/>
        </w:rPr>
        <w:t>Bydd enillion yn y patrwm swydd/rota/shifft newydd yn cael eu gwrthbwyso yn erbyn enillion gwarchodadwy. Os bydd yr enillion yn y patrwm shifft/rota newydd yn mynd y tu hwnt i’r enillion gwarchodadwy mewn unrhyw gyfnod cyflog penodol, bydd gwarchod enillion yn cael ei derfynu a bydd yr enillion ar gyfer y rota/shifft newydd yn cael eu talu’n llawn ar gyfer y cyfnod tâl penodol hwnnw.</w:t>
      </w:r>
    </w:p>
    <w:p w14:paraId="1B440C66" w14:textId="77777777" w:rsidR="004268DA" w:rsidRPr="00B5531D" w:rsidRDefault="004268DA" w:rsidP="004268DA">
      <w:pPr>
        <w:rPr>
          <w:rFonts w:ascii="Arial" w:hAnsi="Arial" w:cs="Arial"/>
          <w:sz w:val="24"/>
          <w:szCs w:val="24"/>
          <w:lang w:val="cy-GB"/>
        </w:rPr>
      </w:pPr>
    </w:p>
    <w:p w14:paraId="1C9C645F" w14:textId="4247AC8A" w:rsidR="004268DA" w:rsidRPr="00B5531D" w:rsidRDefault="004268DA" w:rsidP="00C94732">
      <w:pPr>
        <w:ind w:left="567"/>
        <w:rPr>
          <w:rFonts w:ascii="Arial" w:hAnsi="Arial" w:cs="Arial"/>
          <w:sz w:val="24"/>
          <w:szCs w:val="24"/>
          <w:lang w:val="cy-GB"/>
        </w:rPr>
      </w:pPr>
      <w:r w:rsidRPr="00B5531D">
        <w:rPr>
          <w:rFonts w:ascii="Arial" w:hAnsi="Arial" w:cs="Arial"/>
          <w:sz w:val="24"/>
          <w:szCs w:val="24"/>
          <w:lang w:val="cy-GB"/>
        </w:rPr>
        <w:lastRenderedPageBreak/>
        <w:t>W</w:t>
      </w:r>
      <w:r w:rsidR="0092612F" w:rsidRPr="00B5531D">
        <w:rPr>
          <w:rFonts w:ascii="Arial" w:hAnsi="Arial" w:cs="Arial"/>
          <w:sz w:val="24"/>
          <w:szCs w:val="24"/>
          <w:lang w:val="cy-GB"/>
        </w:rPr>
        <w:t>rth gyfrifo enillion, bydd y cyfraddau a ddefnyddir i gyfrifo taliadau ar gyfer oriau ychwanegol, goramser, gwaith shifft a dyletswyddau ychwanegol eraill yn rhai sy’n berthnasol i’r swydd newydd</w:t>
      </w:r>
      <w:r w:rsidRPr="00B5531D">
        <w:rPr>
          <w:rFonts w:ascii="Arial" w:hAnsi="Arial" w:cs="Arial"/>
          <w:sz w:val="24"/>
          <w:szCs w:val="24"/>
          <w:lang w:val="cy-GB"/>
        </w:rPr>
        <w:t xml:space="preserve">. </w:t>
      </w:r>
    </w:p>
    <w:p w14:paraId="36C36226" w14:textId="77777777" w:rsidR="004268DA" w:rsidRPr="00B5531D" w:rsidRDefault="004268DA" w:rsidP="00C94732">
      <w:pPr>
        <w:ind w:left="567"/>
        <w:rPr>
          <w:rFonts w:ascii="Arial" w:hAnsi="Arial" w:cs="Arial"/>
          <w:sz w:val="24"/>
          <w:szCs w:val="24"/>
          <w:lang w:val="cy-GB"/>
        </w:rPr>
      </w:pPr>
    </w:p>
    <w:p w14:paraId="00990E88" w14:textId="080445F2" w:rsidR="004268DA" w:rsidRPr="00B5531D" w:rsidRDefault="0004609C" w:rsidP="00C94732">
      <w:pPr>
        <w:ind w:left="567"/>
        <w:rPr>
          <w:rFonts w:ascii="Arial" w:hAnsi="Arial" w:cs="Arial"/>
          <w:sz w:val="24"/>
          <w:szCs w:val="24"/>
          <w:lang w:val="cy-GB"/>
        </w:rPr>
      </w:pPr>
      <w:r w:rsidRPr="00B5531D">
        <w:rPr>
          <w:rFonts w:ascii="Arial" w:hAnsi="Arial" w:cs="Arial"/>
          <w:sz w:val="24"/>
          <w:szCs w:val="24"/>
          <w:lang w:val="cy-GB"/>
        </w:rPr>
        <w:t xml:space="preserve">Mae parhau i warchod enillion yn y tymor byr yn amodol ar b’un a yw’r gweithiwr yn cymryd unrhyw waith </w:t>
      </w:r>
      <w:r w:rsidR="000205BC" w:rsidRPr="00B5531D">
        <w:rPr>
          <w:rFonts w:ascii="Arial" w:hAnsi="Arial" w:cs="Arial"/>
          <w:sz w:val="24"/>
          <w:szCs w:val="24"/>
          <w:lang w:val="cy-GB"/>
        </w:rPr>
        <w:t xml:space="preserve">goramser, gwaith shifft ar alw, gwaith brys a dyletswyddau ychwanegol a all fod yn angenrheidiol yn y swydd newydd hyd at y lefel </w:t>
      </w:r>
      <w:r w:rsidR="00191252">
        <w:rPr>
          <w:rFonts w:ascii="Arial" w:hAnsi="Arial" w:cs="Arial"/>
          <w:sz w:val="24"/>
          <w:szCs w:val="24"/>
          <w:lang w:val="cy-GB"/>
        </w:rPr>
        <w:t>lle</w:t>
      </w:r>
      <w:r w:rsidR="000205BC" w:rsidRPr="00B5531D">
        <w:rPr>
          <w:rFonts w:ascii="Arial" w:hAnsi="Arial" w:cs="Arial"/>
          <w:sz w:val="24"/>
          <w:szCs w:val="24"/>
          <w:lang w:val="cy-GB"/>
        </w:rPr>
        <w:t xml:space="preserve"> mae’r enillion yn y swydd newydd yn gyfwerth â’r enillion gwarchodedig. Y tu hwnt i’r pwynt hwn, bydd </w:t>
      </w:r>
      <w:r w:rsidR="00191252">
        <w:rPr>
          <w:rFonts w:ascii="Arial" w:hAnsi="Arial" w:cs="Arial"/>
          <w:sz w:val="24"/>
          <w:szCs w:val="24"/>
          <w:lang w:val="cy-GB"/>
        </w:rPr>
        <w:t xml:space="preserve">y </w:t>
      </w:r>
      <w:r w:rsidR="000205BC" w:rsidRPr="00B5531D">
        <w:rPr>
          <w:rFonts w:ascii="Arial" w:hAnsi="Arial" w:cs="Arial"/>
          <w:sz w:val="24"/>
          <w:szCs w:val="24"/>
          <w:lang w:val="cy-GB"/>
        </w:rPr>
        <w:t xml:space="preserve">trefniadau arferol yn berthnasol a gwneir taliadau ar y cyfraddau sy’n berthnasol i’r swydd newydd. </w:t>
      </w:r>
      <w:r w:rsidRPr="00B5531D">
        <w:rPr>
          <w:rFonts w:ascii="Arial" w:hAnsi="Arial" w:cs="Arial"/>
          <w:sz w:val="24"/>
          <w:szCs w:val="24"/>
          <w:lang w:val="cy-GB"/>
        </w:rPr>
        <w:t xml:space="preserve"> </w:t>
      </w:r>
    </w:p>
    <w:p w14:paraId="0ACF348D" w14:textId="77777777" w:rsidR="004268DA" w:rsidRPr="00B5531D" w:rsidRDefault="004268DA" w:rsidP="00C94732">
      <w:pPr>
        <w:ind w:left="567"/>
        <w:rPr>
          <w:rFonts w:ascii="Arial" w:hAnsi="Arial" w:cs="Arial"/>
          <w:sz w:val="24"/>
          <w:szCs w:val="24"/>
          <w:lang w:val="cy-GB"/>
        </w:rPr>
      </w:pPr>
    </w:p>
    <w:p w14:paraId="4A1FC117" w14:textId="697160F4" w:rsidR="004268DA" w:rsidRPr="00B5531D" w:rsidRDefault="000205BC" w:rsidP="00C94732">
      <w:pPr>
        <w:ind w:left="567"/>
        <w:rPr>
          <w:rFonts w:ascii="Arial" w:hAnsi="Arial" w:cs="Arial"/>
          <w:sz w:val="24"/>
          <w:szCs w:val="24"/>
          <w:lang w:val="cy-GB"/>
        </w:rPr>
      </w:pPr>
      <w:r w:rsidRPr="00B5531D">
        <w:rPr>
          <w:rFonts w:ascii="Arial" w:hAnsi="Arial" w:cs="Arial"/>
          <w:sz w:val="24"/>
          <w:szCs w:val="24"/>
          <w:lang w:val="cy-GB"/>
        </w:rPr>
        <w:t xml:space="preserve">Mae gwarchod enillion tymor byr hefyd yn </w:t>
      </w:r>
      <w:r w:rsidR="00E8621F">
        <w:rPr>
          <w:rFonts w:ascii="Arial" w:hAnsi="Arial" w:cs="Arial"/>
          <w:sz w:val="24"/>
          <w:szCs w:val="24"/>
          <w:lang w:val="cy-GB"/>
        </w:rPr>
        <w:t>amodol ar a yw’r</w:t>
      </w:r>
      <w:r w:rsidRPr="00B5531D">
        <w:rPr>
          <w:rFonts w:ascii="Arial" w:hAnsi="Arial" w:cs="Arial"/>
          <w:sz w:val="24"/>
          <w:szCs w:val="24"/>
          <w:lang w:val="cy-GB"/>
        </w:rPr>
        <w:t xml:space="preserve"> gweithiwr yn derbyn unrhyw gynnig dilynol (yn ystod y cyfnod gwarchod) am swydd arall addas yn yr un Bwrdd Iechyd/Ymddiriedolaeth y GIG sydd â lefel uwch o gyfartaledd enillion na’r hyn sy’n berthnasol i’r swydd newydd</w:t>
      </w:r>
      <w:r w:rsidR="004268DA" w:rsidRPr="00B5531D">
        <w:rPr>
          <w:rFonts w:ascii="Arial" w:hAnsi="Arial" w:cs="Arial"/>
          <w:sz w:val="24"/>
          <w:szCs w:val="24"/>
          <w:lang w:val="cy-GB"/>
        </w:rPr>
        <w:t xml:space="preserve">. </w:t>
      </w:r>
    </w:p>
    <w:p w14:paraId="3F3F79B7" w14:textId="77777777" w:rsidR="004268DA" w:rsidRPr="00B5531D" w:rsidRDefault="004268DA" w:rsidP="004268DA">
      <w:pPr>
        <w:rPr>
          <w:rFonts w:ascii="Arial" w:hAnsi="Arial" w:cs="Arial"/>
          <w:b/>
          <w:bCs/>
          <w:sz w:val="24"/>
          <w:szCs w:val="24"/>
          <w:lang w:val="cy-GB"/>
        </w:rPr>
      </w:pPr>
    </w:p>
    <w:p w14:paraId="6459DC7B" w14:textId="77777777" w:rsidR="006C7A47" w:rsidRPr="00B5531D" w:rsidRDefault="006C7A47" w:rsidP="0046415D">
      <w:pPr>
        <w:ind w:left="567" w:hanging="567"/>
        <w:rPr>
          <w:rFonts w:ascii="Arial" w:hAnsi="Arial" w:cs="Arial"/>
          <w:b/>
          <w:bCs/>
          <w:sz w:val="24"/>
          <w:szCs w:val="24"/>
          <w:lang w:val="cy-GB"/>
        </w:rPr>
      </w:pPr>
    </w:p>
    <w:p w14:paraId="012D4849" w14:textId="0CFE4522" w:rsidR="004268DA" w:rsidRPr="00B5531D" w:rsidRDefault="000205BC" w:rsidP="0046415D">
      <w:pPr>
        <w:ind w:left="567" w:hanging="567"/>
        <w:rPr>
          <w:rFonts w:ascii="Arial" w:hAnsi="Arial" w:cs="Arial"/>
          <w:sz w:val="24"/>
          <w:szCs w:val="24"/>
          <w:lang w:val="cy-GB"/>
        </w:rPr>
      </w:pPr>
      <w:r w:rsidRPr="00B5531D">
        <w:rPr>
          <w:rFonts w:ascii="Arial" w:hAnsi="Arial" w:cs="Arial"/>
          <w:b/>
          <w:bCs/>
          <w:sz w:val="24"/>
          <w:szCs w:val="24"/>
          <w:lang w:val="cy-GB"/>
        </w:rPr>
        <w:t xml:space="preserve">10.4 Gwarchod tâl neu gyflog sylfaenol tymor hir lle mae israddio’n berthnasol </w:t>
      </w:r>
    </w:p>
    <w:p w14:paraId="4679152A" w14:textId="77777777" w:rsidR="00AD4E49" w:rsidRPr="00B5531D" w:rsidRDefault="00AD4E49" w:rsidP="00C94732">
      <w:pPr>
        <w:autoSpaceDE w:val="0"/>
        <w:autoSpaceDN w:val="0"/>
        <w:adjustRightInd w:val="0"/>
        <w:ind w:left="567"/>
        <w:rPr>
          <w:rFonts w:ascii="Arial" w:hAnsi="Arial" w:cs="Arial"/>
          <w:sz w:val="24"/>
          <w:szCs w:val="24"/>
          <w:lang w:val="cy-GB" w:eastAsia="en-GB"/>
        </w:rPr>
      </w:pPr>
    </w:p>
    <w:p w14:paraId="08E73959" w14:textId="31DE6930" w:rsidR="004268DA" w:rsidRPr="00B5531D" w:rsidRDefault="000205BC" w:rsidP="00C94732">
      <w:pPr>
        <w:autoSpaceDE w:val="0"/>
        <w:autoSpaceDN w:val="0"/>
        <w:adjustRightInd w:val="0"/>
        <w:ind w:left="567"/>
        <w:rPr>
          <w:rFonts w:ascii="Arial" w:hAnsi="Arial" w:cs="Arial"/>
          <w:sz w:val="24"/>
          <w:szCs w:val="24"/>
          <w:lang w:val="cy-GB"/>
        </w:rPr>
      </w:pPr>
      <w:r w:rsidRPr="00B5531D">
        <w:rPr>
          <w:rFonts w:ascii="Arial" w:hAnsi="Arial" w:cs="Arial"/>
          <w:sz w:val="24"/>
          <w:szCs w:val="24"/>
          <w:lang w:val="cy-GB" w:eastAsia="en-GB"/>
        </w:rPr>
        <w:t xml:space="preserve">Mae Gwarchod Tâl Tymor Hir yn berthnasol pan symudir gweithiwr o un swydd i’r llall oherwydd newid sefydliadol, ac mae’n cael ei israddio o ganlyniad i gyflogaeth arall addas neu lle bydd dyletswyddau gweithiwr yn newid sy’n arwain at israddio i swydd sydd â band/gradd is. Mewn amgylchiadau o’r fath, bydd hawl gan weithwyr warchod eu cyflog sylfaenol yn llawn </w:t>
      </w:r>
      <w:r w:rsidR="008802AF" w:rsidRPr="00B5531D">
        <w:rPr>
          <w:rFonts w:ascii="Arial" w:hAnsi="Arial" w:cs="Arial"/>
          <w:sz w:val="24"/>
          <w:szCs w:val="24"/>
          <w:lang w:val="cy-GB" w:eastAsia="en-GB"/>
        </w:rPr>
        <w:t xml:space="preserve">hyd </w:t>
      </w:r>
      <w:r w:rsidRPr="00B5531D">
        <w:rPr>
          <w:rFonts w:ascii="Arial" w:hAnsi="Arial" w:cs="Arial"/>
          <w:sz w:val="24"/>
          <w:szCs w:val="24"/>
          <w:lang w:val="cy-GB" w:eastAsia="en-GB"/>
        </w:rPr>
        <w:t>nes</w:t>
      </w:r>
      <w:r w:rsidR="004268DA" w:rsidRPr="00B5531D">
        <w:rPr>
          <w:rFonts w:ascii="Arial" w:hAnsi="Arial" w:cs="Arial"/>
          <w:sz w:val="24"/>
          <w:szCs w:val="24"/>
          <w:lang w:val="cy-GB"/>
        </w:rPr>
        <w:t xml:space="preserve">:– </w:t>
      </w:r>
    </w:p>
    <w:p w14:paraId="298FB2BF" w14:textId="77777777" w:rsidR="004268DA" w:rsidRPr="00B5531D" w:rsidRDefault="004268DA" w:rsidP="00C94732">
      <w:pPr>
        <w:ind w:left="567"/>
        <w:rPr>
          <w:rFonts w:ascii="Arial" w:hAnsi="Arial" w:cs="Arial"/>
          <w:sz w:val="24"/>
          <w:szCs w:val="24"/>
          <w:lang w:val="cy-GB"/>
        </w:rPr>
      </w:pPr>
    </w:p>
    <w:p w14:paraId="08C911B2" w14:textId="3C7611C8" w:rsidR="004268DA" w:rsidRPr="00B5531D" w:rsidRDefault="000F71B3" w:rsidP="00C94732">
      <w:pPr>
        <w:ind w:left="567"/>
        <w:rPr>
          <w:rFonts w:ascii="Arial" w:hAnsi="Arial" w:cs="Arial"/>
          <w:sz w:val="24"/>
          <w:szCs w:val="24"/>
          <w:lang w:val="cy-GB"/>
        </w:rPr>
      </w:pPr>
      <w:r w:rsidRPr="00B5531D">
        <w:rPr>
          <w:rFonts w:ascii="Arial" w:hAnsi="Arial" w:cs="Arial"/>
          <w:sz w:val="24"/>
          <w:szCs w:val="24"/>
          <w:lang w:val="cy-GB"/>
        </w:rPr>
        <w:t xml:space="preserve">a) </w:t>
      </w:r>
      <w:r w:rsidR="008802AF" w:rsidRPr="00B5531D">
        <w:rPr>
          <w:rFonts w:ascii="Arial" w:hAnsi="Arial" w:cs="Arial"/>
          <w:sz w:val="24"/>
          <w:szCs w:val="24"/>
          <w:lang w:val="cy-GB"/>
        </w:rPr>
        <w:t xml:space="preserve">bydd </w:t>
      </w:r>
      <w:r w:rsidRPr="00B5531D">
        <w:rPr>
          <w:rFonts w:ascii="Arial" w:hAnsi="Arial" w:cs="Arial"/>
          <w:sz w:val="24"/>
          <w:szCs w:val="24"/>
          <w:lang w:val="cy-GB"/>
        </w:rPr>
        <w:t>y cyfnod a bennir yn y tabl isod yn dod i ben neu;</w:t>
      </w:r>
      <w:r w:rsidR="004268DA" w:rsidRPr="00B5531D">
        <w:rPr>
          <w:rFonts w:ascii="Arial" w:hAnsi="Arial" w:cs="Arial"/>
          <w:sz w:val="24"/>
          <w:szCs w:val="24"/>
          <w:lang w:val="cy-GB"/>
        </w:rPr>
        <w:t xml:space="preserve"> </w:t>
      </w:r>
    </w:p>
    <w:p w14:paraId="24B89802" w14:textId="499DE4C0" w:rsidR="004268DA" w:rsidRPr="00B5531D" w:rsidRDefault="004268DA" w:rsidP="00C94732">
      <w:pPr>
        <w:ind w:left="567"/>
        <w:rPr>
          <w:rFonts w:ascii="Arial" w:hAnsi="Arial" w:cs="Arial"/>
          <w:sz w:val="24"/>
          <w:szCs w:val="24"/>
          <w:lang w:val="cy-GB"/>
        </w:rPr>
      </w:pPr>
      <w:r w:rsidRPr="00B5531D">
        <w:rPr>
          <w:rFonts w:ascii="Arial" w:hAnsi="Arial" w:cs="Arial"/>
          <w:sz w:val="24"/>
          <w:szCs w:val="24"/>
          <w:lang w:val="cy-GB"/>
        </w:rPr>
        <w:t xml:space="preserve">b) </w:t>
      </w:r>
      <w:r w:rsidR="000F71B3" w:rsidRPr="00B5531D">
        <w:rPr>
          <w:rFonts w:ascii="Arial" w:hAnsi="Arial" w:cs="Arial"/>
          <w:sz w:val="24"/>
          <w:szCs w:val="24"/>
          <w:lang w:val="cy-GB"/>
        </w:rPr>
        <w:t>penodir y gweithiwr i swydd lle mae’r cyflog arferol yn gyfwerth â’r cyflog a warchodir, neu’n uwch na hynny, neu</w:t>
      </w:r>
      <w:r w:rsidRPr="00B5531D">
        <w:rPr>
          <w:rFonts w:ascii="Arial" w:hAnsi="Arial" w:cs="Arial"/>
          <w:sz w:val="24"/>
          <w:szCs w:val="24"/>
          <w:lang w:val="cy-GB"/>
        </w:rPr>
        <w:t xml:space="preserve">; </w:t>
      </w:r>
    </w:p>
    <w:p w14:paraId="58AC3CFF" w14:textId="49018B15" w:rsidR="004268DA" w:rsidRPr="00B5531D" w:rsidRDefault="00C734BA" w:rsidP="00C94732">
      <w:pPr>
        <w:ind w:left="567"/>
        <w:rPr>
          <w:rFonts w:ascii="Arial" w:hAnsi="Arial" w:cs="Arial"/>
          <w:sz w:val="24"/>
          <w:szCs w:val="24"/>
          <w:lang w:val="cy-GB"/>
        </w:rPr>
      </w:pPr>
      <w:r>
        <w:rPr>
          <w:rFonts w:ascii="Arial" w:hAnsi="Arial" w:cs="Arial"/>
          <w:sz w:val="24"/>
          <w:szCs w:val="24"/>
          <w:lang w:val="cy-GB"/>
        </w:rPr>
        <w:t>c) bydd y gweithi</w:t>
      </w:r>
      <w:r w:rsidR="008802AF" w:rsidRPr="00B5531D">
        <w:rPr>
          <w:rFonts w:ascii="Arial" w:hAnsi="Arial" w:cs="Arial"/>
          <w:sz w:val="24"/>
          <w:szCs w:val="24"/>
          <w:lang w:val="cy-GB"/>
        </w:rPr>
        <w:t xml:space="preserve">wr yn symud ar ei gais ei hun i swydd â chyflog is na chyflog y swydd newydd, neu; </w:t>
      </w:r>
      <w:r w:rsidR="004268DA" w:rsidRPr="00B5531D">
        <w:rPr>
          <w:rFonts w:ascii="Arial" w:hAnsi="Arial" w:cs="Arial"/>
          <w:sz w:val="24"/>
          <w:szCs w:val="24"/>
          <w:lang w:val="cy-GB"/>
        </w:rPr>
        <w:t xml:space="preserve"> </w:t>
      </w:r>
    </w:p>
    <w:p w14:paraId="62ACEC49" w14:textId="5318B15C" w:rsidR="004268DA" w:rsidRPr="00B5531D" w:rsidRDefault="000F71B3" w:rsidP="00C94732">
      <w:pPr>
        <w:ind w:left="567"/>
        <w:rPr>
          <w:rFonts w:ascii="Arial" w:hAnsi="Arial" w:cs="Arial"/>
          <w:sz w:val="24"/>
          <w:szCs w:val="24"/>
          <w:lang w:val="cy-GB"/>
        </w:rPr>
      </w:pPr>
      <w:r w:rsidRPr="00B5531D">
        <w:rPr>
          <w:rFonts w:ascii="Arial" w:hAnsi="Arial" w:cs="Arial"/>
          <w:sz w:val="24"/>
          <w:szCs w:val="24"/>
          <w:lang w:val="cy-GB"/>
        </w:rPr>
        <w:t>ch</w:t>
      </w:r>
      <w:r w:rsidR="004268DA" w:rsidRPr="00B5531D">
        <w:rPr>
          <w:rFonts w:ascii="Arial" w:hAnsi="Arial" w:cs="Arial"/>
          <w:sz w:val="24"/>
          <w:szCs w:val="24"/>
          <w:lang w:val="cy-GB"/>
        </w:rPr>
        <w:t xml:space="preserve">) </w:t>
      </w:r>
      <w:r w:rsidR="008802AF" w:rsidRPr="00B5531D">
        <w:rPr>
          <w:rFonts w:ascii="Arial" w:hAnsi="Arial" w:cs="Arial"/>
          <w:sz w:val="24"/>
          <w:szCs w:val="24"/>
          <w:lang w:val="cy-GB"/>
        </w:rPr>
        <w:t xml:space="preserve">bydd y gweithiwr yn gwrthod gwneud cais am dair swydd sy’n cael eu hystyried i fod yn gyflogaeth amgen addas, neu; </w:t>
      </w:r>
    </w:p>
    <w:p w14:paraId="1EF18AB5" w14:textId="7667D9CF" w:rsidR="004268DA" w:rsidRPr="00B5531D" w:rsidRDefault="000F71B3" w:rsidP="00C94732">
      <w:pPr>
        <w:ind w:left="567"/>
        <w:rPr>
          <w:rFonts w:ascii="Arial" w:hAnsi="Arial" w:cs="Arial"/>
          <w:sz w:val="24"/>
          <w:szCs w:val="24"/>
          <w:lang w:val="cy-GB"/>
        </w:rPr>
      </w:pPr>
      <w:r w:rsidRPr="00B5531D">
        <w:rPr>
          <w:rFonts w:ascii="Arial" w:hAnsi="Arial" w:cs="Arial"/>
          <w:sz w:val="24"/>
          <w:szCs w:val="24"/>
          <w:lang w:val="cy-GB"/>
        </w:rPr>
        <w:t>d</w:t>
      </w:r>
      <w:r w:rsidR="004268DA" w:rsidRPr="00B5531D">
        <w:rPr>
          <w:rFonts w:ascii="Arial" w:hAnsi="Arial" w:cs="Arial"/>
          <w:sz w:val="24"/>
          <w:szCs w:val="24"/>
          <w:lang w:val="cy-GB"/>
        </w:rPr>
        <w:t xml:space="preserve">) </w:t>
      </w:r>
      <w:r w:rsidR="008802AF" w:rsidRPr="00B5531D">
        <w:rPr>
          <w:rFonts w:ascii="Arial" w:hAnsi="Arial" w:cs="Arial"/>
          <w:sz w:val="24"/>
          <w:szCs w:val="24"/>
          <w:lang w:val="cy-GB"/>
        </w:rPr>
        <w:t>byd</w:t>
      </w:r>
      <w:r w:rsidR="00C734BA">
        <w:rPr>
          <w:rFonts w:ascii="Arial" w:hAnsi="Arial" w:cs="Arial"/>
          <w:sz w:val="24"/>
          <w:szCs w:val="24"/>
          <w:lang w:val="cy-GB"/>
        </w:rPr>
        <w:t xml:space="preserve">d y gweithiwr yn gwrthod </w:t>
      </w:r>
      <w:r w:rsidR="008802AF" w:rsidRPr="00B5531D">
        <w:rPr>
          <w:rFonts w:ascii="Arial" w:hAnsi="Arial" w:cs="Arial"/>
          <w:sz w:val="24"/>
          <w:szCs w:val="24"/>
          <w:lang w:val="cy-GB"/>
        </w:rPr>
        <w:t>swydd arall addas</w:t>
      </w:r>
      <w:r w:rsidR="00C734BA">
        <w:rPr>
          <w:rFonts w:ascii="Arial" w:hAnsi="Arial" w:cs="Arial"/>
          <w:sz w:val="24"/>
          <w:szCs w:val="24"/>
          <w:lang w:val="cy-GB"/>
        </w:rPr>
        <w:t xml:space="preserve"> a gynigir iddo/iddi</w:t>
      </w:r>
      <w:r w:rsidR="008802AF" w:rsidRPr="00B5531D">
        <w:rPr>
          <w:rFonts w:ascii="Arial" w:hAnsi="Arial" w:cs="Arial"/>
          <w:sz w:val="24"/>
          <w:szCs w:val="24"/>
          <w:lang w:val="cy-GB"/>
        </w:rPr>
        <w:t xml:space="preserve">, neu; </w:t>
      </w:r>
    </w:p>
    <w:p w14:paraId="33630198" w14:textId="773C717B" w:rsidR="004268DA" w:rsidRPr="00B5531D" w:rsidRDefault="000F71B3" w:rsidP="00C94732">
      <w:pPr>
        <w:ind w:left="567"/>
        <w:rPr>
          <w:rFonts w:ascii="Arial" w:hAnsi="Arial" w:cs="Arial"/>
          <w:sz w:val="24"/>
          <w:szCs w:val="24"/>
          <w:lang w:val="cy-GB"/>
        </w:rPr>
      </w:pPr>
      <w:r w:rsidRPr="00B5531D">
        <w:rPr>
          <w:rFonts w:ascii="Arial" w:hAnsi="Arial" w:cs="Arial"/>
          <w:sz w:val="24"/>
          <w:szCs w:val="24"/>
          <w:lang w:val="cy-GB"/>
        </w:rPr>
        <w:t>dd</w:t>
      </w:r>
      <w:r w:rsidR="008802AF" w:rsidRPr="00B5531D">
        <w:rPr>
          <w:rFonts w:ascii="Arial" w:hAnsi="Arial" w:cs="Arial"/>
          <w:sz w:val="24"/>
          <w:szCs w:val="24"/>
          <w:lang w:val="cy-GB"/>
        </w:rPr>
        <w:t xml:space="preserve">) bydd y gweithiwr yn ymddeol, neu; </w:t>
      </w:r>
      <w:r w:rsidR="004268DA" w:rsidRPr="00B5531D">
        <w:rPr>
          <w:rFonts w:ascii="Arial" w:hAnsi="Arial" w:cs="Arial"/>
          <w:sz w:val="24"/>
          <w:szCs w:val="24"/>
          <w:lang w:val="cy-GB"/>
        </w:rPr>
        <w:t xml:space="preserve"> </w:t>
      </w:r>
    </w:p>
    <w:p w14:paraId="7840F4C3" w14:textId="4A5BB30A" w:rsidR="004268DA" w:rsidRPr="00B5531D" w:rsidRDefault="000F71B3" w:rsidP="00C94732">
      <w:pPr>
        <w:ind w:left="567"/>
        <w:rPr>
          <w:rFonts w:ascii="Arial" w:hAnsi="Arial" w:cs="Arial"/>
          <w:sz w:val="24"/>
          <w:szCs w:val="24"/>
          <w:lang w:val="cy-GB"/>
        </w:rPr>
      </w:pPr>
      <w:r w:rsidRPr="00B5531D">
        <w:rPr>
          <w:rFonts w:ascii="Arial" w:hAnsi="Arial" w:cs="Arial"/>
          <w:sz w:val="24"/>
          <w:szCs w:val="24"/>
          <w:lang w:val="cy-GB"/>
        </w:rPr>
        <w:t>e</w:t>
      </w:r>
      <w:r w:rsidR="004268DA" w:rsidRPr="00B5531D">
        <w:rPr>
          <w:rFonts w:ascii="Arial" w:hAnsi="Arial" w:cs="Arial"/>
          <w:sz w:val="24"/>
          <w:szCs w:val="24"/>
          <w:lang w:val="cy-GB"/>
        </w:rPr>
        <w:t xml:space="preserve">) </w:t>
      </w:r>
      <w:r w:rsidR="008802AF" w:rsidRPr="00B5531D">
        <w:rPr>
          <w:rFonts w:ascii="Arial" w:hAnsi="Arial" w:cs="Arial"/>
          <w:sz w:val="24"/>
          <w:szCs w:val="24"/>
          <w:lang w:val="cy-GB"/>
        </w:rPr>
        <w:t xml:space="preserve">bydd cyflog sylfaenol y swydd newydd yn gyfwerth â’r cyflog a warchodir, neu’n uwch na hynny. </w:t>
      </w:r>
      <w:r w:rsidR="004268DA" w:rsidRPr="00B5531D">
        <w:rPr>
          <w:rFonts w:ascii="Arial" w:hAnsi="Arial" w:cs="Arial"/>
          <w:sz w:val="24"/>
          <w:szCs w:val="24"/>
          <w:lang w:val="cy-GB"/>
        </w:rPr>
        <w:t xml:space="preserve"> </w:t>
      </w:r>
    </w:p>
    <w:p w14:paraId="6EFAE728" w14:textId="77777777" w:rsidR="004268DA" w:rsidRPr="00B5531D" w:rsidRDefault="004268DA" w:rsidP="004268DA">
      <w:pPr>
        <w:rPr>
          <w:rFonts w:ascii="Arial" w:hAnsi="Arial" w:cs="Arial"/>
          <w:sz w:val="24"/>
          <w:szCs w:val="24"/>
          <w:lang w:val="cy-GB"/>
        </w:rPr>
      </w:pPr>
    </w:p>
    <w:tbl>
      <w:tblPr>
        <w:tblStyle w:val="TableGrid"/>
        <w:tblW w:w="0" w:type="auto"/>
        <w:tblInd w:w="562" w:type="dxa"/>
        <w:tblLook w:val="04A0" w:firstRow="1" w:lastRow="0" w:firstColumn="1" w:lastColumn="0" w:noHBand="0" w:noVBand="1"/>
      </w:tblPr>
      <w:tblGrid>
        <w:gridCol w:w="4059"/>
        <w:gridCol w:w="4134"/>
      </w:tblGrid>
      <w:tr w:rsidR="004268DA" w:rsidRPr="00B5531D" w14:paraId="4BA323D7" w14:textId="77777777" w:rsidTr="00C94732">
        <w:tc>
          <w:tcPr>
            <w:tcW w:w="4059" w:type="dxa"/>
            <w:shd w:val="pct20" w:color="auto" w:fill="auto"/>
          </w:tcPr>
          <w:p w14:paraId="2A82CF5C" w14:textId="3BC72DEA" w:rsidR="004268DA" w:rsidRPr="00B5531D" w:rsidRDefault="008802AF" w:rsidP="008802AF">
            <w:pPr>
              <w:pStyle w:val="NoSpacing"/>
              <w:rPr>
                <w:rFonts w:ascii="Arial" w:hAnsi="Arial" w:cs="Arial"/>
                <w:b/>
                <w:sz w:val="24"/>
                <w:szCs w:val="24"/>
                <w:lang w:val="cy-GB"/>
              </w:rPr>
            </w:pPr>
            <w:r w:rsidRPr="00B5531D">
              <w:rPr>
                <w:rFonts w:ascii="Arial" w:hAnsi="Arial" w:cs="Arial"/>
                <w:b/>
                <w:sz w:val="24"/>
                <w:szCs w:val="24"/>
                <w:lang w:val="cy-GB"/>
              </w:rPr>
              <w:t>Gwasanaeth Cyfrifadwy</w:t>
            </w:r>
            <w:r w:rsidR="004268DA" w:rsidRPr="00B5531D">
              <w:rPr>
                <w:rFonts w:ascii="Arial" w:hAnsi="Arial" w:cs="Arial"/>
                <w:b/>
                <w:sz w:val="24"/>
                <w:szCs w:val="24"/>
                <w:lang w:val="cy-GB"/>
              </w:rPr>
              <w:t xml:space="preserve"> </w:t>
            </w:r>
          </w:p>
        </w:tc>
        <w:tc>
          <w:tcPr>
            <w:tcW w:w="4134" w:type="dxa"/>
            <w:shd w:val="pct20" w:color="auto" w:fill="auto"/>
          </w:tcPr>
          <w:p w14:paraId="7759D090" w14:textId="4B0D26EE" w:rsidR="004268DA" w:rsidRPr="00B5531D" w:rsidRDefault="008802AF" w:rsidP="008802AF">
            <w:pPr>
              <w:pStyle w:val="NoSpacing"/>
              <w:rPr>
                <w:rFonts w:ascii="Arial" w:hAnsi="Arial" w:cs="Arial"/>
                <w:b/>
                <w:sz w:val="24"/>
                <w:szCs w:val="24"/>
                <w:lang w:val="cy-GB"/>
              </w:rPr>
            </w:pPr>
            <w:r w:rsidRPr="00B5531D">
              <w:rPr>
                <w:rFonts w:ascii="Arial" w:hAnsi="Arial" w:cs="Arial"/>
                <w:b/>
                <w:sz w:val="24"/>
                <w:szCs w:val="24"/>
                <w:lang w:val="cy-GB"/>
              </w:rPr>
              <w:t>Hyd y Cyfnod Gwarchod</w:t>
            </w:r>
          </w:p>
        </w:tc>
      </w:tr>
      <w:tr w:rsidR="004268DA" w:rsidRPr="00B5531D" w14:paraId="4C8E1422" w14:textId="77777777" w:rsidTr="00C94732">
        <w:tc>
          <w:tcPr>
            <w:tcW w:w="4059" w:type="dxa"/>
          </w:tcPr>
          <w:p w14:paraId="4CA2CEF0" w14:textId="030FA7B0" w:rsidR="004268DA" w:rsidRPr="00B5531D" w:rsidRDefault="00722816" w:rsidP="00722816">
            <w:pPr>
              <w:pStyle w:val="NoSpacing"/>
              <w:rPr>
                <w:rFonts w:ascii="Arial" w:hAnsi="Arial" w:cs="Arial"/>
                <w:sz w:val="24"/>
                <w:szCs w:val="24"/>
                <w:lang w:val="cy-GB"/>
              </w:rPr>
            </w:pPr>
            <w:r w:rsidRPr="00B5531D">
              <w:rPr>
                <w:rFonts w:ascii="Arial" w:hAnsi="Arial" w:cs="Arial"/>
                <w:sz w:val="24"/>
                <w:szCs w:val="24"/>
                <w:lang w:val="cy-GB"/>
              </w:rPr>
              <w:t xml:space="preserve">Ar ôl </w:t>
            </w:r>
            <w:r w:rsidR="004268DA" w:rsidRPr="00B5531D">
              <w:rPr>
                <w:rFonts w:ascii="Arial" w:hAnsi="Arial" w:cs="Arial"/>
                <w:sz w:val="24"/>
                <w:szCs w:val="24"/>
                <w:lang w:val="cy-GB"/>
              </w:rPr>
              <w:t xml:space="preserve">2 </w:t>
            </w:r>
            <w:r w:rsidRPr="00B5531D">
              <w:rPr>
                <w:rFonts w:ascii="Arial" w:hAnsi="Arial" w:cs="Arial"/>
                <w:sz w:val="24"/>
                <w:szCs w:val="24"/>
                <w:lang w:val="cy-GB"/>
              </w:rPr>
              <w:t xml:space="preserve">flynedd o wasanaeth </w:t>
            </w:r>
          </w:p>
        </w:tc>
        <w:tc>
          <w:tcPr>
            <w:tcW w:w="4134" w:type="dxa"/>
          </w:tcPr>
          <w:p w14:paraId="1CE9B33E" w14:textId="64512FAD" w:rsidR="004268DA" w:rsidRPr="00B5531D" w:rsidRDefault="00722816" w:rsidP="00722816">
            <w:pPr>
              <w:pStyle w:val="NoSpacing"/>
              <w:rPr>
                <w:rFonts w:ascii="Arial" w:hAnsi="Arial" w:cs="Arial"/>
                <w:sz w:val="24"/>
                <w:szCs w:val="24"/>
                <w:lang w:val="cy-GB"/>
              </w:rPr>
            </w:pPr>
            <w:r w:rsidRPr="00B5531D">
              <w:rPr>
                <w:rFonts w:ascii="Arial" w:hAnsi="Arial" w:cs="Arial"/>
                <w:sz w:val="24"/>
                <w:szCs w:val="24"/>
                <w:lang w:val="cy-GB"/>
              </w:rPr>
              <w:t xml:space="preserve">Cael ei warchod am </w:t>
            </w:r>
            <w:r w:rsidR="004268DA" w:rsidRPr="00B5531D">
              <w:rPr>
                <w:rFonts w:ascii="Arial" w:hAnsi="Arial" w:cs="Arial"/>
                <w:sz w:val="24"/>
                <w:szCs w:val="24"/>
                <w:lang w:val="cy-GB"/>
              </w:rPr>
              <w:t xml:space="preserve">6 </w:t>
            </w:r>
            <w:r w:rsidRPr="00B5531D">
              <w:rPr>
                <w:rFonts w:ascii="Arial" w:hAnsi="Arial" w:cs="Arial"/>
                <w:sz w:val="24"/>
                <w:szCs w:val="24"/>
                <w:lang w:val="cy-GB"/>
              </w:rPr>
              <w:t>mis</w:t>
            </w:r>
          </w:p>
        </w:tc>
      </w:tr>
      <w:tr w:rsidR="004268DA" w:rsidRPr="00B5531D" w14:paraId="02129D90" w14:textId="77777777" w:rsidTr="00C94732">
        <w:tc>
          <w:tcPr>
            <w:tcW w:w="4059" w:type="dxa"/>
          </w:tcPr>
          <w:p w14:paraId="01A7488D" w14:textId="14A980C8" w:rsidR="004268DA" w:rsidRPr="00B5531D" w:rsidRDefault="004268DA" w:rsidP="00722816">
            <w:pPr>
              <w:pStyle w:val="NoSpacing"/>
              <w:rPr>
                <w:rFonts w:ascii="Arial" w:hAnsi="Arial" w:cs="Arial"/>
                <w:sz w:val="24"/>
                <w:szCs w:val="24"/>
                <w:lang w:val="cy-GB"/>
              </w:rPr>
            </w:pPr>
            <w:r w:rsidRPr="00B5531D">
              <w:rPr>
                <w:rFonts w:ascii="Arial" w:hAnsi="Arial" w:cs="Arial"/>
                <w:sz w:val="24"/>
                <w:szCs w:val="24"/>
                <w:lang w:val="cy-GB"/>
              </w:rPr>
              <w:t>A</w:t>
            </w:r>
            <w:r w:rsidR="00722816" w:rsidRPr="00B5531D">
              <w:rPr>
                <w:rFonts w:ascii="Arial" w:hAnsi="Arial" w:cs="Arial"/>
                <w:sz w:val="24"/>
                <w:szCs w:val="24"/>
                <w:lang w:val="cy-GB"/>
              </w:rPr>
              <w:t xml:space="preserve">r ôl 3 blynedd o wasanaeth </w:t>
            </w:r>
          </w:p>
        </w:tc>
        <w:tc>
          <w:tcPr>
            <w:tcW w:w="4134" w:type="dxa"/>
          </w:tcPr>
          <w:p w14:paraId="099707CB" w14:textId="09A30120" w:rsidR="004268DA" w:rsidRPr="00B5531D" w:rsidRDefault="00722816" w:rsidP="00722816">
            <w:pPr>
              <w:pStyle w:val="NoSpacing"/>
              <w:rPr>
                <w:rFonts w:ascii="Arial" w:hAnsi="Arial" w:cs="Arial"/>
                <w:sz w:val="24"/>
                <w:szCs w:val="24"/>
                <w:lang w:val="cy-GB"/>
              </w:rPr>
            </w:pPr>
            <w:r w:rsidRPr="00B5531D">
              <w:rPr>
                <w:rFonts w:ascii="Arial" w:hAnsi="Arial" w:cs="Arial"/>
                <w:sz w:val="24"/>
                <w:szCs w:val="24"/>
                <w:lang w:val="cy-GB"/>
              </w:rPr>
              <w:t xml:space="preserve">Cael ei warchod am </w:t>
            </w:r>
            <w:r w:rsidR="004268DA" w:rsidRPr="00B5531D">
              <w:rPr>
                <w:rFonts w:ascii="Arial" w:hAnsi="Arial" w:cs="Arial"/>
                <w:sz w:val="24"/>
                <w:szCs w:val="24"/>
                <w:lang w:val="cy-GB"/>
              </w:rPr>
              <w:t xml:space="preserve">1 </w:t>
            </w:r>
            <w:r w:rsidRPr="00B5531D">
              <w:rPr>
                <w:rFonts w:ascii="Arial" w:hAnsi="Arial" w:cs="Arial"/>
                <w:sz w:val="24"/>
                <w:szCs w:val="24"/>
                <w:lang w:val="cy-GB"/>
              </w:rPr>
              <w:t>flwyddyn</w:t>
            </w:r>
          </w:p>
        </w:tc>
      </w:tr>
      <w:tr w:rsidR="004268DA" w:rsidRPr="00B5531D" w14:paraId="6059B9AA" w14:textId="77777777" w:rsidTr="00C94732">
        <w:tc>
          <w:tcPr>
            <w:tcW w:w="4059" w:type="dxa"/>
          </w:tcPr>
          <w:p w14:paraId="1F335FBD" w14:textId="278B153F" w:rsidR="004268DA" w:rsidRPr="00B5531D" w:rsidRDefault="004268DA" w:rsidP="00722816">
            <w:pPr>
              <w:pStyle w:val="NoSpacing"/>
              <w:rPr>
                <w:rFonts w:ascii="Arial" w:hAnsi="Arial" w:cs="Arial"/>
                <w:sz w:val="24"/>
                <w:szCs w:val="24"/>
                <w:lang w:val="cy-GB"/>
              </w:rPr>
            </w:pPr>
            <w:r w:rsidRPr="00B5531D">
              <w:rPr>
                <w:rFonts w:ascii="Arial" w:hAnsi="Arial" w:cs="Arial"/>
                <w:sz w:val="24"/>
                <w:szCs w:val="24"/>
                <w:lang w:val="cy-GB"/>
              </w:rPr>
              <w:t>A</w:t>
            </w:r>
            <w:r w:rsidR="00722816" w:rsidRPr="00B5531D">
              <w:rPr>
                <w:rFonts w:ascii="Arial" w:hAnsi="Arial" w:cs="Arial"/>
                <w:sz w:val="24"/>
                <w:szCs w:val="24"/>
                <w:lang w:val="cy-GB"/>
              </w:rPr>
              <w:t xml:space="preserve">r ôl 4 blynedd o wasanaeth </w:t>
            </w:r>
            <w:r w:rsidRPr="00B5531D">
              <w:rPr>
                <w:rFonts w:ascii="Arial" w:hAnsi="Arial" w:cs="Arial"/>
                <w:sz w:val="24"/>
                <w:szCs w:val="24"/>
                <w:lang w:val="cy-GB"/>
              </w:rPr>
              <w:t xml:space="preserve"> </w:t>
            </w:r>
          </w:p>
        </w:tc>
        <w:tc>
          <w:tcPr>
            <w:tcW w:w="4134" w:type="dxa"/>
          </w:tcPr>
          <w:p w14:paraId="10EC9D42" w14:textId="43A740DA" w:rsidR="004268DA" w:rsidRPr="00B5531D" w:rsidRDefault="00722816" w:rsidP="00722816">
            <w:pPr>
              <w:pStyle w:val="NoSpacing"/>
              <w:rPr>
                <w:rFonts w:ascii="Arial" w:hAnsi="Arial" w:cs="Arial"/>
                <w:sz w:val="24"/>
                <w:szCs w:val="24"/>
                <w:lang w:val="cy-GB"/>
              </w:rPr>
            </w:pPr>
            <w:r w:rsidRPr="00B5531D">
              <w:rPr>
                <w:rFonts w:ascii="Arial" w:hAnsi="Arial" w:cs="Arial"/>
                <w:sz w:val="24"/>
                <w:szCs w:val="24"/>
                <w:lang w:val="cy-GB"/>
              </w:rPr>
              <w:t>Cael ei warchod am 2 flynedd</w:t>
            </w:r>
          </w:p>
        </w:tc>
      </w:tr>
      <w:tr w:rsidR="004268DA" w:rsidRPr="00B5531D" w14:paraId="02B4DA30" w14:textId="77777777" w:rsidTr="00C94732">
        <w:tc>
          <w:tcPr>
            <w:tcW w:w="4059" w:type="dxa"/>
          </w:tcPr>
          <w:p w14:paraId="6D34984B" w14:textId="219DF99B" w:rsidR="004268DA" w:rsidRPr="00B5531D" w:rsidRDefault="00722816" w:rsidP="00722816">
            <w:pPr>
              <w:pStyle w:val="NoSpacing"/>
              <w:rPr>
                <w:rFonts w:ascii="Arial" w:hAnsi="Arial" w:cs="Arial"/>
                <w:sz w:val="24"/>
                <w:szCs w:val="24"/>
                <w:lang w:val="cy-GB"/>
              </w:rPr>
            </w:pPr>
            <w:r w:rsidRPr="00B5531D">
              <w:rPr>
                <w:rFonts w:ascii="Arial" w:hAnsi="Arial" w:cs="Arial"/>
                <w:sz w:val="24"/>
                <w:szCs w:val="24"/>
                <w:lang w:val="cy-GB"/>
              </w:rPr>
              <w:t xml:space="preserve">Ar ôl 5 mlynedd o wasanaeth </w:t>
            </w:r>
          </w:p>
        </w:tc>
        <w:tc>
          <w:tcPr>
            <w:tcW w:w="4134" w:type="dxa"/>
          </w:tcPr>
          <w:p w14:paraId="15C35C33" w14:textId="346F3B28" w:rsidR="004268DA" w:rsidRPr="00B5531D" w:rsidRDefault="00722816" w:rsidP="00722816">
            <w:pPr>
              <w:pStyle w:val="NoSpacing"/>
              <w:rPr>
                <w:rFonts w:ascii="Arial" w:hAnsi="Arial" w:cs="Arial"/>
                <w:sz w:val="24"/>
                <w:szCs w:val="24"/>
                <w:lang w:val="cy-GB"/>
              </w:rPr>
            </w:pPr>
            <w:r w:rsidRPr="00B5531D">
              <w:rPr>
                <w:rFonts w:ascii="Arial" w:hAnsi="Arial" w:cs="Arial"/>
                <w:sz w:val="24"/>
                <w:szCs w:val="24"/>
                <w:lang w:val="cy-GB"/>
              </w:rPr>
              <w:t xml:space="preserve">Cael ei warchod am </w:t>
            </w:r>
            <w:r w:rsidR="004268DA" w:rsidRPr="00B5531D">
              <w:rPr>
                <w:rFonts w:ascii="Arial" w:hAnsi="Arial" w:cs="Arial"/>
                <w:sz w:val="24"/>
                <w:szCs w:val="24"/>
                <w:lang w:val="cy-GB"/>
              </w:rPr>
              <w:t xml:space="preserve">3 </w:t>
            </w:r>
            <w:r w:rsidRPr="00B5531D">
              <w:rPr>
                <w:rFonts w:ascii="Arial" w:hAnsi="Arial" w:cs="Arial"/>
                <w:sz w:val="24"/>
                <w:szCs w:val="24"/>
                <w:lang w:val="cy-GB"/>
              </w:rPr>
              <w:t>blynedd</w:t>
            </w:r>
          </w:p>
        </w:tc>
      </w:tr>
      <w:tr w:rsidR="004268DA" w:rsidRPr="00B5531D" w14:paraId="05E5AAA5" w14:textId="77777777" w:rsidTr="00C94732">
        <w:tc>
          <w:tcPr>
            <w:tcW w:w="4059" w:type="dxa"/>
          </w:tcPr>
          <w:p w14:paraId="6F2305C1" w14:textId="2BF5BFDA" w:rsidR="004268DA" w:rsidRPr="00B5531D" w:rsidRDefault="004268DA" w:rsidP="00722816">
            <w:pPr>
              <w:pStyle w:val="NoSpacing"/>
              <w:rPr>
                <w:rFonts w:ascii="Arial" w:hAnsi="Arial" w:cs="Arial"/>
                <w:sz w:val="24"/>
                <w:szCs w:val="24"/>
                <w:lang w:val="cy-GB"/>
              </w:rPr>
            </w:pPr>
            <w:r w:rsidRPr="00B5531D">
              <w:rPr>
                <w:rFonts w:ascii="Arial" w:hAnsi="Arial" w:cs="Arial"/>
                <w:sz w:val="24"/>
                <w:szCs w:val="24"/>
                <w:lang w:val="cy-GB"/>
              </w:rPr>
              <w:t>A</w:t>
            </w:r>
            <w:r w:rsidR="00722816" w:rsidRPr="00B5531D">
              <w:rPr>
                <w:rFonts w:ascii="Arial" w:hAnsi="Arial" w:cs="Arial"/>
                <w:sz w:val="24"/>
                <w:szCs w:val="24"/>
                <w:lang w:val="cy-GB"/>
              </w:rPr>
              <w:t xml:space="preserve">r ôl o leiaf 6 blynedd o wasanaeth </w:t>
            </w:r>
          </w:p>
        </w:tc>
        <w:tc>
          <w:tcPr>
            <w:tcW w:w="4134" w:type="dxa"/>
          </w:tcPr>
          <w:p w14:paraId="2DA09E4D" w14:textId="1DC8AB30" w:rsidR="004268DA" w:rsidRPr="00B5531D" w:rsidRDefault="00722816" w:rsidP="00722816">
            <w:pPr>
              <w:pStyle w:val="NoSpacing"/>
              <w:rPr>
                <w:rFonts w:ascii="Arial" w:hAnsi="Arial" w:cs="Arial"/>
                <w:sz w:val="24"/>
                <w:szCs w:val="24"/>
                <w:lang w:val="cy-GB"/>
              </w:rPr>
            </w:pPr>
            <w:r w:rsidRPr="00B5531D">
              <w:rPr>
                <w:rFonts w:ascii="Arial" w:hAnsi="Arial" w:cs="Arial"/>
                <w:sz w:val="24"/>
                <w:szCs w:val="24"/>
                <w:lang w:val="cy-GB"/>
              </w:rPr>
              <w:t>Cael ei warchod am 6 blynedd</w:t>
            </w:r>
          </w:p>
        </w:tc>
      </w:tr>
    </w:tbl>
    <w:p w14:paraId="56D03808" w14:textId="77777777" w:rsidR="004268DA" w:rsidRPr="00B5531D" w:rsidRDefault="004268DA" w:rsidP="004268DA">
      <w:pPr>
        <w:rPr>
          <w:rFonts w:ascii="Arial" w:hAnsi="Arial" w:cs="Arial"/>
          <w:sz w:val="24"/>
          <w:szCs w:val="24"/>
          <w:lang w:val="cy-GB"/>
        </w:rPr>
      </w:pPr>
    </w:p>
    <w:p w14:paraId="33C25850" w14:textId="5ACC4963" w:rsidR="004268DA" w:rsidRPr="00B5531D" w:rsidRDefault="00B5531D" w:rsidP="00C94732">
      <w:pPr>
        <w:ind w:left="567"/>
        <w:rPr>
          <w:rFonts w:ascii="Arial" w:hAnsi="Arial" w:cs="Arial"/>
          <w:sz w:val="24"/>
          <w:szCs w:val="24"/>
          <w:lang w:val="cy-GB"/>
        </w:rPr>
      </w:pPr>
      <w:r>
        <w:rPr>
          <w:rFonts w:ascii="Arial" w:hAnsi="Arial" w:cs="Arial"/>
          <w:sz w:val="24"/>
          <w:szCs w:val="24"/>
          <w:lang w:val="cy-GB" w:eastAsia="en-GB"/>
        </w:rPr>
        <w:t xml:space="preserve">Pan fydd gweithiwr yn dechrau ei swydd newydd, bydd yn cael ei osod ar y pwynt cyflog cynyddrannol priodol sy’n gymesur â hanes ei wasanaeth. Gallai hyn olygu cynnydd graddol o fewn y band/gradd newydd. Bydd y cyflog sylfaenol yn ystod y cyfnod gwarchod yn cael ei asesu yn erbyn y cyflog yn yr </w:t>
      </w:r>
      <w:r>
        <w:rPr>
          <w:rFonts w:ascii="Arial" w:hAnsi="Arial" w:cs="Arial"/>
          <w:sz w:val="24"/>
          <w:szCs w:val="24"/>
          <w:lang w:val="cy-GB" w:eastAsia="en-GB"/>
        </w:rPr>
        <w:lastRenderedPageBreak/>
        <w:t xml:space="preserve">hen swydd i gynnal lefel y </w:t>
      </w:r>
      <w:r w:rsidR="0007449E">
        <w:rPr>
          <w:rFonts w:ascii="Arial" w:hAnsi="Arial" w:cs="Arial"/>
          <w:sz w:val="24"/>
          <w:szCs w:val="24"/>
          <w:lang w:val="cy-GB" w:eastAsia="en-GB"/>
        </w:rPr>
        <w:t>gwarchod</w:t>
      </w:r>
      <w:r>
        <w:rPr>
          <w:rFonts w:ascii="Arial" w:hAnsi="Arial" w:cs="Arial"/>
          <w:sz w:val="24"/>
          <w:szCs w:val="24"/>
          <w:lang w:val="cy-GB" w:eastAsia="en-GB"/>
        </w:rPr>
        <w:t xml:space="preserve"> ar gyfer hyd cymwys llawn y cyfnod gwarchod. Fel y nodwyd yn e) uchod, efallai bydd cyflog sylfaenol y swydd newydd yn gyfwerth â’r cyflog a warchodir ar ryw adeg, neu wedi mynd y tu hwnt iddo ac, yn yr achosion hyn, bydd y gwarchod yn dod i ben.</w:t>
      </w:r>
    </w:p>
    <w:p w14:paraId="41C2C802" w14:textId="77777777" w:rsidR="004268DA" w:rsidRPr="00B5531D" w:rsidRDefault="004268DA" w:rsidP="00C94732">
      <w:pPr>
        <w:ind w:left="567"/>
        <w:rPr>
          <w:rFonts w:ascii="Arial" w:hAnsi="Arial" w:cs="Arial"/>
          <w:sz w:val="24"/>
          <w:szCs w:val="24"/>
          <w:lang w:val="cy-GB"/>
        </w:rPr>
      </w:pPr>
    </w:p>
    <w:p w14:paraId="687FD17C" w14:textId="2524937F" w:rsidR="004268DA" w:rsidRPr="00B5531D" w:rsidRDefault="008E0BAC" w:rsidP="00C94732">
      <w:pPr>
        <w:ind w:left="567"/>
        <w:rPr>
          <w:rFonts w:ascii="Arial" w:hAnsi="Arial" w:cs="Arial"/>
          <w:sz w:val="24"/>
          <w:szCs w:val="24"/>
          <w:lang w:val="cy-GB"/>
        </w:rPr>
      </w:pPr>
      <w:r w:rsidRPr="00B5531D">
        <w:rPr>
          <w:rFonts w:ascii="Arial" w:hAnsi="Arial" w:cs="Arial"/>
          <w:sz w:val="24"/>
          <w:szCs w:val="24"/>
          <w:lang w:val="cy-GB"/>
        </w:rPr>
        <w:t xml:space="preserve">Caiff yr hawl i warchod </w:t>
      </w:r>
      <w:r w:rsidR="0007449E">
        <w:rPr>
          <w:rFonts w:ascii="Arial" w:hAnsi="Arial" w:cs="Arial"/>
          <w:sz w:val="24"/>
          <w:szCs w:val="24"/>
          <w:lang w:val="cy-GB"/>
        </w:rPr>
        <w:t xml:space="preserve">tâl </w:t>
      </w:r>
      <w:r w:rsidRPr="00B5531D">
        <w:rPr>
          <w:rFonts w:ascii="Arial" w:hAnsi="Arial" w:cs="Arial"/>
          <w:sz w:val="24"/>
          <w:szCs w:val="24"/>
          <w:lang w:val="cy-GB"/>
        </w:rPr>
        <w:t>tymor hir ei asesu ar sail y nifer oriau gwirioneddol a weithiwyd yn y swydd newydd, a delir ar y gyfradd fesul awr sy’n berthnasol i’r swydd flaenorol. Os yw nifer yr oriau gweithio yn y swydd newydd yn fwy na’r oriau a weithiwyd yn flaenorol, mae hawl i warchod tymor hir yn seiliedig ar (yr oriau a weithiwyd yn flaenorol) x (y gyfradd flaenorol) gydag unrhyw oriau ychwanegol yn y swydd newydd yn cael eu talu ar y gyfradd sy’n berthnasol i’r swydd newydd</w:t>
      </w:r>
      <w:r w:rsidR="004268DA" w:rsidRPr="00B5531D">
        <w:rPr>
          <w:rFonts w:ascii="Arial" w:hAnsi="Arial" w:cs="Arial"/>
          <w:sz w:val="24"/>
          <w:szCs w:val="24"/>
          <w:lang w:val="cy-GB"/>
        </w:rPr>
        <w:t xml:space="preserve">. </w:t>
      </w:r>
    </w:p>
    <w:p w14:paraId="0A947D4F" w14:textId="77777777" w:rsidR="004268DA" w:rsidRPr="00B5531D" w:rsidRDefault="004268DA" w:rsidP="00C94732">
      <w:pPr>
        <w:ind w:left="567"/>
        <w:rPr>
          <w:rFonts w:ascii="Arial" w:hAnsi="Arial" w:cs="Arial"/>
          <w:sz w:val="24"/>
          <w:szCs w:val="24"/>
          <w:lang w:val="cy-GB"/>
        </w:rPr>
      </w:pPr>
    </w:p>
    <w:p w14:paraId="7D97EB74" w14:textId="3937D23D" w:rsidR="004268DA" w:rsidRPr="00B5531D" w:rsidRDefault="00D31DCD" w:rsidP="00C94732">
      <w:pPr>
        <w:ind w:left="567"/>
        <w:rPr>
          <w:rFonts w:ascii="Arial" w:hAnsi="Arial" w:cs="Arial"/>
          <w:sz w:val="24"/>
          <w:szCs w:val="24"/>
          <w:lang w:val="cy-GB"/>
        </w:rPr>
      </w:pPr>
      <w:r w:rsidRPr="00B5531D">
        <w:rPr>
          <w:rFonts w:ascii="Arial" w:hAnsi="Arial" w:cs="Arial"/>
          <w:sz w:val="24"/>
          <w:szCs w:val="24"/>
          <w:lang w:val="cy-GB"/>
        </w:rPr>
        <w:t xml:space="preserve">Bydd unrhyw enillion ychwanegol sy’n codi o waith yn y swydd newydd yn cael eu </w:t>
      </w:r>
      <w:r w:rsidR="00F75908">
        <w:rPr>
          <w:rFonts w:ascii="Arial" w:hAnsi="Arial" w:cs="Arial"/>
          <w:sz w:val="24"/>
          <w:szCs w:val="24"/>
          <w:lang w:val="cy-GB"/>
        </w:rPr>
        <w:t>talu</w:t>
      </w:r>
      <w:r w:rsidRPr="00B5531D">
        <w:rPr>
          <w:rFonts w:ascii="Arial" w:hAnsi="Arial" w:cs="Arial"/>
          <w:sz w:val="24"/>
          <w:szCs w:val="24"/>
          <w:lang w:val="cy-GB"/>
        </w:rPr>
        <w:t xml:space="preserve"> ar y gyfradd sy’n briodol i’r swydd newydd. </w:t>
      </w:r>
    </w:p>
    <w:p w14:paraId="4830C457" w14:textId="77777777" w:rsidR="004268DA" w:rsidRPr="00B5531D" w:rsidRDefault="004268DA" w:rsidP="00C94732">
      <w:pPr>
        <w:ind w:left="567"/>
        <w:rPr>
          <w:rFonts w:ascii="Arial" w:hAnsi="Arial" w:cs="Arial"/>
          <w:sz w:val="24"/>
          <w:szCs w:val="24"/>
          <w:lang w:val="cy-GB"/>
        </w:rPr>
      </w:pPr>
    </w:p>
    <w:p w14:paraId="11E9198C" w14:textId="410584FB" w:rsidR="004268DA" w:rsidRPr="00B5531D" w:rsidRDefault="00B5531D" w:rsidP="003B213E">
      <w:pPr>
        <w:ind w:left="567"/>
        <w:rPr>
          <w:rFonts w:ascii="Arial" w:hAnsi="Arial" w:cs="Arial"/>
          <w:sz w:val="24"/>
          <w:szCs w:val="24"/>
          <w:lang w:val="cy-GB" w:eastAsia="en-GB"/>
        </w:rPr>
      </w:pPr>
      <w:r>
        <w:rPr>
          <w:rFonts w:ascii="Arial" w:hAnsi="Arial" w:cs="Arial"/>
          <w:sz w:val="24"/>
          <w:szCs w:val="24"/>
          <w:lang w:val="cy-GB" w:eastAsia="en-GB"/>
        </w:rPr>
        <w:t xml:space="preserve">Mae gwarchod cyflog neu dâl sylfaenol yn y tymor hir hefyd yn amodol ar y gweithiwr yn symud i swydd ar ei fand/gradd gwarchodedig blaenorol gyda’r Bwrdd Iechyd/Ymddiriedolaeth GIG ac yn mynd ati i chwilio/ymgeisio am gyfleoedd o’r fath wrth iddyn nhw godi. Mae dyletswydd ar Fyrddau Iechyd ac Ymddiriedolaethau’r GIG trwy’r polisi hwn i gefnogi unigolyn yn rhagweithiol i sicrhau penodiadau o’r fath a byddant yn sicrhau y tynnir sylw unigolion at gyfleoedd a swyddi gwag addas. Yn unol â hyn, ceir gofyniad penodol y bydd staff, wrth dderbyn gwarchod tymor hir, yn rheoli eu gyrfaoedd yn rhagweithiol fel amod o barhau i dderbyn y gwarchod. Bydd gwrthod gwneud cais am gyflogaeth amgen addas ar dri achlysur, neu wrthod derbyn cynnig </w:t>
      </w:r>
      <w:r w:rsidR="00F75908">
        <w:rPr>
          <w:rFonts w:ascii="Arial" w:hAnsi="Arial" w:cs="Arial"/>
          <w:sz w:val="24"/>
          <w:szCs w:val="24"/>
          <w:lang w:val="cy-GB" w:eastAsia="en-GB"/>
        </w:rPr>
        <w:t xml:space="preserve">am </w:t>
      </w:r>
      <w:r>
        <w:rPr>
          <w:rFonts w:ascii="Arial" w:hAnsi="Arial" w:cs="Arial"/>
          <w:sz w:val="24"/>
          <w:szCs w:val="24"/>
          <w:lang w:val="cy-GB" w:eastAsia="en-GB"/>
        </w:rPr>
        <w:t xml:space="preserve">swydd amgen addas, yn arwain at ddod â’r </w:t>
      </w:r>
      <w:r w:rsidR="003B213E">
        <w:rPr>
          <w:rFonts w:ascii="Arial" w:hAnsi="Arial" w:cs="Arial"/>
          <w:sz w:val="24"/>
          <w:szCs w:val="24"/>
          <w:lang w:val="cy-GB" w:eastAsia="en-GB"/>
        </w:rPr>
        <w:t xml:space="preserve">cyfnod </w:t>
      </w:r>
      <w:r>
        <w:rPr>
          <w:rFonts w:ascii="Arial" w:hAnsi="Arial" w:cs="Arial"/>
          <w:sz w:val="24"/>
          <w:szCs w:val="24"/>
          <w:lang w:val="cy-GB" w:eastAsia="en-GB"/>
        </w:rPr>
        <w:t>gwarchod i ben yn syth.</w:t>
      </w:r>
    </w:p>
    <w:p w14:paraId="3685BE77" w14:textId="77777777" w:rsidR="004268DA" w:rsidRPr="00B5531D" w:rsidRDefault="004268DA" w:rsidP="00C94732">
      <w:pPr>
        <w:ind w:left="567"/>
        <w:rPr>
          <w:rFonts w:ascii="Arial" w:hAnsi="Arial" w:cs="Arial"/>
          <w:sz w:val="24"/>
          <w:szCs w:val="24"/>
          <w:lang w:val="cy-GB"/>
        </w:rPr>
      </w:pPr>
    </w:p>
    <w:p w14:paraId="515A8681" w14:textId="0BCA4E95" w:rsidR="004268DA" w:rsidRPr="00B5531D" w:rsidRDefault="005A0CED" w:rsidP="00505A0A">
      <w:pPr>
        <w:autoSpaceDE w:val="0"/>
        <w:autoSpaceDN w:val="0"/>
        <w:adjustRightInd w:val="0"/>
        <w:ind w:left="567"/>
        <w:rPr>
          <w:rFonts w:ascii="Arial" w:hAnsi="Arial" w:cs="Arial"/>
          <w:sz w:val="24"/>
          <w:szCs w:val="24"/>
          <w:lang w:val="cy-GB"/>
        </w:rPr>
      </w:pPr>
      <w:r w:rsidRPr="00B5531D">
        <w:rPr>
          <w:rFonts w:ascii="Arial" w:hAnsi="Arial" w:cs="Arial"/>
          <w:sz w:val="24"/>
          <w:szCs w:val="24"/>
          <w:lang w:val="cy-GB"/>
        </w:rPr>
        <w:t>I gynorthwyo staff sy’n cael eu gwarchod yn y tymor hir, bydd Byrddau Iechyd/Ymddiriedolaethau GIG yn defnyddio darpariaethau’r Polisi Adleoli i alluogi staff i gael statws “cystadleuaeth gyfyngedig” mewn unrhyw gyfweliad(au) priodol</w:t>
      </w:r>
      <w:r w:rsidR="00505A0A" w:rsidRPr="00B5531D">
        <w:rPr>
          <w:rFonts w:ascii="Arial" w:hAnsi="Arial" w:cs="Arial"/>
          <w:sz w:val="24"/>
          <w:szCs w:val="24"/>
          <w:lang w:val="cy-GB"/>
        </w:rPr>
        <w:t xml:space="preserve"> ar gyfer swyddi ar eu band/gradd blaenorol, ar yr amod nad oes unrhyw weithwyr sydd mewn perygl o golli eu swyddi’n orfodol sy’n gymwys am gyfweliad blaenoriaeth.</w:t>
      </w:r>
    </w:p>
    <w:p w14:paraId="6B356F96" w14:textId="77777777" w:rsidR="00505A0A" w:rsidRPr="00B5531D" w:rsidRDefault="00505A0A" w:rsidP="00505A0A">
      <w:pPr>
        <w:autoSpaceDE w:val="0"/>
        <w:autoSpaceDN w:val="0"/>
        <w:adjustRightInd w:val="0"/>
        <w:ind w:left="567"/>
        <w:rPr>
          <w:rFonts w:ascii="Arial" w:hAnsi="Arial" w:cs="Arial"/>
          <w:sz w:val="24"/>
          <w:szCs w:val="24"/>
          <w:lang w:val="cy-GB"/>
        </w:rPr>
      </w:pPr>
    </w:p>
    <w:p w14:paraId="18E6DF1A" w14:textId="25EAFF85" w:rsidR="004268DA" w:rsidRPr="00B5531D" w:rsidRDefault="00B5531D" w:rsidP="00C94732">
      <w:pPr>
        <w:ind w:left="567"/>
        <w:rPr>
          <w:rFonts w:ascii="Arial" w:hAnsi="Arial" w:cs="Arial"/>
          <w:sz w:val="24"/>
          <w:szCs w:val="24"/>
          <w:lang w:val="cy-GB"/>
        </w:rPr>
      </w:pPr>
      <w:r>
        <w:rPr>
          <w:rFonts w:ascii="Arial" w:hAnsi="Arial" w:cs="Arial"/>
          <w:sz w:val="24"/>
          <w:szCs w:val="24"/>
          <w:lang w:val="cy-GB" w:eastAsia="en-GB"/>
        </w:rPr>
        <w:t xml:space="preserve">Gall symud i swydd arall yn ystod y cyfnod gwarchod fod yn hanfodol wrth i weithwyr ailsefydlu eu gyrfaoedd, ond ni fydd symudiadau o’r fath o reidrwydd yn arwain at unigolion yn sicrhau swydd ar eu band/gradd blaenorol. Mewn amgylchiadau o’r fath, ni </w:t>
      </w:r>
      <w:r w:rsidR="003B213E">
        <w:rPr>
          <w:rFonts w:ascii="Arial" w:hAnsi="Arial" w:cs="Arial"/>
          <w:sz w:val="24"/>
          <w:szCs w:val="24"/>
          <w:lang w:val="cy-GB" w:eastAsia="en-GB"/>
        </w:rPr>
        <w:t>chollir</w:t>
      </w:r>
      <w:r>
        <w:rPr>
          <w:rFonts w:ascii="Arial" w:hAnsi="Arial" w:cs="Arial"/>
          <w:sz w:val="24"/>
          <w:szCs w:val="24"/>
          <w:lang w:val="cy-GB" w:eastAsia="en-GB"/>
        </w:rPr>
        <w:t xml:space="preserve"> cymhwysedd ar gyfer gwarchod</w:t>
      </w:r>
      <w:r w:rsidR="003B213E">
        <w:rPr>
          <w:rFonts w:ascii="Arial" w:hAnsi="Arial" w:cs="Arial"/>
          <w:sz w:val="24"/>
          <w:szCs w:val="24"/>
          <w:lang w:val="cy-GB" w:eastAsia="en-GB"/>
        </w:rPr>
        <w:t xml:space="preserve"> tâl</w:t>
      </w:r>
      <w:r>
        <w:rPr>
          <w:rFonts w:ascii="Arial" w:hAnsi="Arial" w:cs="Arial"/>
          <w:sz w:val="24"/>
          <w:szCs w:val="24"/>
          <w:lang w:val="cy-GB" w:eastAsia="en-GB"/>
        </w:rPr>
        <w:t xml:space="preserve">, os bydd gweithiwr yn symud o fewn </w:t>
      </w:r>
      <w:r w:rsidR="003B213E">
        <w:rPr>
          <w:rFonts w:ascii="Arial" w:hAnsi="Arial" w:cs="Arial"/>
          <w:sz w:val="24"/>
          <w:szCs w:val="24"/>
          <w:lang w:val="cy-GB" w:eastAsia="en-GB"/>
        </w:rPr>
        <w:t xml:space="preserve">ei Fwrdd Iechyd/Ymddiriedolaeth </w:t>
      </w:r>
      <w:r>
        <w:rPr>
          <w:rFonts w:ascii="Arial" w:hAnsi="Arial" w:cs="Arial"/>
          <w:sz w:val="24"/>
          <w:szCs w:val="24"/>
          <w:lang w:val="cy-GB" w:eastAsia="en-GB"/>
        </w:rPr>
        <w:t>GIG i swydd sydd heb fod ar y band/gradd blaenorol ond lle byddai symudiad o’r fath yn cael ei ystyried yn gadarnhaol yn natblygiad ei yrfa/yn gam tuag at ddychwelyd i’r band/gradd blaenorol. Mewn amgylchiadau o’r fath, efallai y bydd angen ail-gyfrifo lefel y gwarchod ar sail y swydd newydd.</w:t>
      </w:r>
    </w:p>
    <w:p w14:paraId="6C09B2EC" w14:textId="77777777" w:rsidR="004268DA" w:rsidRPr="00B5531D" w:rsidRDefault="004268DA" w:rsidP="00C94732">
      <w:pPr>
        <w:ind w:left="567"/>
        <w:rPr>
          <w:rFonts w:ascii="Arial" w:hAnsi="Arial" w:cs="Arial"/>
          <w:sz w:val="24"/>
          <w:szCs w:val="24"/>
          <w:lang w:val="cy-GB"/>
        </w:rPr>
      </w:pPr>
    </w:p>
    <w:p w14:paraId="4B21F6B4" w14:textId="373A38FC" w:rsidR="004268DA" w:rsidRPr="00B5531D" w:rsidRDefault="0082261C" w:rsidP="00C94732">
      <w:pPr>
        <w:ind w:left="567"/>
        <w:rPr>
          <w:rFonts w:ascii="Arial" w:hAnsi="Arial" w:cs="Arial"/>
          <w:sz w:val="24"/>
          <w:szCs w:val="24"/>
          <w:lang w:val="cy-GB"/>
        </w:rPr>
      </w:pPr>
      <w:r w:rsidRPr="00B5531D">
        <w:rPr>
          <w:rFonts w:ascii="Arial" w:hAnsi="Arial" w:cs="Arial"/>
          <w:sz w:val="24"/>
          <w:szCs w:val="24"/>
          <w:lang w:val="cy-GB"/>
        </w:rPr>
        <w:t xml:space="preserve">Ceir rhai eithriadau lle gellir trosglwyddo’r gwarchodiad pan fydd gweithiwr yn symud, ar ei gais ei hun, i swydd gyda Bwrdd Iechyd neu Ymddiriedolaeth GIG arall yn GIG Cymru gyda chyflog neu dâl sylfaenol sy’n gyfwerth â chyflog neu dâl y swydd bresennol, ond dim ond yn ôl disgresiwn y sefydliad, oherwydd </w:t>
      </w:r>
      <w:r w:rsidRPr="00B5531D">
        <w:rPr>
          <w:rFonts w:ascii="Arial" w:hAnsi="Arial" w:cs="Arial"/>
          <w:sz w:val="24"/>
          <w:szCs w:val="24"/>
          <w:lang w:val="cy-GB"/>
        </w:rPr>
        <w:lastRenderedPageBreak/>
        <w:t>byddai’n rhaid iddo dalu am gost y gwarchod ar ôl symudiad o’r fath a dim ond lle gall y s</w:t>
      </w:r>
      <w:r w:rsidR="00CA0CDD">
        <w:rPr>
          <w:rFonts w:ascii="Arial" w:hAnsi="Arial" w:cs="Arial"/>
          <w:sz w:val="24"/>
          <w:szCs w:val="24"/>
          <w:lang w:val="cy-GB"/>
        </w:rPr>
        <w:t xml:space="preserve">efydliad hwnnw gyfiawnhau parhau i </w:t>
      </w:r>
      <w:r w:rsidRPr="00B5531D">
        <w:rPr>
          <w:rFonts w:ascii="Arial" w:hAnsi="Arial" w:cs="Arial"/>
          <w:sz w:val="24"/>
          <w:szCs w:val="24"/>
          <w:lang w:val="cy-GB"/>
        </w:rPr>
        <w:t xml:space="preserve">warchod </w:t>
      </w:r>
      <w:r w:rsidR="00CA0CDD">
        <w:rPr>
          <w:rFonts w:ascii="Arial" w:hAnsi="Arial" w:cs="Arial"/>
          <w:sz w:val="24"/>
          <w:szCs w:val="24"/>
          <w:lang w:val="cy-GB"/>
        </w:rPr>
        <w:t xml:space="preserve">cyflog </w:t>
      </w:r>
      <w:r w:rsidRPr="00B5531D">
        <w:rPr>
          <w:rFonts w:ascii="Arial" w:hAnsi="Arial" w:cs="Arial"/>
          <w:sz w:val="24"/>
          <w:szCs w:val="24"/>
          <w:lang w:val="cy-GB"/>
        </w:rPr>
        <w:t>fel cam sydd er lles y gwasanaeth</w:t>
      </w:r>
      <w:r w:rsidR="004268DA" w:rsidRPr="00B5531D">
        <w:rPr>
          <w:rFonts w:ascii="Arial" w:hAnsi="Arial" w:cs="Arial"/>
          <w:sz w:val="24"/>
          <w:szCs w:val="24"/>
          <w:lang w:val="cy-GB"/>
        </w:rPr>
        <w:t xml:space="preserve">. </w:t>
      </w:r>
    </w:p>
    <w:p w14:paraId="2716FC6B" w14:textId="0936D60B" w:rsidR="00AD4E49" w:rsidRPr="00B5531D" w:rsidRDefault="00AD4E49" w:rsidP="00C94732">
      <w:pPr>
        <w:ind w:left="567"/>
        <w:rPr>
          <w:rFonts w:ascii="Arial" w:hAnsi="Arial" w:cs="Arial"/>
          <w:sz w:val="24"/>
          <w:szCs w:val="24"/>
          <w:lang w:val="cy-GB"/>
        </w:rPr>
      </w:pPr>
    </w:p>
    <w:p w14:paraId="4C197F56" w14:textId="77777777" w:rsidR="00AD4E49" w:rsidRPr="00B5531D" w:rsidRDefault="00AD4E49" w:rsidP="00C94732">
      <w:pPr>
        <w:ind w:left="567"/>
        <w:rPr>
          <w:rFonts w:ascii="Arial" w:hAnsi="Arial" w:cs="Arial"/>
          <w:sz w:val="24"/>
          <w:szCs w:val="24"/>
          <w:lang w:val="cy-GB"/>
        </w:rPr>
      </w:pPr>
    </w:p>
    <w:p w14:paraId="710231AD" w14:textId="77777777" w:rsidR="004268DA" w:rsidRPr="00B5531D" w:rsidRDefault="004268DA" w:rsidP="004268DA">
      <w:pPr>
        <w:rPr>
          <w:rFonts w:ascii="Arial" w:hAnsi="Arial" w:cs="Arial"/>
          <w:b/>
          <w:bCs/>
          <w:sz w:val="24"/>
          <w:szCs w:val="24"/>
          <w:lang w:val="cy-GB"/>
        </w:rPr>
      </w:pPr>
    </w:p>
    <w:p w14:paraId="7C38B553" w14:textId="2F7ED1BB" w:rsidR="004268DA" w:rsidRPr="00B5531D" w:rsidRDefault="00B5531D" w:rsidP="000D4958">
      <w:pPr>
        <w:ind w:left="567" w:hanging="567"/>
        <w:rPr>
          <w:rFonts w:ascii="Arial" w:hAnsi="Arial" w:cs="Arial"/>
          <w:b/>
          <w:bCs/>
          <w:sz w:val="24"/>
          <w:szCs w:val="24"/>
          <w:lang w:val="cy-GB"/>
        </w:rPr>
      </w:pPr>
      <w:r>
        <w:rPr>
          <w:rFonts w:ascii="Arial" w:hAnsi="Arial" w:cs="Arial"/>
          <w:b/>
          <w:bCs/>
          <w:sz w:val="24"/>
          <w:szCs w:val="24"/>
          <w:lang w:val="cy-GB" w:eastAsia="en-GB"/>
        </w:rPr>
        <w:t>10.5 Gwarchod Pensiwn Posibl ar ôl Israddio / Lleihau Oriau</w:t>
      </w:r>
    </w:p>
    <w:p w14:paraId="4738F78C" w14:textId="77777777" w:rsidR="00AD4E49" w:rsidRPr="00B5531D" w:rsidRDefault="00AD4E49" w:rsidP="00C94732">
      <w:pPr>
        <w:ind w:left="567"/>
        <w:rPr>
          <w:rFonts w:ascii="Arial" w:hAnsi="Arial" w:cs="Arial"/>
          <w:sz w:val="24"/>
          <w:szCs w:val="24"/>
          <w:lang w:val="cy-GB"/>
        </w:rPr>
      </w:pPr>
    </w:p>
    <w:p w14:paraId="2D192B0C" w14:textId="02B17B95" w:rsidR="004268DA" w:rsidRPr="00B5531D" w:rsidRDefault="002478D3" w:rsidP="00C94732">
      <w:pPr>
        <w:ind w:left="567"/>
        <w:rPr>
          <w:rFonts w:ascii="Arial" w:hAnsi="Arial" w:cs="Arial"/>
          <w:bCs/>
          <w:sz w:val="24"/>
          <w:szCs w:val="24"/>
          <w:lang w:val="cy-GB"/>
        </w:rPr>
      </w:pPr>
      <w:r w:rsidRPr="00B5531D">
        <w:rPr>
          <w:rFonts w:ascii="Arial" w:hAnsi="Arial" w:cs="Arial"/>
          <w:sz w:val="24"/>
          <w:szCs w:val="24"/>
          <w:lang w:val="cy-GB"/>
        </w:rPr>
        <w:t xml:space="preserve">Gall </w:t>
      </w:r>
      <w:r w:rsidR="00966CE5" w:rsidRPr="00B5531D">
        <w:rPr>
          <w:rFonts w:ascii="Arial" w:hAnsi="Arial" w:cs="Arial"/>
          <w:sz w:val="24"/>
          <w:szCs w:val="24"/>
          <w:lang w:val="cy-GB"/>
        </w:rPr>
        <w:t>gweithwyr sy’n aelodau o Gynllun Pensiwn y GIG (gyda dros 2 flynedd o wasanaeth pensiynadwy)</w:t>
      </w:r>
      <w:r w:rsidR="00A30C9B">
        <w:rPr>
          <w:rFonts w:ascii="Arial" w:hAnsi="Arial" w:cs="Arial"/>
          <w:sz w:val="24"/>
          <w:szCs w:val="24"/>
          <w:lang w:val="cy-GB"/>
        </w:rPr>
        <w:t>,</w:t>
      </w:r>
      <w:r w:rsidRPr="00B5531D">
        <w:rPr>
          <w:rFonts w:ascii="Arial" w:hAnsi="Arial" w:cs="Arial"/>
          <w:sz w:val="24"/>
          <w:szCs w:val="24"/>
          <w:lang w:val="cy-GB"/>
        </w:rPr>
        <w:t xml:space="preserve"> sy’n gymwys ar gyfer gwarchod tâl tymor hir ar ôl newid sefydliadol, wneud cais i warchod eu pensiwn ar gyfradd uwch, </w:t>
      </w:r>
      <w:r w:rsidR="00A30C9B">
        <w:rPr>
          <w:rFonts w:ascii="Arial" w:hAnsi="Arial" w:cs="Arial"/>
          <w:sz w:val="24"/>
          <w:szCs w:val="24"/>
          <w:lang w:val="cy-GB"/>
        </w:rPr>
        <w:t xml:space="preserve">yn amodol </w:t>
      </w:r>
      <w:r w:rsidRPr="00B5531D">
        <w:rPr>
          <w:rFonts w:ascii="Arial" w:hAnsi="Arial" w:cs="Arial"/>
          <w:sz w:val="24"/>
          <w:szCs w:val="24"/>
          <w:lang w:val="cy-GB"/>
        </w:rPr>
        <w:t>ar gymeradwyaeth Asiantaeth Pensiynau’r GIG</w:t>
      </w:r>
      <w:r w:rsidR="004268DA" w:rsidRPr="00B5531D">
        <w:rPr>
          <w:rFonts w:ascii="Arial" w:hAnsi="Arial" w:cs="Arial"/>
          <w:bCs/>
          <w:sz w:val="24"/>
          <w:szCs w:val="24"/>
          <w:lang w:val="cy-GB"/>
        </w:rPr>
        <w:t xml:space="preserve">. </w:t>
      </w:r>
      <w:r w:rsidRPr="00B5531D">
        <w:rPr>
          <w:rFonts w:ascii="Arial" w:hAnsi="Arial" w:cs="Arial"/>
          <w:bCs/>
          <w:sz w:val="24"/>
          <w:szCs w:val="24"/>
          <w:lang w:val="cy-GB"/>
        </w:rPr>
        <w:t xml:space="preserve">Cynghorir unigolion i gysylltu â’r Adran Bensiynau ar y mater hwn, o fewn 3 mis ar ôl i’r cyflog leihau, er mwyn trafod sut i gael mynediad i’r opsiwn hwn. </w:t>
      </w:r>
    </w:p>
    <w:p w14:paraId="3196E8D4" w14:textId="77777777" w:rsidR="00C94732" w:rsidRPr="00B5531D" w:rsidRDefault="00C94732" w:rsidP="004268DA">
      <w:pPr>
        <w:rPr>
          <w:rFonts w:ascii="Arial" w:hAnsi="Arial" w:cs="Arial"/>
          <w:b/>
          <w:bCs/>
          <w:sz w:val="24"/>
          <w:szCs w:val="24"/>
          <w:lang w:val="cy-GB"/>
        </w:rPr>
      </w:pPr>
    </w:p>
    <w:p w14:paraId="7A799822" w14:textId="0BBCEDFB" w:rsidR="004268DA" w:rsidRPr="00B5531D" w:rsidRDefault="002478D3" w:rsidP="004268DA">
      <w:pPr>
        <w:rPr>
          <w:rFonts w:ascii="Arial" w:hAnsi="Arial" w:cs="Arial"/>
          <w:b/>
          <w:bCs/>
          <w:sz w:val="24"/>
          <w:szCs w:val="24"/>
          <w:lang w:val="cy-GB"/>
        </w:rPr>
      </w:pPr>
      <w:r w:rsidRPr="00B5531D">
        <w:rPr>
          <w:rFonts w:ascii="Arial" w:hAnsi="Arial" w:cs="Arial"/>
          <w:b/>
          <w:bCs/>
          <w:sz w:val="24"/>
          <w:szCs w:val="24"/>
          <w:lang w:val="cy-GB"/>
        </w:rPr>
        <w:t xml:space="preserve">10.6 Rhyngweithio rhwng Gwarchod Tâl Tymor Byr a Thymor Hir </w:t>
      </w:r>
    </w:p>
    <w:p w14:paraId="2E7B26EA" w14:textId="77777777" w:rsidR="00AD4E49" w:rsidRPr="00B5531D" w:rsidRDefault="00AD4E49" w:rsidP="00C94732">
      <w:pPr>
        <w:ind w:left="567"/>
        <w:rPr>
          <w:rFonts w:ascii="Arial" w:hAnsi="Arial" w:cs="Arial"/>
          <w:bCs/>
          <w:sz w:val="24"/>
          <w:szCs w:val="24"/>
          <w:lang w:val="cy-GB"/>
        </w:rPr>
      </w:pPr>
    </w:p>
    <w:p w14:paraId="770C284C" w14:textId="64B6EFEF" w:rsidR="004268DA" w:rsidRPr="00B5531D" w:rsidRDefault="00A46324" w:rsidP="00C94732">
      <w:pPr>
        <w:ind w:left="567"/>
        <w:rPr>
          <w:rFonts w:ascii="Arial" w:hAnsi="Arial" w:cs="Arial"/>
          <w:bCs/>
          <w:sz w:val="24"/>
          <w:szCs w:val="24"/>
          <w:lang w:val="cy-GB"/>
        </w:rPr>
      </w:pPr>
      <w:r w:rsidRPr="00B5531D">
        <w:rPr>
          <w:rFonts w:ascii="Arial" w:hAnsi="Arial" w:cs="Arial"/>
          <w:bCs/>
          <w:sz w:val="24"/>
          <w:szCs w:val="24"/>
          <w:lang w:val="cy-GB"/>
        </w:rPr>
        <w:t xml:space="preserve">Bydd gweithiwr </w:t>
      </w:r>
      <w:r w:rsidR="00CD4608">
        <w:rPr>
          <w:rFonts w:ascii="Arial" w:hAnsi="Arial" w:cs="Arial"/>
          <w:bCs/>
          <w:sz w:val="24"/>
          <w:szCs w:val="24"/>
          <w:lang w:val="cy-GB"/>
        </w:rPr>
        <w:t>sy’n gymwys ar gyfer</w:t>
      </w:r>
      <w:r w:rsidRPr="00B5531D">
        <w:rPr>
          <w:rFonts w:ascii="Arial" w:hAnsi="Arial" w:cs="Arial"/>
          <w:bCs/>
          <w:sz w:val="24"/>
          <w:szCs w:val="24"/>
          <w:lang w:val="cy-GB"/>
        </w:rPr>
        <w:t xml:space="preserve"> gwarchod tymor byr </w:t>
      </w:r>
      <w:r w:rsidR="00CD4608">
        <w:rPr>
          <w:rFonts w:ascii="Arial" w:hAnsi="Arial" w:cs="Arial"/>
          <w:bCs/>
          <w:sz w:val="24"/>
          <w:szCs w:val="24"/>
          <w:lang w:val="cy-GB"/>
        </w:rPr>
        <w:t>yn ogystal â</w:t>
      </w:r>
      <w:r w:rsidRPr="00B5531D">
        <w:rPr>
          <w:rFonts w:ascii="Arial" w:hAnsi="Arial" w:cs="Arial"/>
          <w:bCs/>
          <w:sz w:val="24"/>
          <w:szCs w:val="24"/>
          <w:lang w:val="cy-GB"/>
        </w:rPr>
        <w:t xml:space="preserve"> thymor hir yn derbyn y ddau hawliad ar yr un pryd trwy gydol y cyfnod gwarchod tymor byr. Ar ddiwedd y cyfnod gwarchod tymor byr, gwneir taliad ar sail yr hawl i warchod tymor hir</w:t>
      </w:r>
      <w:r w:rsidR="00CD4608" w:rsidRPr="00CD4608">
        <w:rPr>
          <w:rFonts w:ascii="Arial" w:hAnsi="Arial" w:cs="Arial"/>
          <w:bCs/>
          <w:sz w:val="24"/>
          <w:szCs w:val="24"/>
          <w:lang w:val="cy-GB"/>
        </w:rPr>
        <w:t xml:space="preserve"> </w:t>
      </w:r>
      <w:r w:rsidR="00CD4608" w:rsidRPr="00B5531D">
        <w:rPr>
          <w:rFonts w:ascii="Arial" w:hAnsi="Arial" w:cs="Arial"/>
          <w:bCs/>
          <w:sz w:val="24"/>
          <w:szCs w:val="24"/>
          <w:lang w:val="cy-GB"/>
        </w:rPr>
        <w:t>sy’n weddill</w:t>
      </w:r>
      <w:r w:rsidRPr="00B5531D">
        <w:rPr>
          <w:rFonts w:ascii="Arial" w:hAnsi="Arial" w:cs="Arial"/>
          <w:bCs/>
          <w:sz w:val="24"/>
          <w:szCs w:val="24"/>
          <w:lang w:val="cy-GB"/>
        </w:rPr>
        <w:t xml:space="preserve">. </w:t>
      </w:r>
    </w:p>
    <w:p w14:paraId="2872D15D" w14:textId="77777777" w:rsidR="004268DA" w:rsidRPr="00B5531D" w:rsidRDefault="004268DA" w:rsidP="004268DA">
      <w:pPr>
        <w:rPr>
          <w:rFonts w:ascii="Arial" w:hAnsi="Arial" w:cs="Arial"/>
          <w:b/>
          <w:bCs/>
          <w:sz w:val="24"/>
          <w:szCs w:val="24"/>
          <w:lang w:val="cy-GB"/>
        </w:rPr>
      </w:pPr>
    </w:p>
    <w:p w14:paraId="57D6AA09" w14:textId="66307D99" w:rsidR="004268DA" w:rsidRPr="00B5531D" w:rsidRDefault="004268DA" w:rsidP="004268DA">
      <w:pPr>
        <w:rPr>
          <w:rFonts w:ascii="Arial" w:hAnsi="Arial" w:cs="Arial"/>
          <w:b/>
          <w:bCs/>
          <w:sz w:val="24"/>
          <w:szCs w:val="24"/>
          <w:lang w:val="cy-GB"/>
        </w:rPr>
      </w:pPr>
      <w:r w:rsidRPr="00B5531D">
        <w:rPr>
          <w:rFonts w:ascii="Arial" w:hAnsi="Arial" w:cs="Arial"/>
          <w:b/>
          <w:bCs/>
          <w:sz w:val="24"/>
          <w:szCs w:val="24"/>
          <w:lang w:val="cy-GB"/>
        </w:rPr>
        <w:t>10.7 A</w:t>
      </w:r>
      <w:r w:rsidR="00FC1394" w:rsidRPr="00B5531D">
        <w:rPr>
          <w:rFonts w:ascii="Arial" w:hAnsi="Arial" w:cs="Arial"/>
          <w:b/>
          <w:bCs/>
          <w:sz w:val="24"/>
          <w:szCs w:val="24"/>
          <w:lang w:val="cy-GB"/>
        </w:rPr>
        <w:t>pelio</w:t>
      </w:r>
    </w:p>
    <w:p w14:paraId="3EE65C24" w14:textId="77777777" w:rsidR="00AD4E49" w:rsidRPr="00B5531D" w:rsidRDefault="00AD4E49" w:rsidP="00C94732">
      <w:pPr>
        <w:ind w:left="567"/>
        <w:rPr>
          <w:rFonts w:ascii="Arial" w:hAnsi="Arial" w:cs="Arial"/>
          <w:sz w:val="24"/>
          <w:szCs w:val="24"/>
          <w:lang w:val="cy-GB"/>
        </w:rPr>
      </w:pPr>
    </w:p>
    <w:p w14:paraId="556892DE" w14:textId="7378060A" w:rsidR="004268DA" w:rsidRPr="00B5531D" w:rsidRDefault="00FC1394" w:rsidP="00C94732">
      <w:pPr>
        <w:ind w:left="567"/>
        <w:rPr>
          <w:rFonts w:ascii="Arial" w:hAnsi="Arial" w:cs="Arial"/>
          <w:sz w:val="24"/>
          <w:szCs w:val="24"/>
          <w:lang w:val="cy-GB"/>
        </w:rPr>
      </w:pPr>
      <w:r w:rsidRPr="00B5531D">
        <w:rPr>
          <w:rFonts w:ascii="Arial" w:hAnsi="Arial" w:cs="Arial"/>
          <w:sz w:val="24"/>
          <w:szCs w:val="24"/>
          <w:lang w:val="cy-GB"/>
        </w:rPr>
        <w:t xml:space="preserve">Ymdrinnir ag apeliadau sy’n codi o </w:t>
      </w:r>
      <w:r w:rsidR="00430D93">
        <w:rPr>
          <w:rFonts w:ascii="Arial" w:hAnsi="Arial" w:cs="Arial"/>
          <w:sz w:val="24"/>
          <w:szCs w:val="24"/>
          <w:lang w:val="cy-GB"/>
        </w:rPr>
        <w:t>weithredu</w:t>
      </w:r>
      <w:r w:rsidRPr="00B5531D">
        <w:rPr>
          <w:rFonts w:ascii="Arial" w:hAnsi="Arial" w:cs="Arial"/>
          <w:sz w:val="24"/>
          <w:szCs w:val="24"/>
          <w:lang w:val="cy-GB"/>
        </w:rPr>
        <w:t xml:space="preserve"> adran hon y polisi trwy ddefnyddio Cam 2 y Weithdrefn Gwynion.</w:t>
      </w:r>
      <w:r w:rsidR="00430D93">
        <w:rPr>
          <w:rFonts w:ascii="Arial" w:hAnsi="Arial" w:cs="Arial"/>
          <w:sz w:val="24"/>
          <w:szCs w:val="24"/>
          <w:lang w:val="cy-GB"/>
        </w:rPr>
        <w:t xml:space="preserve"> </w:t>
      </w:r>
    </w:p>
    <w:p w14:paraId="27D72AAA" w14:textId="77777777" w:rsidR="004268DA" w:rsidRPr="00B5531D" w:rsidRDefault="004268DA" w:rsidP="004268DA">
      <w:pPr>
        <w:rPr>
          <w:rFonts w:ascii="Arial" w:hAnsi="Arial" w:cs="Arial"/>
          <w:b/>
          <w:bCs/>
          <w:sz w:val="24"/>
          <w:szCs w:val="24"/>
          <w:lang w:val="cy-GB"/>
        </w:rPr>
      </w:pPr>
    </w:p>
    <w:p w14:paraId="048C7156" w14:textId="65687F8C" w:rsidR="004268DA" w:rsidRPr="00B5531D" w:rsidRDefault="000D4958" w:rsidP="00CD372D">
      <w:pPr>
        <w:autoSpaceDE w:val="0"/>
        <w:autoSpaceDN w:val="0"/>
        <w:adjustRightInd w:val="0"/>
        <w:ind w:hanging="567"/>
        <w:rPr>
          <w:rFonts w:ascii="Arial" w:hAnsi="Arial" w:cs="Arial"/>
          <w:b/>
          <w:bCs/>
          <w:sz w:val="24"/>
          <w:szCs w:val="24"/>
          <w:lang w:val="cy-GB" w:eastAsia="en-GB"/>
        </w:rPr>
      </w:pPr>
      <w:r w:rsidRPr="00B5531D">
        <w:rPr>
          <w:rFonts w:ascii="Arial" w:hAnsi="Arial" w:cs="Arial"/>
          <w:b/>
          <w:bCs/>
          <w:sz w:val="24"/>
          <w:szCs w:val="24"/>
          <w:lang w:val="cy-GB" w:eastAsia="en-GB"/>
        </w:rPr>
        <w:t xml:space="preserve">11. </w:t>
      </w:r>
      <w:r w:rsidR="00481FC1" w:rsidRPr="00B5531D">
        <w:rPr>
          <w:rFonts w:ascii="Arial" w:hAnsi="Arial" w:cs="Arial"/>
          <w:b/>
          <w:bCs/>
          <w:sz w:val="24"/>
          <w:szCs w:val="24"/>
          <w:u w:val="single"/>
          <w:lang w:val="cy-GB" w:eastAsia="en-GB"/>
        </w:rPr>
        <w:t xml:space="preserve">Milltiredd a theithio gormodol </w:t>
      </w:r>
    </w:p>
    <w:p w14:paraId="1AE49EDA" w14:textId="77777777" w:rsidR="004268DA" w:rsidRPr="00B5531D" w:rsidRDefault="004268DA" w:rsidP="004268DA">
      <w:pPr>
        <w:autoSpaceDE w:val="0"/>
        <w:autoSpaceDN w:val="0"/>
        <w:adjustRightInd w:val="0"/>
        <w:rPr>
          <w:rFonts w:ascii="Arial" w:hAnsi="Arial" w:cs="Arial"/>
          <w:sz w:val="24"/>
          <w:szCs w:val="24"/>
          <w:lang w:val="cy-GB" w:eastAsia="en-GB"/>
        </w:rPr>
      </w:pPr>
    </w:p>
    <w:p w14:paraId="4FAEC3EC" w14:textId="6D5A894C" w:rsidR="004268DA" w:rsidRPr="00B5531D" w:rsidRDefault="00481FC1" w:rsidP="00C94732">
      <w:pPr>
        <w:autoSpaceDE w:val="0"/>
        <w:autoSpaceDN w:val="0"/>
        <w:adjustRightInd w:val="0"/>
        <w:ind w:left="426"/>
        <w:rPr>
          <w:rFonts w:ascii="Arial" w:hAnsi="Arial" w:cs="Arial"/>
          <w:sz w:val="24"/>
          <w:szCs w:val="24"/>
          <w:lang w:val="cy-GB" w:eastAsia="en-GB"/>
        </w:rPr>
      </w:pPr>
      <w:r w:rsidRPr="00B5531D">
        <w:rPr>
          <w:rFonts w:ascii="Arial" w:hAnsi="Arial" w:cs="Arial"/>
          <w:sz w:val="24"/>
          <w:szCs w:val="24"/>
          <w:lang w:val="cy-GB" w:eastAsia="en-GB"/>
        </w:rPr>
        <w:t>Os bydd lleoliad gwaith y gweithiwr yn newid yn sgil newid sefydliadol, ac mae hyn yn arwain at filltiredd</w:t>
      </w:r>
      <w:r w:rsidR="00B54EA9">
        <w:rPr>
          <w:rFonts w:ascii="Arial" w:hAnsi="Arial" w:cs="Arial"/>
          <w:sz w:val="24"/>
          <w:szCs w:val="24"/>
          <w:lang w:val="cy-GB" w:eastAsia="en-GB"/>
        </w:rPr>
        <w:t xml:space="preserve"> ychwanegol</w:t>
      </w:r>
      <w:r w:rsidRPr="00B5531D">
        <w:rPr>
          <w:rFonts w:ascii="Arial" w:hAnsi="Arial" w:cs="Arial"/>
          <w:sz w:val="24"/>
          <w:szCs w:val="24"/>
          <w:lang w:val="cy-GB" w:eastAsia="en-GB"/>
        </w:rPr>
        <w:t xml:space="preserve"> o’r cartref i’r gweithle, gellir hawlio’r milltiroedd ychwanegol yn ôl. </w:t>
      </w:r>
      <w:r w:rsidR="004268DA" w:rsidRPr="00B5531D">
        <w:rPr>
          <w:rFonts w:ascii="Arial" w:hAnsi="Arial" w:cs="Arial"/>
          <w:sz w:val="24"/>
          <w:szCs w:val="24"/>
          <w:lang w:val="cy-GB" w:eastAsia="en-GB"/>
        </w:rPr>
        <w:t xml:space="preserve"> </w:t>
      </w:r>
    </w:p>
    <w:p w14:paraId="7E9F0D72" w14:textId="77777777" w:rsidR="004268DA" w:rsidRPr="00B5531D" w:rsidRDefault="004268DA" w:rsidP="00C94732">
      <w:pPr>
        <w:autoSpaceDE w:val="0"/>
        <w:autoSpaceDN w:val="0"/>
        <w:adjustRightInd w:val="0"/>
        <w:ind w:left="426"/>
        <w:rPr>
          <w:rFonts w:ascii="Arial" w:hAnsi="Arial" w:cs="Arial"/>
          <w:sz w:val="24"/>
          <w:szCs w:val="24"/>
          <w:lang w:val="cy-GB" w:eastAsia="en-GB"/>
        </w:rPr>
      </w:pPr>
    </w:p>
    <w:p w14:paraId="36D3D104" w14:textId="69EDF2EF" w:rsidR="004268DA" w:rsidRPr="00B5531D" w:rsidRDefault="00F05B55" w:rsidP="00C94732">
      <w:pPr>
        <w:autoSpaceDE w:val="0"/>
        <w:autoSpaceDN w:val="0"/>
        <w:adjustRightInd w:val="0"/>
        <w:ind w:left="426"/>
        <w:rPr>
          <w:rFonts w:ascii="Arial" w:hAnsi="Arial" w:cs="Arial"/>
          <w:sz w:val="24"/>
          <w:szCs w:val="24"/>
          <w:lang w:val="cy-GB" w:eastAsia="en-GB"/>
        </w:rPr>
      </w:pPr>
      <w:r w:rsidRPr="00B5531D">
        <w:rPr>
          <w:rFonts w:ascii="Arial" w:hAnsi="Arial" w:cs="Arial"/>
          <w:sz w:val="24"/>
          <w:szCs w:val="24"/>
          <w:lang w:val="cy-GB" w:eastAsia="en-GB"/>
        </w:rPr>
        <w:t xml:space="preserve">Bydd milltiredd gormodol yn cael ei ad-dalu yn unol â’r Gyfradd Filltiredd Wrth Gefn am gyfnod o hyd at 4 blynedd. Neu, gall staff hawlio </w:t>
      </w:r>
      <w:r w:rsidR="002740A1" w:rsidRPr="00B5531D">
        <w:rPr>
          <w:rFonts w:ascii="Arial" w:hAnsi="Arial" w:cs="Arial"/>
          <w:sz w:val="24"/>
          <w:szCs w:val="24"/>
          <w:lang w:val="cy-GB" w:eastAsia="en-GB"/>
        </w:rPr>
        <w:t>cyfandaliad</w:t>
      </w:r>
      <w:r w:rsidRPr="00B5531D">
        <w:rPr>
          <w:rFonts w:ascii="Arial" w:hAnsi="Arial" w:cs="Arial"/>
          <w:sz w:val="24"/>
          <w:szCs w:val="24"/>
          <w:lang w:val="cy-GB" w:eastAsia="en-GB"/>
        </w:rPr>
        <w:t xml:space="preserve"> sy’n gyfwerth â dwy flynedd o daliadau teithiau gormodol.</w:t>
      </w:r>
    </w:p>
    <w:p w14:paraId="77065101" w14:textId="77777777" w:rsidR="004268DA" w:rsidRPr="00B5531D" w:rsidRDefault="004268DA" w:rsidP="00C94732">
      <w:pPr>
        <w:autoSpaceDE w:val="0"/>
        <w:autoSpaceDN w:val="0"/>
        <w:adjustRightInd w:val="0"/>
        <w:ind w:left="426"/>
        <w:rPr>
          <w:rFonts w:ascii="Arial" w:hAnsi="Arial" w:cs="Arial"/>
          <w:sz w:val="24"/>
          <w:szCs w:val="24"/>
          <w:lang w:val="cy-GB" w:eastAsia="en-GB"/>
        </w:rPr>
      </w:pPr>
    </w:p>
    <w:p w14:paraId="485E894D" w14:textId="1A67A569" w:rsidR="004268DA" w:rsidRPr="00B5531D" w:rsidRDefault="00743421" w:rsidP="00C94732">
      <w:pPr>
        <w:autoSpaceDE w:val="0"/>
        <w:autoSpaceDN w:val="0"/>
        <w:adjustRightInd w:val="0"/>
        <w:ind w:left="426"/>
        <w:rPr>
          <w:rFonts w:ascii="Arial" w:hAnsi="Arial" w:cs="Arial"/>
          <w:sz w:val="24"/>
          <w:szCs w:val="24"/>
          <w:lang w:val="cy-GB" w:eastAsia="en-GB"/>
        </w:rPr>
      </w:pPr>
      <w:r w:rsidRPr="00B5531D">
        <w:rPr>
          <w:rFonts w:ascii="Arial" w:hAnsi="Arial" w:cs="Arial"/>
          <w:sz w:val="24"/>
          <w:szCs w:val="24"/>
          <w:lang w:val="cy-GB" w:eastAsia="en-GB"/>
        </w:rPr>
        <w:t xml:space="preserve">Os bydd y gweithiwr yn symud ei breswylfa/cartref yn nes at ei weithle newydd yn ystod y cyfnod hawlio, bydd y milltiredd/teithio gormodol yn cael ei leihau yn unol â hynny. Os bydd yr unigolyn yn symud ei breswylfa/cartref yn bellach o’i weithle newydd, ni fydd milltiredd/teithio ychwanegol yn cael ei dalu. </w:t>
      </w:r>
    </w:p>
    <w:p w14:paraId="71E52D8E" w14:textId="77777777" w:rsidR="002C3E9B" w:rsidRPr="00B5531D" w:rsidRDefault="002C3E9B" w:rsidP="00C94732">
      <w:pPr>
        <w:autoSpaceDE w:val="0"/>
        <w:autoSpaceDN w:val="0"/>
        <w:adjustRightInd w:val="0"/>
        <w:ind w:left="426"/>
        <w:rPr>
          <w:rFonts w:ascii="Arial" w:hAnsi="Arial" w:cs="Arial"/>
          <w:sz w:val="24"/>
          <w:szCs w:val="24"/>
          <w:lang w:val="cy-GB" w:eastAsia="en-GB"/>
        </w:rPr>
      </w:pPr>
    </w:p>
    <w:p w14:paraId="0011884A" w14:textId="332821F9" w:rsidR="002C3E9B" w:rsidRPr="00B5531D" w:rsidRDefault="00F000D1" w:rsidP="00C94732">
      <w:pPr>
        <w:autoSpaceDE w:val="0"/>
        <w:autoSpaceDN w:val="0"/>
        <w:adjustRightInd w:val="0"/>
        <w:ind w:left="426"/>
        <w:rPr>
          <w:rFonts w:ascii="Arial" w:hAnsi="Arial" w:cs="Arial"/>
          <w:sz w:val="24"/>
          <w:szCs w:val="24"/>
          <w:lang w:val="cy-GB" w:eastAsia="en-GB"/>
        </w:rPr>
      </w:pPr>
      <w:r w:rsidRPr="00B5531D">
        <w:rPr>
          <w:rFonts w:ascii="Arial" w:hAnsi="Arial" w:cs="Arial"/>
          <w:sz w:val="24"/>
          <w:szCs w:val="24"/>
          <w:lang w:val="cy-GB" w:eastAsia="en-GB"/>
        </w:rPr>
        <w:t xml:space="preserve">Ar gyfer gweithwyr sydd â cheir prydles, bydd unrhyw ad-daliad yn amodol ar ddidyniadau yswiriant gwladol a threth. </w:t>
      </w:r>
    </w:p>
    <w:p w14:paraId="6DC62536" w14:textId="77777777" w:rsidR="004268DA" w:rsidRPr="00B5531D" w:rsidRDefault="004268DA" w:rsidP="00C94732">
      <w:pPr>
        <w:autoSpaceDE w:val="0"/>
        <w:autoSpaceDN w:val="0"/>
        <w:adjustRightInd w:val="0"/>
        <w:ind w:left="426"/>
        <w:rPr>
          <w:rFonts w:ascii="Arial" w:hAnsi="Arial" w:cs="Arial"/>
          <w:sz w:val="24"/>
          <w:szCs w:val="24"/>
          <w:lang w:val="cy-GB" w:eastAsia="en-GB"/>
        </w:rPr>
      </w:pPr>
    </w:p>
    <w:p w14:paraId="658E8B71" w14:textId="1C660DDF" w:rsidR="004268DA" w:rsidRPr="00B5531D" w:rsidRDefault="00F000D1" w:rsidP="00C94732">
      <w:pPr>
        <w:autoSpaceDE w:val="0"/>
        <w:autoSpaceDN w:val="0"/>
        <w:adjustRightInd w:val="0"/>
        <w:ind w:left="426"/>
        <w:rPr>
          <w:rFonts w:ascii="Arial" w:hAnsi="Arial" w:cs="Arial"/>
          <w:sz w:val="24"/>
          <w:szCs w:val="24"/>
          <w:lang w:val="cy-GB" w:eastAsia="en-GB"/>
        </w:rPr>
      </w:pPr>
      <w:r w:rsidRPr="00B5531D">
        <w:rPr>
          <w:rFonts w:ascii="Arial" w:hAnsi="Arial" w:cs="Arial"/>
          <w:sz w:val="24"/>
          <w:szCs w:val="24"/>
          <w:lang w:val="cy-GB" w:eastAsia="en-GB"/>
        </w:rPr>
        <w:t>Gall staff gadw eu hawliau teithio gormodol os byddant yn gwneud cais a</w:t>
      </w:r>
      <w:r w:rsidR="00DE4308">
        <w:rPr>
          <w:rFonts w:ascii="Arial" w:hAnsi="Arial" w:cs="Arial"/>
          <w:sz w:val="24"/>
          <w:szCs w:val="24"/>
          <w:lang w:val="cy-GB" w:eastAsia="en-GB"/>
        </w:rPr>
        <w:t xml:space="preserve">c yn cael </w:t>
      </w:r>
      <w:r w:rsidRPr="00B5531D">
        <w:rPr>
          <w:rFonts w:ascii="Arial" w:hAnsi="Arial" w:cs="Arial"/>
          <w:sz w:val="24"/>
          <w:szCs w:val="24"/>
          <w:lang w:val="cy-GB" w:eastAsia="en-GB"/>
        </w:rPr>
        <w:t>dyrchafiad neu drosglwyddiad i rôl newydd ar y</w:t>
      </w:r>
      <w:r w:rsidR="00DE4308">
        <w:rPr>
          <w:rFonts w:ascii="Arial" w:hAnsi="Arial" w:cs="Arial"/>
          <w:sz w:val="24"/>
          <w:szCs w:val="24"/>
          <w:lang w:val="cy-GB" w:eastAsia="en-GB"/>
        </w:rPr>
        <w:t>r un band yn ei weithle newydd.</w:t>
      </w:r>
    </w:p>
    <w:p w14:paraId="28884D96" w14:textId="77777777" w:rsidR="004268DA" w:rsidRPr="00B5531D" w:rsidRDefault="004268DA" w:rsidP="00C94732">
      <w:pPr>
        <w:autoSpaceDE w:val="0"/>
        <w:autoSpaceDN w:val="0"/>
        <w:adjustRightInd w:val="0"/>
        <w:ind w:left="426"/>
        <w:rPr>
          <w:rFonts w:ascii="Arial" w:hAnsi="Arial" w:cs="Arial"/>
          <w:b/>
          <w:bCs/>
          <w:sz w:val="24"/>
          <w:szCs w:val="24"/>
          <w:lang w:val="cy-GB"/>
        </w:rPr>
      </w:pPr>
    </w:p>
    <w:p w14:paraId="10153DAD" w14:textId="2D14753E" w:rsidR="004268DA" w:rsidRPr="00B5531D" w:rsidRDefault="00671227" w:rsidP="00C94732">
      <w:pPr>
        <w:ind w:left="426"/>
        <w:rPr>
          <w:rFonts w:ascii="Arial" w:hAnsi="Arial" w:cs="Arial"/>
          <w:sz w:val="24"/>
          <w:szCs w:val="24"/>
          <w:lang w:val="cy-GB" w:eastAsia="en-GB"/>
        </w:rPr>
      </w:pPr>
      <w:r w:rsidRPr="00B5531D">
        <w:rPr>
          <w:rFonts w:ascii="Arial" w:hAnsi="Arial" w:cs="Arial"/>
          <w:sz w:val="24"/>
          <w:szCs w:val="24"/>
          <w:lang w:val="cy-GB" w:eastAsia="en-GB"/>
        </w:rPr>
        <w:lastRenderedPageBreak/>
        <w:t>Os bydd y gweithiwr yn gwirfoddoli i ddechrau swydd arall mewn lleoliad gwahanol, bydd y taliadau milltiredd gormodol yn dod i ben o’r dyddiad penodi ymlaen</w:t>
      </w:r>
      <w:r w:rsidR="004268DA" w:rsidRPr="00B5531D">
        <w:rPr>
          <w:rFonts w:ascii="Arial" w:hAnsi="Arial" w:cs="Arial"/>
          <w:sz w:val="24"/>
          <w:szCs w:val="24"/>
          <w:lang w:val="cy-GB" w:eastAsia="en-GB"/>
        </w:rPr>
        <w:t>.</w:t>
      </w:r>
    </w:p>
    <w:p w14:paraId="5C4B7A3E" w14:textId="77777777" w:rsidR="00456022" w:rsidRPr="00B5531D" w:rsidRDefault="00456022" w:rsidP="00456022">
      <w:pPr>
        <w:pStyle w:val="BodyText3"/>
        <w:spacing w:after="0"/>
        <w:ind w:left="-567" w:hanging="567"/>
        <w:jc w:val="both"/>
        <w:rPr>
          <w:rFonts w:ascii="Arial" w:hAnsi="Arial" w:cs="Arial"/>
          <w:bCs/>
          <w:sz w:val="24"/>
          <w:szCs w:val="24"/>
          <w:lang w:val="cy-GB"/>
        </w:rPr>
      </w:pPr>
    </w:p>
    <w:p w14:paraId="569D7397" w14:textId="2BAB9576" w:rsidR="00456022" w:rsidRPr="00B5531D" w:rsidRDefault="00456022" w:rsidP="006C7A47">
      <w:pPr>
        <w:pStyle w:val="BodyText3"/>
        <w:spacing w:after="0"/>
        <w:ind w:left="426" w:hanging="567"/>
        <w:jc w:val="both"/>
        <w:rPr>
          <w:rFonts w:ascii="Arial" w:hAnsi="Arial" w:cs="Arial"/>
          <w:bCs/>
          <w:sz w:val="24"/>
          <w:szCs w:val="24"/>
          <w:lang w:val="cy-GB"/>
        </w:rPr>
      </w:pPr>
      <w:r w:rsidRPr="00B5531D">
        <w:rPr>
          <w:rFonts w:ascii="Arial" w:hAnsi="Arial" w:cs="Arial"/>
          <w:bCs/>
          <w:sz w:val="24"/>
          <w:szCs w:val="24"/>
          <w:lang w:val="cy-GB"/>
        </w:rPr>
        <w:tab/>
      </w:r>
      <w:r w:rsidR="002740A1" w:rsidRPr="00B5531D">
        <w:rPr>
          <w:rFonts w:ascii="Arial" w:hAnsi="Arial" w:cs="Arial"/>
          <w:bCs/>
          <w:sz w:val="24"/>
          <w:szCs w:val="24"/>
          <w:lang w:val="cy-GB"/>
        </w:rPr>
        <w:t xml:space="preserve">Bydd gweithwyr nad ydynt yn gyrru yn cael </w:t>
      </w:r>
      <w:r w:rsidR="00DE4308">
        <w:rPr>
          <w:rFonts w:ascii="Arial" w:hAnsi="Arial" w:cs="Arial"/>
          <w:bCs/>
          <w:sz w:val="24"/>
          <w:szCs w:val="24"/>
          <w:lang w:val="cy-GB"/>
        </w:rPr>
        <w:t>ad-daliad</w:t>
      </w:r>
      <w:r w:rsidR="002740A1" w:rsidRPr="00B5531D">
        <w:rPr>
          <w:rFonts w:ascii="Arial" w:hAnsi="Arial" w:cs="Arial"/>
          <w:bCs/>
          <w:sz w:val="24"/>
          <w:szCs w:val="24"/>
          <w:lang w:val="cy-GB"/>
        </w:rPr>
        <w:t xml:space="preserve"> am y costau trafnidiaeth gyhoeddus ychwanegol sy’n codi am gyfnod o bedair blynedd, neu mae ganddynt hawl i dderbyn dwy flynedd o filltiredd gormodol wedi’i dalu fel un cyfandaliad. </w:t>
      </w:r>
    </w:p>
    <w:p w14:paraId="7C589BE9" w14:textId="62FA6536" w:rsidR="00456022" w:rsidRPr="00B5531D" w:rsidRDefault="00456022" w:rsidP="00F92262">
      <w:pPr>
        <w:pStyle w:val="BodyText3"/>
        <w:spacing w:after="0"/>
        <w:ind w:left="567" w:hanging="567"/>
        <w:jc w:val="both"/>
        <w:rPr>
          <w:rFonts w:ascii="Arial" w:hAnsi="Arial" w:cs="Arial"/>
          <w:bCs/>
          <w:sz w:val="24"/>
          <w:szCs w:val="24"/>
          <w:lang w:val="cy-GB"/>
        </w:rPr>
      </w:pPr>
      <w:r w:rsidRPr="00B5531D">
        <w:rPr>
          <w:rFonts w:ascii="Arial" w:hAnsi="Arial" w:cs="Arial"/>
          <w:bCs/>
          <w:sz w:val="24"/>
          <w:szCs w:val="24"/>
          <w:lang w:val="cy-GB"/>
        </w:rPr>
        <w:tab/>
      </w:r>
    </w:p>
    <w:p w14:paraId="6E623AF8" w14:textId="4479D51C" w:rsidR="00456022" w:rsidRPr="00B5531D" w:rsidRDefault="00B5531D" w:rsidP="006C7A47">
      <w:pPr>
        <w:pStyle w:val="BodyText3"/>
        <w:spacing w:after="0"/>
        <w:ind w:left="426" w:hanging="426"/>
        <w:jc w:val="both"/>
        <w:rPr>
          <w:rFonts w:ascii="Arial" w:hAnsi="Arial" w:cs="Arial"/>
          <w:bCs/>
          <w:sz w:val="24"/>
          <w:szCs w:val="24"/>
          <w:lang w:val="cy-GB"/>
        </w:rPr>
      </w:pPr>
      <w:r>
        <w:rPr>
          <w:rFonts w:ascii="Arial" w:hAnsi="Arial" w:cs="Arial"/>
          <w:sz w:val="24"/>
          <w:szCs w:val="24"/>
          <w:lang w:val="cy-GB" w:eastAsia="en-GB"/>
        </w:rPr>
        <w:tab/>
        <w:t xml:space="preserve">Bydd ffioedd parcio yn cael eu had-dalu pan fydd gweithiwr yn cael ei adleoli dan y polisi hwn i safle lle mae ffioedd o’r fath yn orfodol ac, felly, bydd y ffioedd yn codi fel mater o raid. Yn yr amgylchiadau hyn, bydd ffioedd parcio’n cael eu had-dalu am gyfnod o bedair blynedd (dylai’r sefydliad a’r gweithiwr gytuno ar drefniadau parcio o flaen llaw, gan gynnwys lleoliad a chyfradd). Fel dewis </w:t>
      </w:r>
      <w:r w:rsidR="00395C98">
        <w:rPr>
          <w:rFonts w:ascii="Arial" w:hAnsi="Arial" w:cs="Arial"/>
          <w:sz w:val="24"/>
          <w:szCs w:val="24"/>
          <w:lang w:val="cy-GB" w:eastAsia="en-GB"/>
        </w:rPr>
        <w:t>arall</w:t>
      </w:r>
      <w:r>
        <w:rPr>
          <w:rFonts w:ascii="Arial" w:hAnsi="Arial" w:cs="Arial"/>
          <w:sz w:val="24"/>
          <w:szCs w:val="24"/>
          <w:lang w:val="cy-GB" w:eastAsia="en-GB"/>
        </w:rPr>
        <w:t>, gall sefydliad y GIG gynnig talu gwerth dwy flynedd o ffioedd parcio fel cyfandaliad. Bydd cyfandaliad</w:t>
      </w:r>
      <w:r w:rsidR="00395C98">
        <w:rPr>
          <w:rFonts w:ascii="Arial" w:hAnsi="Arial" w:cs="Arial"/>
          <w:sz w:val="24"/>
          <w:szCs w:val="24"/>
          <w:lang w:val="cy-GB" w:eastAsia="en-GB"/>
        </w:rPr>
        <w:t>au’n</w:t>
      </w:r>
      <w:r>
        <w:rPr>
          <w:rFonts w:ascii="Arial" w:hAnsi="Arial" w:cs="Arial"/>
          <w:sz w:val="24"/>
          <w:szCs w:val="24"/>
          <w:lang w:val="cy-GB" w:eastAsia="en-GB"/>
        </w:rPr>
        <w:t xml:space="preserve"> destun cymal ‘cymryd yn ôl’ pro rata, os bydd y gweithiwr yn gadael ei swydd cyn diwedd y cyfnod o ddwy flynedd.</w:t>
      </w:r>
    </w:p>
    <w:p w14:paraId="497D29B7" w14:textId="77777777" w:rsidR="00456022" w:rsidRPr="00B5531D" w:rsidRDefault="00456022" w:rsidP="00456022">
      <w:pPr>
        <w:pStyle w:val="BodyText3"/>
        <w:spacing w:after="0"/>
        <w:ind w:left="-567" w:hanging="567"/>
        <w:jc w:val="both"/>
        <w:rPr>
          <w:rFonts w:ascii="Arial" w:hAnsi="Arial" w:cs="Arial"/>
          <w:bCs/>
          <w:sz w:val="24"/>
          <w:szCs w:val="24"/>
          <w:lang w:val="cy-GB"/>
        </w:rPr>
      </w:pPr>
    </w:p>
    <w:p w14:paraId="4DEA7F18" w14:textId="5CDA1C55" w:rsidR="00345943" w:rsidRPr="00B5531D" w:rsidRDefault="00456022" w:rsidP="00345943">
      <w:pPr>
        <w:pStyle w:val="BodyText3"/>
        <w:spacing w:after="0"/>
        <w:ind w:left="-567" w:hanging="567"/>
        <w:jc w:val="both"/>
        <w:rPr>
          <w:rFonts w:ascii="Arial" w:hAnsi="Arial" w:cs="Arial"/>
          <w:b/>
          <w:bCs/>
          <w:sz w:val="24"/>
          <w:szCs w:val="24"/>
          <w:u w:val="single"/>
          <w:lang w:val="cy-GB"/>
        </w:rPr>
      </w:pPr>
      <w:r w:rsidRPr="00B5531D">
        <w:rPr>
          <w:rFonts w:ascii="Arial" w:hAnsi="Arial" w:cs="Arial"/>
          <w:bCs/>
          <w:sz w:val="24"/>
          <w:szCs w:val="24"/>
          <w:lang w:val="cy-GB"/>
        </w:rPr>
        <w:tab/>
      </w:r>
    </w:p>
    <w:p w14:paraId="4DEA7F1B" w14:textId="7092FD9D" w:rsidR="00E53AEB" w:rsidRPr="00B5531D" w:rsidRDefault="00E53AEB" w:rsidP="00CD372D">
      <w:pPr>
        <w:pStyle w:val="BodyText3"/>
        <w:spacing w:after="0"/>
        <w:ind w:hanging="540"/>
        <w:jc w:val="both"/>
        <w:rPr>
          <w:rFonts w:ascii="Arial" w:hAnsi="Arial" w:cs="Arial"/>
          <w:b/>
          <w:bCs/>
          <w:sz w:val="24"/>
          <w:szCs w:val="24"/>
          <w:u w:val="single"/>
          <w:lang w:val="cy-GB"/>
        </w:rPr>
      </w:pPr>
      <w:r w:rsidRPr="00B5531D">
        <w:rPr>
          <w:rFonts w:ascii="Arial" w:hAnsi="Arial" w:cs="Arial"/>
          <w:b/>
          <w:bCs/>
          <w:sz w:val="24"/>
          <w:szCs w:val="24"/>
          <w:lang w:val="cy-GB"/>
        </w:rPr>
        <w:t>1</w:t>
      </w:r>
      <w:r w:rsidR="00114B1B" w:rsidRPr="00B5531D">
        <w:rPr>
          <w:rFonts w:ascii="Arial" w:hAnsi="Arial" w:cs="Arial"/>
          <w:b/>
          <w:bCs/>
          <w:sz w:val="24"/>
          <w:szCs w:val="24"/>
          <w:lang w:val="cy-GB"/>
        </w:rPr>
        <w:t>2</w:t>
      </w:r>
      <w:r w:rsidRPr="00B5531D">
        <w:rPr>
          <w:rFonts w:ascii="Arial" w:hAnsi="Arial" w:cs="Arial"/>
          <w:b/>
          <w:bCs/>
          <w:sz w:val="24"/>
          <w:szCs w:val="24"/>
          <w:lang w:val="cy-GB"/>
        </w:rPr>
        <w:t>.</w:t>
      </w:r>
      <w:r w:rsidRPr="00B5531D">
        <w:rPr>
          <w:rFonts w:ascii="Arial" w:hAnsi="Arial" w:cs="Arial"/>
          <w:b/>
          <w:bCs/>
          <w:sz w:val="24"/>
          <w:szCs w:val="24"/>
          <w:lang w:val="cy-GB"/>
        </w:rPr>
        <w:tab/>
      </w:r>
      <w:r w:rsidR="00CB6011" w:rsidRPr="00B5531D">
        <w:rPr>
          <w:rFonts w:ascii="Arial" w:hAnsi="Arial" w:cs="Arial"/>
          <w:b/>
          <w:bCs/>
          <w:sz w:val="24"/>
          <w:szCs w:val="24"/>
          <w:u w:val="single"/>
          <w:lang w:val="cy-GB"/>
        </w:rPr>
        <w:t xml:space="preserve">Treuliau adleoli / symud </w:t>
      </w:r>
    </w:p>
    <w:p w14:paraId="4DEA7F1C" w14:textId="77777777" w:rsidR="008E24DB" w:rsidRPr="00B5531D" w:rsidRDefault="008E24DB" w:rsidP="00810FE6">
      <w:pPr>
        <w:pStyle w:val="BodyText3"/>
        <w:spacing w:after="0"/>
        <w:ind w:left="540" w:hanging="540"/>
        <w:jc w:val="both"/>
        <w:rPr>
          <w:rFonts w:ascii="Arial" w:hAnsi="Arial" w:cs="Arial"/>
          <w:b/>
          <w:bCs/>
          <w:sz w:val="24"/>
          <w:szCs w:val="24"/>
          <w:u w:val="single"/>
          <w:lang w:val="cy-GB"/>
        </w:rPr>
      </w:pPr>
    </w:p>
    <w:p w14:paraId="4DEA7F1D" w14:textId="63E0DAE5" w:rsidR="00EB4AC5" w:rsidRPr="00B5531D" w:rsidRDefault="00EB4AC5" w:rsidP="00810FE6">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r w:rsidR="002153EC" w:rsidRPr="00B5531D">
        <w:rPr>
          <w:rFonts w:ascii="Arial" w:hAnsi="Arial" w:cs="Arial"/>
          <w:bCs/>
          <w:sz w:val="24"/>
          <w:szCs w:val="24"/>
          <w:lang w:val="cy-GB"/>
        </w:rPr>
        <w:t xml:space="preserve">Dylai sefydliadau feddu ar bolisi treuliau adleoli/symud tŷ, sy’n darparu ar gyfer talu treuliau symud tŷ pan fydd angen i weithwyr symud </w:t>
      </w:r>
      <w:r w:rsidR="00910A77">
        <w:rPr>
          <w:rFonts w:ascii="Arial" w:hAnsi="Arial" w:cs="Arial"/>
          <w:bCs/>
          <w:sz w:val="24"/>
          <w:szCs w:val="24"/>
          <w:lang w:val="cy-GB"/>
        </w:rPr>
        <w:t>lleoliad eu cartref</w:t>
      </w:r>
      <w:r w:rsidR="002153EC" w:rsidRPr="00B5531D">
        <w:rPr>
          <w:rFonts w:ascii="Arial" w:hAnsi="Arial" w:cs="Arial"/>
          <w:bCs/>
          <w:sz w:val="24"/>
          <w:szCs w:val="24"/>
          <w:lang w:val="cy-GB"/>
        </w:rPr>
        <w:t xml:space="preserve"> ac mae’r sefydliad wedi’i fodloni bod y trefniadau a gynigir yn rhesymol dan yr amgylchiadau. </w:t>
      </w:r>
    </w:p>
    <w:p w14:paraId="4DEA7F1E" w14:textId="77777777" w:rsidR="008E24DB" w:rsidRPr="00B5531D" w:rsidRDefault="008E24DB" w:rsidP="00810FE6">
      <w:pPr>
        <w:pStyle w:val="BodyText3"/>
        <w:spacing w:after="0"/>
        <w:ind w:left="540" w:hanging="540"/>
        <w:jc w:val="both"/>
        <w:rPr>
          <w:rFonts w:ascii="Arial" w:hAnsi="Arial" w:cs="Arial"/>
          <w:bCs/>
          <w:sz w:val="24"/>
          <w:szCs w:val="24"/>
          <w:lang w:val="cy-GB"/>
        </w:rPr>
      </w:pPr>
    </w:p>
    <w:p w14:paraId="4DEA7F1F" w14:textId="19313DA0" w:rsidR="00EB4AC5" w:rsidRPr="00B5531D" w:rsidRDefault="008E24DB" w:rsidP="00810FE6">
      <w:pPr>
        <w:pStyle w:val="BodyText3"/>
        <w:spacing w:after="0"/>
        <w:ind w:left="540" w:hanging="540"/>
        <w:jc w:val="both"/>
        <w:rPr>
          <w:rFonts w:ascii="Arial" w:hAnsi="Arial" w:cs="Arial"/>
          <w:b/>
          <w:bCs/>
          <w:sz w:val="24"/>
          <w:szCs w:val="24"/>
          <w:u w:val="single"/>
          <w:lang w:val="cy-GB"/>
        </w:rPr>
      </w:pPr>
      <w:r w:rsidRPr="00B5531D">
        <w:rPr>
          <w:rFonts w:ascii="Arial" w:hAnsi="Arial" w:cs="Arial"/>
          <w:bCs/>
          <w:sz w:val="24"/>
          <w:szCs w:val="24"/>
          <w:lang w:val="cy-GB"/>
        </w:rPr>
        <w:tab/>
      </w:r>
      <w:r w:rsidR="00E940F8" w:rsidRPr="00B5531D">
        <w:rPr>
          <w:rFonts w:ascii="Arial" w:hAnsi="Arial" w:cs="Arial"/>
          <w:bCs/>
          <w:sz w:val="24"/>
          <w:szCs w:val="24"/>
          <w:lang w:val="cy-GB"/>
        </w:rPr>
        <w:t xml:space="preserve">Dylai gweithwyr sy’n ystyried symud tŷ yn sgil proses newid sefydliadol neu gan wybod bod newid sefydliadol ar y gweill, gael cadarnhad o’u hawl i dderbyn treuliau adleoli/symud, cyn cytuno i unrhyw drefniadau terfynol. </w:t>
      </w:r>
    </w:p>
    <w:p w14:paraId="4DEA7F20" w14:textId="77777777" w:rsidR="00EB4AC5" w:rsidRPr="00B5531D" w:rsidRDefault="00EB4AC5" w:rsidP="00810FE6">
      <w:pPr>
        <w:pStyle w:val="BodyText3"/>
        <w:spacing w:after="0"/>
        <w:ind w:left="540" w:hanging="540"/>
        <w:jc w:val="both"/>
        <w:rPr>
          <w:rFonts w:ascii="Arial" w:hAnsi="Arial" w:cs="Arial"/>
          <w:b/>
          <w:bCs/>
          <w:sz w:val="24"/>
          <w:szCs w:val="24"/>
          <w:u w:val="single"/>
          <w:lang w:val="cy-GB"/>
        </w:rPr>
      </w:pPr>
    </w:p>
    <w:p w14:paraId="4DEA7F21" w14:textId="29B07751" w:rsidR="00E53AEB" w:rsidRPr="00B5531D" w:rsidRDefault="00E53AEB" w:rsidP="00CD372D">
      <w:pPr>
        <w:pStyle w:val="BodyText3"/>
        <w:spacing w:after="0"/>
        <w:ind w:hanging="540"/>
        <w:jc w:val="both"/>
        <w:rPr>
          <w:rFonts w:ascii="Arial" w:hAnsi="Arial" w:cs="Arial"/>
          <w:b/>
          <w:bCs/>
          <w:sz w:val="24"/>
          <w:szCs w:val="24"/>
          <w:u w:val="single"/>
          <w:lang w:val="cy-GB"/>
        </w:rPr>
      </w:pPr>
      <w:r w:rsidRPr="00B5531D">
        <w:rPr>
          <w:rFonts w:ascii="Arial" w:hAnsi="Arial" w:cs="Arial"/>
          <w:b/>
          <w:bCs/>
          <w:sz w:val="24"/>
          <w:szCs w:val="24"/>
          <w:lang w:val="cy-GB"/>
        </w:rPr>
        <w:t>1</w:t>
      </w:r>
      <w:r w:rsidR="00114B1B" w:rsidRPr="00B5531D">
        <w:rPr>
          <w:rFonts w:ascii="Arial" w:hAnsi="Arial" w:cs="Arial"/>
          <w:b/>
          <w:bCs/>
          <w:sz w:val="24"/>
          <w:szCs w:val="24"/>
          <w:lang w:val="cy-GB"/>
        </w:rPr>
        <w:t>3</w:t>
      </w:r>
      <w:r w:rsidRPr="00B5531D">
        <w:rPr>
          <w:rFonts w:ascii="Arial" w:hAnsi="Arial" w:cs="Arial"/>
          <w:b/>
          <w:bCs/>
          <w:sz w:val="24"/>
          <w:szCs w:val="24"/>
          <w:lang w:val="cy-GB"/>
        </w:rPr>
        <w:t>.</w:t>
      </w:r>
      <w:r w:rsidRPr="00B5531D">
        <w:rPr>
          <w:rFonts w:ascii="Arial" w:hAnsi="Arial" w:cs="Arial"/>
          <w:b/>
          <w:bCs/>
          <w:sz w:val="24"/>
          <w:szCs w:val="24"/>
          <w:lang w:val="cy-GB"/>
        </w:rPr>
        <w:tab/>
      </w:r>
      <w:r w:rsidR="00664F2B" w:rsidRPr="00B5531D">
        <w:rPr>
          <w:rFonts w:ascii="Arial" w:hAnsi="Arial" w:cs="Arial"/>
          <w:b/>
          <w:bCs/>
          <w:sz w:val="24"/>
          <w:szCs w:val="24"/>
          <w:u w:val="single"/>
          <w:lang w:val="cy-GB"/>
        </w:rPr>
        <w:t xml:space="preserve">Trefniadau adolygu, gwerthuso a monitro </w:t>
      </w:r>
    </w:p>
    <w:p w14:paraId="4DEA7F22" w14:textId="77777777" w:rsidR="008E24DB" w:rsidRPr="00B5531D" w:rsidRDefault="008E24DB" w:rsidP="00297117">
      <w:pPr>
        <w:pStyle w:val="BodyText3"/>
        <w:spacing w:after="0"/>
        <w:ind w:left="-567" w:hanging="567"/>
        <w:jc w:val="both"/>
        <w:rPr>
          <w:rFonts w:ascii="Arial" w:hAnsi="Arial" w:cs="Arial"/>
          <w:bCs/>
          <w:sz w:val="24"/>
          <w:szCs w:val="24"/>
          <w:lang w:val="cy-GB"/>
        </w:rPr>
      </w:pPr>
      <w:r w:rsidRPr="00B5531D">
        <w:rPr>
          <w:rFonts w:ascii="Arial" w:hAnsi="Arial" w:cs="Arial"/>
          <w:bCs/>
          <w:sz w:val="24"/>
          <w:szCs w:val="24"/>
          <w:lang w:val="cy-GB"/>
        </w:rPr>
        <w:tab/>
      </w:r>
    </w:p>
    <w:p w14:paraId="4DEA7F23" w14:textId="0F038A94" w:rsidR="008E24DB" w:rsidRPr="00B5531D" w:rsidRDefault="008E24DB" w:rsidP="00810FE6">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1</w:t>
      </w:r>
      <w:r w:rsidR="00114B1B" w:rsidRPr="00B5531D">
        <w:rPr>
          <w:rFonts w:ascii="Arial" w:hAnsi="Arial" w:cs="Arial"/>
          <w:b/>
          <w:bCs/>
          <w:sz w:val="24"/>
          <w:szCs w:val="24"/>
          <w:lang w:val="cy-GB"/>
        </w:rPr>
        <w:t>3</w:t>
      </w:r>
      <w:r w:rsidR="00664F2B" w:rsidRPr="00B5531D">
        <w:rPr>
          <w:rFonts w:ascii="Arial" w:hAnsi="Arial" w:cs="Arial"/>
          <w:b/>
          <w:bCs/>
          <w:sz w:val="24"/>
          <w:szCs w:val="24"/>
          <w:lang w:val="cy-GB"/>
        </w:rPr>
        <w:t>.1</w:t>
      </w:r>
      <w:r w:rsidR="00664F2B" w:rsidRPr="00B5531D">
        <w:rPr>
          <w:rFonts w:ascii="Arial" w:hAnsi="Arial" w:cs="Arial"/>
          <w:b/>
          <w:bCs/>
          <w:sz w:val="24"/>
          <w:szCs w:val="24"/>
          <w:lang w:val="cy-GB"/>
        </w:rPr>
        <w:tab/>
        <w:t>Adolygiad Ffurfiol</w:t>
      </w:r>
    </w:p>
    <w:p w14:paraId="5DD940C8" w14:textId="77777777" w:rsidR="00AD4E49" w:rsidRPr="00B5531D" w:rsidRDefault="008E24DB" w:rsidP="00810FE6">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F24" w14:textId="559F7E56" w:rsidR="008E24DB" w:rsidRPr="00B5531D" w:rsidRDefault="00664F2B" w:rsidP="00946208">
      <w:pPr>
        <w:pStyle w:val="BodyText3"/>
        <w:spacing w:after="0"/>
        <w:ind w:left="540"/>
        <w:jc w:val="both"/>
        <w:rPr>
          <w:rFonts w:ascii="Arial" w:hAnsi="Arial" w:cs="Arial"/>
          <w:bCs/>
          <w:color w:val="FF0000"/>
          <w:sz w:val="24"/>
          <w:szCs w:val="24"/>
          <w:lang w:val="cy-GB"/>
        </w:rPr>
      </w:pPr>
      <w:r w:rsidRPr="00B5531D">
        <w:rPr>
          <w:rFonts w:ascii="Arial" w:hAnsi="Arial" w:cs="Arial"/>
          <w:bCs/>
          <w:sz w:val="24"/>
          <w:szCs w:val="24"/>
          <w:lang w:val="cy-GB"/>
        </w:rPr>
        <w:t xml:space="preserve">Bydd y polisi hwn yn cael ei adolygu’n ffurfiol gan Fforwm Partneriaeth Cymru erbyn mis Mawrth 2020. </w:t>
      </w:r>
    </w:p>
    <w:p w14:paraId="4DEA7F25" w14:textId="77777777" w:rsidR="008E24DB" w:rsidRPr="00B5531D" w:rsidRDefault="008E24DB" w:rsidP="00810FE6">
      <w:pPr>
        <w:pStyle w:val="BodyText3"/>
        <w:spacing w:after="0"/>
        <w:ind w:left="540" w:hanging="540"/>
        <w:jc w:val="both"/>
        <w:rPr>
          <w:rFonts w:ascii="Arial" w:hAnsi="Arial" w:cs="Arial"/>
          <w:bCs/>
          <w:sz w:val="24"/>
          <w:szCs w:val="24"/>
          <w:lang w:val="cy-GB"/>
        </w:rPr>
      </w:pPr>
    </w:p>
    <w:p w14:paraId="4DEA7F26" w14:textId="18993ACB" w:rsidR="008E24DB" w:rsidRPr="00B5531D" w:rsidRDefault="008E24DB" w:rsidP="00810FE6">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1</w:t>
      </w:r>
      <w:r w:rsidR="00114B1B" w:rsidRPr="00B5531D">
        <w:rPr>
          <w:rFonts w:ascii="Arial" w:hAnsi="Arial" w:cs="Arial"/>
          <w:b/>
          <w:bCs/>
          <w:sz w:val="24"/>
          <w:szCs w:val="24"/>
          <w:lang w:val="cy-GB"/>
        </w:rPr>
        <w:t>3</w:t>
      </w:r>
      <w:r w:rsidR="00664F2B" w:rsidRPr="00B5531D">
        <w:rPr>
          <w:rFonts w:ascii="Arial" w:hAnsi="Arial" w:cs="Arial"/>
          <w:b/>
          <w:bCs/>
          <w:sz w:val="24"/>
          <w:szCs w:val="24"/>
          <w:lang w:val="cy-GB"/>
        </w:rPr>
        <w:t>.2 Gwerthuso</w:t>
      </w:r>
    </w:p>
    <w:p w14:paraId="2E94DE21" w14:textId="77777777" w:rsidR="00AD4E49" w:rsidRPr="00B5531D" w:rsidRDefault="008E24DB" w:rsidP="00810FE6">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F27" w14:textId="31D69B79" w:rsidR="008E24DB" w:rsidRPr="00B5531D" w:rsidRDefault="00664F2B"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Bydd y polisi hwn yn cael ei werthuso’n barhaus gyda’r undebau llafur, gweithwyr a sefydliadau’r GIG, yn enwedig yng nghyd-destun asesiadau effaith cydraddoldeb</w:t>
      </w:r>
      <w:r w:rsidR="008E24DB" w:rsidRPr="00B5531D">
        <w:rPr>
          <w:rFonts w:ascii="Arial" w:hAnsi="Arial" w:cs="Arial"/>
          <w:bCs/>
          <w:sz w:val="24"/>
          <w:szCs w:val="24"/>
          <w:lang w:val="cy-GB"/>
        </w:rPr>
        <w:t>.</w:t>
      </w:r>
    </w:p>
    <w:p w14:paraId="4DEA7F28" w14:textId="77777777" w:rsidR="008E24DB" w:rsidRPr="00B5531D" w:rsidRDefault="008E24DB" w:rsidP="00810FE6">
      <w:pPr>
        <w:pStyle w:val="BodyText3"/>
        <w:spacing w:after="0"/>
        <w:ind w:left="540" w:hanging="540"/>
        <w:jc w:val="both"/>
        <w:rPr>
          <w:rFonts w:ascii="Arial" w:hAnsi="Arial" w:cs="Arial"/>
          <w:bCs/>
          <w:sz w:val="24"/>
          <w:szCs w:val="24"/>
          <w:lang w:val="cy-GB"/>
        </w:rPr>
      </w:pPr>
    </w:p>
    <w:p w14:paraId="4DEA7F29" w14:textId="46D69928" w:rsidR="008E24DB" w:rsidRPr="00B5531D" w:rsidRDefault="008E24DB" w:rsidP="00810FE6">
      <w:pPr>
        <w:pStyle w:val="BodyText3"/>
        <w:spacing w:after="0"/>
        <w:ind w:left="540" w:hanging="540"/>
        <w:jc w:val="both"/>
        <w:rPr>
          <w:rFonts w:ascii="Arial" w:hAnsi="Arial" w:cs="Arial"/>
          <w:b/>
          <w:bCs/>
          <w:sz w:val="24"/>
          <w:szCs w:val="24"/>
          <w:lang w:val="cy-GB"/>
        </w:rPr>
      </w:pPr>
      <w:r w:rsidRPr="00B5531D">
        <w:rPr>
          <w:rFonts w:ascii="Arial" w:hAnsi="Arial" w:cs="Arial"/>
          <w:b/>
          <w:bCs/>
          <w:sz w:val="24"/>
          <w:szCs w:val="24"/>
          <w:lang w:val="cy-GB"/>
        </w:rPr>
        <w:t>1</w:t>
      </w:r>
      <w:r w:rsidR="00114B1B" w:rsidRPr="00B5531D">
        <w:rPr>
          <w:rFonts w:ascii="Arial" w:hAnsi="Arial" w:cs="Arial"/>
          <w:b/>
          <w:bCs/>
          <w:sz w:val="24"/>
          <w:szCs w:val="24"/>
          <w:lang w:val="cy-GB"/>
        </w:rPr>
        <w:t>3</w:t>
      </w:r>
      <w:r w:rsidR="00664F2B" w:rsidRPr="00B5531D">
        <w:rPr>
          <w:rFonts w:ascii="Arial" w:hAnsi="Arial" w:cs="Arial"/>
          <w:b/>
          <w:bCs/>
          <w:sz w:val="24"/>
          <w:szCs w:val="24"/>
          <w:lang w:val="cy-GB"/>
        </w:rPr>
        <w:t>.3 Monitro</w:t>
      </w:r>
      <w:r w:rsidRPr="00B5531D">
        <w:rPr>
          <w:rFonts w:ascii="Arial" w:hAnsi="Arial" w:cs="Arial"/>
          <w:b/>
          <w:bCs/>
          <w:sz w:val="24"/>
          <w:szCs w:val="24"/>
          <w:lang w:val="cy-GB"/>
        </w:rPr>
        <w:t xml:space="preserve"> </w:t>
      </w:r>
    </w:p>
    <w:p w14:paraId="1A63116D" w14:textId="77777777" w:rsidR="00AD4E49" w:rsidRPr="00B5531D" w:rsidRDefault="008E24DB" w:rsidP="00810FE6">
      <w:pPr>
        <w:pStyle w:val="BodyText3"/>
        <w:spacing w:after="0"/>
        <w:ind w:left="540" w:hanging="540"/>
        <w:jc w:val="both"/>
        <w:rPr>
          <w:rFonts w:ascii="Arial" w:hAnsi="Arial" w:cs="Arial"/>
          <w:bCs/>
          <w:sz w:val="24"/>
          <w:szCs w:val="24"/>
          <w:lang w:val="cy-GB"/>
        </w:rPr>
      </w:pPr>
      <w:r w:rsidRPr="00B5531D">
        <w:rPr>
          <w:rFonts w:ascii="Arial" w:hAnsi="Arial" w:cs="Arial"/>
          <w:bCs/>
          <w:sz w:val="24"/>
          <w:szCs w:val="24"/>
          <w:lang w:val="cy-GB"/>
        </w:rPr>
        <w:tab/>
      </w:r>
    </w:p>
    <w:p w14:paraId="4DEA7F2A" w14:textId="55767B16" w:rsidR="008E24DB" w:rsidRPr="00B5531D" w:rsidRDefault="00664F2B" w:rsidP="0094620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Bydd profforma</w:t>
      </w:r>
      <w:r w:rsidR="00EC061F">
        <w:rPr>
          <w:rFonts w:ascii="Arial" w:hAnsi="Arial" w:cs="Arial"/>
          <w:bCs/>
          <w:sz w:val="24"/>
          <w:szCs w:val="24"/>
          <w:lang w:val="cy-GB"/>
        </w:rPr>
        <w:t xml:space="preserve"> monitro’n cael ei ddatblygu a bydd y</w:t>
      </w:r>
      <w:r w:rsidRPr="00B5531D">
        <w:rPr>
          <w:rFonts w:ascii="Arial" w:hAnsi="Arial" w:cs="Arial"/>
          <w:bCs/>
          <w:sz w:val="24"/>
          <w:szCs w:val="24"/>
          <w:lang w:val="cy-GB"/>
        </w:rPr>
        <w:t xml:space="preserve"> polisi’n cael ei fonitro, mewn partneriaeth, ar ôl pob</w:t>
      </w:r>
      <w:r w:rsidR="00EC061F">
        <w:rPr>
          <w:rFonts w:ascii="Arial" w:hAnsi="Arial" w:cs="Arial"/>
          <w:bCs/>
          <w:sz w:val="24"/>
          <w:szCs w:val="24"/>
          <w:lang w:val="cy-GB"/>
        </w:rPr>
        <w:t xml:space="preserve"> achos o</w:t>
      </w:r>
      <w:r w:rsidRPr="00B5531D">
        <w:rPr>
          <w:rFonts w:ascii="Arial" w:hAnsi="Arial" w:cs="Arial"/>
          <w:bCs/>
          <w:sz w:val="24"/>
          <w:szCs w:val="24"/>
          <w:lang w:val="cy-GB"/>
        </w:rPr>
        <w:t xml:space="preserve"> newid sefydliadol, i sicrhau y dilynwyd yr egwyddorion</w:t>
      </w:r>
      <w:r w:rsidR="008E24DB" w:rsidRPr="00B5531D">
        <w:rPr>
          <w:rFonts w:ascii="Arial" w:hAnsi="Arial" w:cs="Arial"/>
          <w:bCs/>
          <w:sz w:val="24"/>
          <w:szCs w:val="24"/>
          <w:lang w:val="cy-GB"/>
        </w:rPr>
        <w:t>.</w:t>
      </w:r>
    </w:p>
    <w:p w14:paraId="4DEA7F2B" w14:textId="77777777" w:rsidR="008E24DB" w:rsidRPr="00B5531D" w:rsidRDefault="008E24DB" w:rsidP="00810FE6">
      <w:pPr>
        <w:pStyle w:val="BodyText3"/>
        <w:spacing w:after="0"/>
        <w:ind w:left="540" w:hanging="540"/>
        <w:jc w:val="both"/>
        <w:rPr>
          <w:rFonts w:ascii="Arial" w:hAnsi="Arial" w:cs="Arial"/>
          <w:b/>
          <w:bCs/>
          <w:sz w:val="24"/>
          <w:szCs w:val="24"/>
          <w:u w:val="single"/>
          <w:lang w:val="cy-GB"/>
        </w:rPr>
      </w:pPr>
    </w:p>
    <w:p w14:paraId="4DEA7F2C" w14:textId="0AA77DC0" w:rsidR="001A67A8" w:rsidRPr="00CD372D" w:rsidRDefault="00E87810" w:rsidP="00946208">
      <w:pPr>
        <w:pStyle w:val="BodyText3"/>
        <w:spacing w:after="0"/>
        <w:jc w:val="right"/>
        <w:rPr>
          <w:rFonts w:ascii="Arial" w:hAnsi="Arial" w:cs="Arial"/>
          <w:b/>
          <w:bCs/>
          <w:sz w:val="24"/>
          <w:szCs w:val="24"/>
          <w:u w:val="single"/>
          <w:lang w:val="cy-GB"/>
        </w:rPr>
      </w:pPr>
      <w:r w:rsidRPr="00B5531D">
        <w:rPr>
          <w:rFonts w:ascii="Arial" w:hAnsi="Arial" w:cs="Arial"/>
          <w:b/>
          <w:bCs/>
          <w:color w:val="FF0000"/>
          <w:sz w:val="24"/>
          <w:szCs w:val="24"/>
          <w:lang w:val="cy-GB"/>
        </w:rPr>
        <w:br w:type="page"/>
      </w:r>
      <w:r w:rsidR="00E53AEB" w:rsidRPr="00CD372D">
        <w:rPr>
          <w:rFonts w:ascii="Arial" w:hAnsi="Arial" w:cs="Arial"/>
          <w:b/>
          <w:bCs/>
          <w:sz w:val="24"/>
          <w:szCs w:val="24"/>
          <w:u w:val="single"/>
          <w:lang w:val="cy-GB"/>
        </w:rPr>
        <w:lastRenderedPageBreak/>
        <w:t>A</w:t>
      </w:r>
      <w:r w:rsidR="00664F2B" w:rsidRPr="00CD372D">
        <w:rPr>
          <w:rFonts w:ascii="Arial" w:hAnsi="Arial" w:cs="Arial"/>
          <w:b/>
          <w:bCs/>
          <w:sz w:val="24"/>
          <w:szCs w:val="24"/>
          <w:u w:val="single"/>
          <w:lang w:val="cy-GB"/>
        </w:rPr>
        <w:t>TODIAD</w:t>
      </w:r>
      <w:r w:rsidR="00E53AEB" w:rsidRPr="00CD372D">
        <w:rPr>
          <w:rFonts w:ascii="Arial" w:hAnsi="Arial" w:cs="Arial"/>
          <w:b/>
          <w:bCs/>
          <w:sz w:val="24"/>
          <w:szCs w:val="24"/>
          <w:u w:val="single"/>
          <w:lang w:val="cy-GB"/>
        </w:rPr>
        <w:t xml:space="preserve"> 1 </w:t>
      </w:r>
    </w:p>
    <w:p w14:paraId="242349BB" w14:textId="77777777" w:rsidR="000E3F30" w:rsidRPr="00B5531D" w:rsidRDefault="000E3F30" w:rsidP="00810FE6">
      <w:pPr>
        <w:pStyle w:val="BodyText3"/>
        <w:spacing w:after="0"/>
        <w:jc w:val="both"/>
        <w:rPr>
          <w:rFonts w:ascii="Arial" w:hAnsi="Arial" w:cs="Arial"/>
          <w:b/>
          <w:bCs/>
          <w:sz w:val="24"/>
          <w:szCs w:val="24"/>
          <w:u w:val="single"/>
          <w:lang w:val="cy-GB"/>
        </w:rPr>
      </w:pPr>
    </w:p>
    <w:p w14:paraId="4DEA7F2D" w14:textId="6AF6A315" w:rsidR="00E53AEB" w:rsidRPr="00B5531D" w:rsidRDefault="00664F2B" w:rsidP="00810FE6">
      <w:pPr>
        <w:pStyle w:val="BodyText3"/>
        <w:spacing w:after="0"/>
        <w:jc w:val="both"/>
        <w:rPr>
          <w:rFonts w:ascii="Arial" w:hAnsi="Arial" w:cs="Arial"/>
          <w:b/>
          <w:bCs/>
          <w:sz w:val="24"/>
          <w:szCs w:val="24"/>
          <w:u w:val="single"/>
          <w:lang w:val="cy-GB"/>
        </w:rPr>
      </w:pPr>
      <w:r w:rsidRPr="00B5531D">
        <w:rPr>
          <w:rFonts w:ascii="Arial" w:hAnsi="Arial" w:cs="Arial"/>
          <w:b/>
          <w:bCs/>
          <w:sz w:val="24"/>
          <w:szCs w:val="24"/>
          <w:u w:val="single"/>
          <w:lang w:val="cy-GB"/>
        </w:rPr>
        <w:t xml:space="preserve">Gweithdrefn ar gyfer llenwi swyddi yn ystod newid sefydliadol – siart lif </w:t>
      </w:r>
    </w:p>
    <w:p w14:paraId="4DEA7F2E" w14:textId="77777777" w:rsidR="00FD7150" w:rsidRPr="00B5531D" w:rsidRDefault="00FD7150" w:rsidP="00810FE6">
      <w:pPr>
        <w:pStyle w:val="BodyText3"/>
        <w:spacing w:after="0"/>
        <w:ind w:hanging="567"/>
        <w:jc w:val="both"/>
        <w:rPr>
          <w:rFonts w:ascii="Arial" w:hAnsi="Arial" w:cs="Arial"/>
          <w:b/>
          <w:bCs/>
          <w:sz w:val="24"/>
          <w:szCs w:val="24"/>
          <w:u w:val="single"/>
          <w:lang w:val="cy-GB"/>
        </w:rPr>
      </w:pPr>
    </w:p>
    <w:p w14:paraId="4DEA7F2F" w14:textId="77777777" w:rsidR="00FD7150" w:rsidRPr="00B5531D" w:rsidRDefault="00494EEA" w:rsidP="00810FE6">
      <w:pPr>
        <w:pStyle w:val="BodyText3"/>
        <w:spacing w:after="0"/>
        <w:jc w:val="both"/>
        <w:rPr>
          <w:rFonts w:ascii="Arial" w:hAnsi="Arial" w:cs="Arial"/>
          <w:b/>
          <w:bCs/>
          <w:sz w:val="24"/>
          <w:szCs w:val="24"/>
          <w:u w:val="single"/>
          <w:lang w:val="cy-GB"/>
        </w:rPr>
      </w:pPr>
      <w:r w:rsidRPr="00B5531D">
        <w:rPr>
          <w:rFonts w:ascii="Arial" w:hAnsi="Arial" w:cs="Arial"/>
          <w:b/>
          <w:bCs/>
          <w:noProof/>
          <w:sz w:val="24"/>
          <w:szCs w:val="24"/>
          <w:u w:val="single"/>
          <w:lang w:eastAsia="en-GB"/>
        </w:rPr>
        <mc:AlternateContent>
          <mc:Choice Requires="wpg">
            <w:drawing>
              <wp:anchor distT="0" distB="0" distL="114300" distR="114300" simplePos="0" relativeHeight="251655680" behindDoc="0" locked="0" layoutInCell="1" allowOverlap="1" wp14:anchorId="4DEA8012" wp14:editId="69FFA434">
                <wp:simplePos x="0" y="0"/>
                <wp:positionH relativeFrom="column">
                  <wp:posOffset>116328</wp:posOffset>
                </wp:positionH>
                <wp:positionV relativeFrom="paragraph">
                  <wp:posOffset>43085</wp:posOffset>
                </wp:positionV>
                <wp:extent cx="6000750" cy="8258175"/>
                <wp:effectExtent l="0" t="0" r="19050" b="285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8258175"/>
                          <a:chOff x="704" y="2254"/>
                          <a:chExt cx="9450" cy="12040"/>
                        </a:xfrm>
                      </wpg:grpSpPr>
                      <wps:wsp>
                        <wps:cNvPr id="5" name="Text Box 3"/>
                        <wps:cNvSpPr txBox="1">
                          <a:spLocks noChangeArrowheads="1"/>
                        </wps:cNvSpPr>
                        <wps:spPr bwMode="auto">
                          <a:xfrm>
                            <a:off x="2089" y="2254"/>
                            <a:ext cx="7727" cy="609"/>
                          </a:xfrm>
                          <a:prstGeom prst="rect">
                            <a:avLst/>
                          </a:prstGeom>
                          <a:solidFill>
                            <a:srgbClr val="FFFFFF"/>
                          </a:solidFill>
                          <a:ln w="9525">
                            <a:solidFill>
                              <a:srgbClr val="000000"/>
                            </a:solidFill>
                            <a:miter lim="800000"/>
                            <a:headEnd/>
                            <a:tailEnd/>
                          </a:ln>
                        </wps:spPr>
                        <wps:txbx>
                          <w:txbxContent>
                            <w:p w14:paraId="4DEA802E" w14:textId="1A4C794C" w:rsidR="006608B3" w:rsidRPr="00755351" w:rsidRDefault="006608B3">
                              <w:pPr>
                                <w:rPr>
                                  <w:rFonts w:ascii="Arial" w:hAnsi="Arial" w:cs="Arial"/>
                                </w:rPr>
                              </w:pPr>
                              <w:proofErr w:type="spellStart"/>
                              <w:r>
                                <w:rPr>
                                  <w:rFonts w:ascii="Arial" w:hAnsi="Arial" w:cs="Arial"/>
                                </w:rPr>
                                <w:t>Creu</w:t>
                              </w:r>
                              <w:proofErr w:type="spellEnd"/>
                              <w:r>
                                <w:rPr>
                                  <w:rFonts w:ascii="Arial" w:hAnsi="Arial" w:cs="Arial"/>
                                </w:rPr>
                                <w:t xml:space="preserve"> </w:t>
                              </w:r>
                              <w:proofErr w:type="spellStart"/>
                              <w:r>
                                <w:rPr>
                                  <w:rFonts w:ascii="Arial" w:hAnsi="Arial" w:cs="Arial"/>
                                </w:rPr>
                                <w:t>swydd-ddisgrifiadau</w:t>
                              </w:r>
                              <w:proofErr w:type="spellEnd"/>
                              <w:r>
                                <w:rPr>
                                  <w:rFonts w:ascii="Arial" w:hAnsi="Arial" w:cs="Arial"/>
                                </w:rPr>
                                <w:t xml:space="preserve"> a </w:t>
                              </w:r>
                              <w:proofErr w:type="spellStart"/>
                              <w:r>
                                <w:rPr>
                                  <w:rFonts w:ascii="Arial" w:hAnsi="Arial" w:cs="Arial"/>
                                </w:rPr>
                                <w:t>manylebau</w:t>
                              </w:r>
                              <w:proofErr w:type="spellEnd"/>
                              <w:r>
                                <w:rPr>
                                  <w:rFonts w:ascii="Arial" w:hAnsi="Arial" w:cs="Arial"/>
                                </w:rPr>
                                <w:t xml:space="preserve"> </w:t>
                              </w:r>
                              <w:proofErr w:type="spellStart"/>
                              <w:r>
                                <w:rPr>
                                  <w:rFonts w:ascii="Arial" w:hAnsi="Arial" w:cs="Arial"/>
                                </w:rPr>
                                <w:t>unigol</w:t>
                              </w:r>
                              <w:r w:rsidR="00827582">
                                <w:rPr>
                                  <w:rFonts w:ascii="Arial" w:hAnsi="Arial" w:cs="Arial"/>
                                </w:rPr>
                                <w:t>io</w:t>
                              </w:r>
                              <w:r>
                                <w:rPr>
                                  <w:rFonts w:ascii="Arial" w:hAnsi="Arial" w:cs="Arial"/>
                                </w:rPr>
                                <w:t>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swyddi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strwythurau</w:t>
                              </w:r>
                              <w:proofErr w:type="spellEnd"/>
                              <w:r>
                                <w:rPr>
                                  <w:rFonts w:ascii="Arial" w:hAnsi="Arial" w:cs="Arial"/>
                                </w:rPr>
                                <w:t xml:space="preserve"> </w:t>
                              </w:r>
                              <w:proofErr w:type="spellStart"/>
                              <w:r>
                                <w:rPr>
                                  <w:rFonts w:ascii="Arial" w:hAnsi="Arial" w:cs="Arial"/>
                                </w:rPr>
                                <w:t>newydd</w:t>
                              </w:r>
                              <w:proofErr w:type="spellEnd"/>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1708" y="3348"/>
                            <a:ext cx="7727" cy="609"/>
                          </a:xfrm>
                          <a:prstGeom prst="rect">
                            <a:avLst/>
                          </a:prstGeom>
                          <a:solidFill>
                            <a:srgbClr val="FFFFFF"/>
                          </a:solidFill>
                          <a:ln w="9525">
                            <a:solidFill>
                              <a:srgbClr val="000000"/>
                            </a:solidFill>
                            <a:miter lim="800000"/>
                            <a:headEnd/>
                            <a:tailEnd/>
                          </a:ln>
                        </wps:spPr>
                        <wps:txbx>
                          <w:txbxContent>
                            <w:p w14:paraId="4DEA802F" w14:textId="1DA8DDDC" w:rsidR="006608B3" w:rsidRPr="00755351" w:rsidRDefault="006608B3" w:rsidP="00755351">
                              <w:pPr>
                                <w:rPr>
                                  <w:rFonts w:ascii="Arial" w:hAnsi="Arial" w:cs="Arial"/>
                                </w:rPr>
                              </w:pPr>
                              <w:r>
                                <w:rPr>
                                  <w:rFonts w:ascii="Arial" w:hAnsi="Arial" w:cs="Arial"/>
                                </w:rPr>
                                <w:t xml:space="preserve">A </w:t>
                              </w:r>
                              <w:proofErr w:type="spellStart"/>
                              <w:r>
                                <w:rPr>
                                  <w:rFonts w:ascii="Arial" w:hAnsi="Arial" w:cs="Arial"/>
                                </w:rPr>
                                <w:t>fydd</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swydd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aros</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un </w:t>
                              </w:r>
                              <w:proofErr w:type="spellStart"/>
                              <w:r>
                                <w:rPr>
                                  <w:rFonts w:ascii="Arial" w:hAnsi="Arial" w:cs="Arial"/>
                                </w:rPr>
                                <w:t>fath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raddau</w:t>
                              </w:r>
                              <w:proofErr w:type="spellEnd"/>
                              <w:r>
                                <w:rPr>
                                  <w:rFonts w:ascii="Arial" w:hAnsi="Arial" w:cs="Arial"/>
                                </w:rPr>
                                <w:t xml:space="preserve"> </w:t>
                              </w:r>
                              <w:proofErr w:type="spellStart"/>
                              <w:r>
                                <w:rPr>
                                  <w:rFonts w:ascii="Arial" w:hAnsi="Arial" w:cs="Arial"/>
                                </w:rPr>
                                <w:t>helaeth</w:t>
                              </w:r>
                              <w:proofErr w:type="spellEnd"/>
                              <w:r>
                                <w:rPr>
                                  <w:rFonts w:ascii="Arial" w:hAnsi="Arial" w:cs="Arial"/>
                                </w:rPr>
                                <w:t xml:space="preserve"> a/neu </w:t>
                              </w:r>
                              <w:proofErr w:type="spellStart"/>
                              <w:r>
                                <w:rPr>
                                  <w:rFonts w:ascii="Arial" w:hAnsi="Arial" w:cs="Arial"/>
                                </w:rPr>
                                <w:t>nid</w:t>
                              </w:r>
                              <w:proofErr w:type="spellEnd"/>
                              <w:r>
                                <w:rPr>
                                  <w:rFonts w:ascii="Arial" w:hAnsi="Arial" w:cs="Arial"/>
                                </w:rPr>
                                <w:t xml:space="preserve"> </w:t>
                              </w:r>
                              <w:proofErr w:type="spellStart"/>
                              <w:r>
                                <w:rPr>
                                  <w:rFonts w:ascii="Arial" w:hAnsi="Arial" w:cs="Arial"/>
                                </w:rPr>
                                <w:t>yw</w:t>
                              </w:r>
                              <w:proofErr w:type="spellEnd"/>
                              <w:r>
                                <w:rPr>
                                  <w:rFonts w:ascii="Arial" w:hAnsi="Arial" w:cs="Arial"/>
                                </w:rPr>
                                <w:t xml:space="preserve"> </w:t>
                              </w:r>
                              <w:proofErr w:type="spellStart"/>
                              <w:r>
                                <w:rPr>
                                  <w:rFonts w:ascii="Arial" w:hAnsi="Arial" w:cs="Arial"/>
                                </w:rPr>
                                <w:t>cwmpas</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rôl</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n</w:t>
                              </w:r>
                              <w:r w:rsidR="00827582">
                                <w:rPr>
                                  <w:rFonts w:ascii="Arial" w:hAnsi="Arial" w:cs="Arial"/>
                                </w:rPr>
                                <w:t>ewid</w:t>
                              </w:r>
                              <w:proofErr w:type="spellEnd"/>
                              <w:r w:rsidR="00827582">
                                <w:rPr>
                                  <w:rFonts w:ascii="Arial" w:hAnsi="Arial" w:cs="Arial"/>
                                </w:rPr>
                                <w:t xml:space="preserve">? </w:t>
                              </w:r>
                              <w:proofErr w:type="spellStart"/>
                              <w:r w:rsidR="00827582">
                                <w:rPr>
                                  <w:rFonts w:ascii="Arial" w:hAnsi="Arial" w:cs="Arial"/>
                                </w:rPr>
                                <w:t>H</w:t>
                              </w:r>
                              <w:r>
                                <w:rPr>
                                  <w:rFonts w:ascii="Arial" w:hAnsi="Arial" w:cs="Arial"/>
                                </w:rPr>
                                <w:t>ynny</w:t>
                              </w:r>
                              <w:proofErr w:type="spellEnd"/>
                              <w:r>
                                <w:rPr>
                                  <w:rFonts w:ascii="Arial" w:hAnsi="Arial" w:cs="Arial"/>
                                </w:rPr>
                                <w:t xml:space="preserve"> </w:t>
                              </w:r>
                              <w:proofErr w:type="spellStart"/>
                              <w:r>
                                <w:rPr>
                                  <w:rFonts w:ascii="Arial" w:hAnsi="Arial" w:cs="Arial"/>
                                </w:rPr>
                                <w:t>yw</w:t>
                              </w:r>
                              <w:proofErr w:type="spellEnd"/>
                              <w:r>
                                <w:rPr>
                                  <w:rFonts w:ascii="Arial" w:hAnsi="Arial" w:cs="Arial"/>
                                </w:rPr>
                                <w:t xml:space="preserve">, </w:t>
                              </w:r>
                              <w:proofErr w:type="spellStart"/>
                              <w:r>
                                <w:rPr>
                                  <w:rFonts w:ascii="Arial" w:hAnsi="Arial" w:cs="Arial"/>
                                </w:rPr>
                                <w:t>mae</w:t>
                              </w:r>
                              <w:proofErr w:type="spellEnd"/>
                              <w:r>
                                <w:rPr>
                                  <w:rFonts w:ascii="Arial" w:hAnsi="Arial" w:cs="Arial"/>
                                </w:rPr>
                                <w:t xml:space="preserve"> ⅔ y </w:t>
                              </w:r>
                              <w:proofErr w:type="spellStart"/>
                              <w:r>
                                <w:rPr>
                                  <w:rFonts w:ascii="Arial" w:hAnsi="Arial" w:cs="Arial"/>
                                </w:rPr>
                                <w:t>swydd-ddisgrifiad</w:t>
                              </w:r>
                              <w:proofErr w:type="spellEnd"/>
                              <w:r>
                                <w:rPr>
                                  <w:rFonts w:ascii="Arial" w:hAnsi="Arial" w:cs="Arial"/>
                                </w:rPr>
                                <w:t>/</w:t>
                              </w:r>
                              <w:proofErr w:type="spellStart"/>
                              <w:r>
                                <w:rPr>
                                  <w:rFonts w:ascii="Arial" w:hAnsi="Arial" w:cs="Arial"/>
                                </w:rPr>
                                <w:t>manyleb</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unigolyn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un </w:t>
                              </w:r>
                              <w:proofErr w:type="spellStart"/>
                              <w:r>
                                <w:rPr>
                                  <w:rFonts w:ascii="Arial" w:hAnsi="Arial" w:cs="Arial"/>
                                </w:rPr>
                                <w:t>fath</w:t>
                              </w:r>
                              <w:proofErr w:type="spellEnd"/>
                            </w:p>
                          </w:txbxContent>
                        </wps:txbx>
                        <wps:bodyPr rot="0" vert="horz" wrap="square" lIns="91440" tIns="45720" rIns="91440" bIns="45720" anchor="t" anchorCtr="0" upright="1">
                          <a:noAutofit/>
                        </wps:bodyPr>
                      </wps:wsp>
                      <wps:wsp>
                        <wps:cNvPr id="7" name="AutoShape 5"/>
                        <wps:cNvSpPr>
                          <a:spLocks noChangeArrowheads="1"/>
                        </wps:cNvSpPr>
                        <wps:spPr bwMode="auto">
                          <a:xfrm>
                            <a:off x="5329" y="2863"/>
                            <a:ext cx="285" cy="485"/>
                          </a:xfrm>
                          <a:prstGeom prst="downArrow">
                            <a:avLst>
                              <a:gd name="adj1" fmla="val 50000"/>
                              <a:gd name="adj2" fmla="val 425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6"/>
                        <wps:cNvSpPr txBox="1">
                          <a:spLocks noChangeArrowheads="1"/>
                        </wps:cNvSpPr>
                        <wps:spPr bwMode="auto">
                          <a:xfrm>
                            <a:off x="2663" y="4448"/>
                            <a:ext cx="932" cy="415"/>
                          </a:xfrm>
                          <a:prstGeom prst="rect">
                            <a:avLst/>
                          </a:prstGeom>
                          <a:solidFill>
                            <a:srgbClr val="FFFFFF"/>
                          </a:solidFill>
                          <a:ln w="9525">
                            <a:solidFill>
                              <a:srgbClr val="000000"/>
                            </a:solidFill>
                            <a:miter lim="800000"/>
                            <a:headEnd/>
                            <a:tailEnd/>
                          </a:ln>
                        </wps:spPr>
                        <wps:txbx>
                          <w:txbxContent>
                            <w:p w14:paraId="4DEA8030" w14:textId="64C1079F" w:rsidR="006608B3" w:rsidRPr="00755351" w:rsidRDefault="006608B3" w:rsidP="00755351">
                              <w:pPr>
                                <w:jc w:val="center"/>
                                <w:rPr>
                                  <w:rFonts w:ascii="Arial" w:hAnsi="Arial" w:cs="Arial"/>
                                </w:rPr>
                              </w:pPr>
                              <w:r>
                                <w:rPr>
                                  <w:rFonts w:ascii="Arial" w:hAnsi="Arial" w:cs="Arial"/>
                                </w:rPr>
                                <w:t>BYDD</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7056" y="4448"/>
                            <a:ext cx="1181" cy="415"/>
                          </a:xfrm>
                          <a:prstGeom prst="rect">
                            <a:avLst/>
                          </a:prstGeom>
                          <a:solidFill>
                            <a:srgbClr val="FFFFFF"/>
                          </a:solidFill>
                          <a:ln w="9525">
                            <a:solidFill>
                              <a:srgbClr val="000000"/>
                            </a:solidFill>
                            <a:miter lim="800000"/>
                            <a:headEnd/>
                            <a:tailEnd/>
                          </a:ln>
                        </wps:spPr>
                        <wps:txbx>
                          <w:txbxContent>
                            <w:p w14:paraId="4DEA8031" w14:textId="3A7FCD68" w:rsidR="006608B3" w:rsidRPr="00755351" w:rsidRDefault="006608B3" w:rsidP="00A84039">
                              <w:pPr>
                                <w:jc w:val="center"/>
                                <w:rPr>
                                  <w:rFonts w:ascii="Arial" w:hAnsi="Arial" w:cs="Arial"/>
                                </w:rPr>
                              </w:pPr>
                              <w:r>
                                <w:rPr>
                                  <w:rFonts w:ascii="Arial" w:hAnsi="Arial" w:cs="Arial"/>
                                </w:rPr>
                                <w:t>NA FYDD</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1424" y="5261"/>
                            <a:ext cx="3783" cy="609"/>
                          </a:xfrm>
                          <a:prstGeom prst="rect">
                            <a:avLst/>
                          </a:prstGeom>
                          <a:solidFill>
                            <a:srgbClr val="FFFFFF"/>
                          </a:solidFill>
                          <a:ln w="9525">
                            <a:solidFill>
                              <a:srgbClr val="000000"/>
                            </a:solidFill>
                            <a:miter lim="800000"/>
                            <a:headEnd/>
                            <a:tailEnd/>
                          </a:ln>
                        </wps:spPr>
                        <wps:txbx>
                          <w:txbxContent>
                            <w:p w14:paraId="4DEA8032" w14:textId="48E4B27F" w:rsidR="006608B3" w:rsidRPr="00755351" w:rsidRDefault="006608B3" w:rsidP="00A84039">
                              <w:pPr>
                                <w:jc w:val="center"/>
                                <w:rPr>
                                  <w:rFonts w:ascii="Arial" w:hAnsi="Arial" w:cs="Arial"/>
                                </w:rPr>
                              </w:pPr>
                              <w:proofErr w:type="gramStart"/>
                              <w:r>
                                <w:rPr>
                                  <w:rFonts w:ascii="Arial" w:hAnsi="Arial" w:cs="Arial"/>
                                </w:rPr>
                                <w:t>A</w:t>
                              </w:r>
                              <w:proofErr w:type="gramEnd"/>
                              <w:r>
                                <w:rPr>
                                  <w:rFonts w:ascii="Arial" w:hAnsi="Arial" w:cs="Arial"/>
                                </w:rPr>
                                <w:t xml:space="preserve"> </w:t>
                              </w:r>
                              <w:proofErr w:type="spellStart"/>
                              <w:r>
                                <w:rPr>
                                  <w:rFonts w:ascii="Arial" w:hAnsi="Arial" w:cs="Arial"/>
                                </w:rPr>
                                <w:t>oes</w:t>
                              </w:r>
                              <w:proofErr w:type="spellEnd"/>
                              <w:r>
                                <w:rPr>
                                  <w:rFonts w:ascii="Arial" w:hAnsi="Arial" w:cs="Arial"/>
                                </w:rPr>
                                <w:t xml:space="preserve"> un </w:t>
                              </w:r>
                              <w:proofErr w:type="spellStart"/>
                              <w:r>
                                <w:rPr>
                                  <w:rFonts w:ascii="Arial" w:hAnsi="Arial" w:cs="Arial"/>
                                </w:rPr>
                                <w:t>swydd</w:t>
                              </w:r>
                              <w:proofErr w:type="spellEnd"/>
                              <w:r>
                                <w:rPr>
                                  <w:rFonts w:ascii="Arial" w:hAnsi="Arial" w:cs="Arial"/>
                                </w:rPr>
                                <w:t xml:space="preserve"> </w:t>
                              </w:r>
                              <w:proofErr w:type="spellStart"/>
                              <w:r>
                                <w:rPr>
                                  <w:rFonts w:ascii="Arial" w:hAnsi="Arial" w:cs="Arial"/>
                                </w:rPr>
                                <w:t>ac</w:t>
                              </w:r>
                              <w:proofErr w:type="spellEnd"/>
                              <w:r>
                                <w:rPr>
                                  <w:rFonts w:ascii="Arial" w:hAnsi="Arial" w:cs="Arial"/>
                                </w:rPr>
                                <w:t xml:space="preserve"> un </w:t>
                              </w:r>
                              <w:proofErr w:type="spellStart"/>
                              <w:r>
                                <w:rPr>
                                  <w:rFonts w:ascii="Arial" w:hAnsi="Arial" w:cs="Arial"/>
                                </w:rPr>
                                <w:t>ymgeisydd</w:t>
                              </w:r>
                              <w:proofErr w:type="spellEnd"/>
                              <w:r>
                                <w:rPr>
                                  <w:rFonts w:ascii="Arial" w:hAnsi="Arial" w:cs="Arial"/>
                                </w:rPr>
                                <w:t xml:space="preserve">, neu </w:t>
                              </w:r>
                              <w:proofErr w:type="spellStart"/>
                              <w:r>
                                <w:rPr>
                                  <w:rFonts w:ascii="Arial" w:hAnsi="Arial" w:cs="Arial"/>
                                </w:rPr>
                                <w:t>nifer</w:t>
                              </w:r>
                              <w:proofErr w:type="spellEnd"/>
                              <w:r>
                                <w:rPr>
                                  <w:rFonts w:ascii="Arial" w:hAnsi="Arial" w:cs="Arial"/>
                                </w:rPr>
                                <w:t xml:space="preserve"> </w:t>
                              </w:r>
                              <w:proofErr w:type="spellStart"/>
                              <w:r>
                                <w:rPr>
                                  <w:rFonts w:ascii="Arial" w:hAnsi="Arial" w:cs="Arial"/>
                                </w:rPr>
                                <w:t>gyfartal</w:t>
                              </w:r>
                              <w:proofErr w:type="spellEnd"/>
                              <w:r>
                                <w:rPr>
                                  <w:rFonts w:ascii="Arial" w:hAnsi="Arial" w:cs="Arial"/>
                                </w:rPr>
                                <w:t xml:space="preserve"> o </w:t>
                              </w:r>
                              <w:proofErr w:type="spellStart"/>
                              <w:r>
                                <w:rPr>
                                  <w:rFonts w:ascii="Arial" w:hAnsi="Arial" w:cs="Arial"/>
                                </w:rPr>
                                <w:t>swyddi</w:t>
                              </w:r>
                              <w:proofErr w:type="spellEnd"/>
                              <w:r>
                                <w:rPr>
                                  <w:rFonts w:ascii="Arial" w:hAnsi="Arial" w:cs="Arial"/>
                                </w:rPr>
                                <w:t xml:space="preserve"> ac </w:t>
                              </w:r>
                              <w:proofErr w:type="spellStart"/>
                              <w:r>
                                <w:rPr>
                                  <w:rFonts w:ascii="Arial" w:hAnsi="Arial" w:cs="Arial"/>
                                </w:rPr>
                                <w:t>ymgeiswyr</w:t>
                              </w:r>
                              <w:proofErr w:type="spellEnd"/>
                              <w:r>
                                <w:rPr>
                                  <w:rFonts w:ascii="Arial" w:hAnsi="Arial" w:cs="Arial"/>
                                </w:rPr>
                                <w:t>?</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6135" y="5261"/>
                            <a:ext cx="3299" cy="609"/>
                          </a:xfrm>
                          <a:prstGeom prst="rect">
                            <a:avLst/>
                          </a:prstGeom>
                          <a:solidFill>
                            <a:srgbClr val="FFFFFF"/>
                          </a:solidFill>
                          <a:ln w="9525">
                            <a:solidFill>
                              <a:srgbClr val="000000"/>
                            </a:solidFill>
                            <a:miter lim="800000"/>
                            <a:headEnd/>
                            <a:tailEnd/>
                          </a:ln>
                        </wps:spPr>
                        <wps:txbx>
                          <w:txbxContent>
                            <w:p w14:paraId="4DEA8033" w14:textId="2951E12D" w:rsidR="006608B3" w:rsidRPr="00755351" w:rsidRDefault="006608B3" w:rsidP="00A84039">
                              <w:pPr>
                                <w:jc w:val="center"/>
                                <w:rPr>
                                  <w:rFonts w:ascii="Arial" w:hAnsi="Arial" w:cs="Arial"/>
                                </w:rPr>
                              </w:pPr>
                              <w:proofErr w:type="spellStart"/>
                              <w:r>
                                <w:rPr>
                                  <w:rFonts w:ascii="Arial" w:hAnsi="Arial" w:cs="Arial"/>
                                </w:rPr>
                                <w:t>Bydd</w:t>
                              </w:r>
                              <w:proofErr w:type="spellEnd"/>
                              <w:r>
                                <w:rPr>
                                  <w:rFonts w:ascii="Arial" w:hAnsi="Arial" w:cs="Arial"/>
                                </w:rPr>
                                <w:t xml:space="preserve"> ‘</w:t>
                              </w:r>
                              <w:proofErr w:type="spellStart"/>
                              <w:r>
                                <w:rPr>
                                  <w:rFonts w:ascii="Arial" w:hAnsi="Arial" w:cs="Arial"/>
                                </w:rPr>
                                <w:t>cystadleuaeth</w:t>
                              </w:r>
                              <w:proofErr w:type="spellEnd"/>
                              <w:r>
                                <w:rPr>
                                  <w:rFonts w:ascii="Arial" w:hAnsi="Arial" w:cs="Arial"/>
                                </w:rPr>
                                <w:t xml:space="preserve"> </w:t>
                              </w:r>
                              <w:proofErr w:type="spellStart"/>
                              <w:r>
                                <w:rPr>
                                  <w:rFonts w:ascii="Arial" w:hAnsi="Arial" w:cs="Arial"/>
                                </w:rPr>
                                <w:t>gyfyngedig</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berthnasol</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swydd</w:t>
                              </w:r>
                              <w:proofErr w:type="spellEnd"/>
                              <w:r>
                                <w:rPr>
                                  <w:rFonts w:ascii="Arial" w:hAnsi="Arial" w:cs="Arial"/>
                                </w:rPr>
                                <w:t>(</w:t>
                              </w:r>
                              <w:proofErr w:type="spellStart"/>
                              <w:r>
                                <w:rPr>
                                  <w:rFonts w:ascii="Arial" w:hAnsi="Arial" w:cs="Arial"/>
                                </w:rPr>
                                <w:t>i</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12" name="AutoShape 10"/>
                        <wps:cNvSpPr>
                          <a:spLocks noChangeArrowheads="1"/>
                        </wps:cNvSpPr>
                        <wps:spPr bwMode="auto">
                          <a:xfrm>
                            <a:off x="2917" y="3957"/>
                            <a:ext cx="285" cy="489"/>
                          </a:xfrm>
                          <a:prstGeom prst="downArrow">
                            <a:avLst>
                              <a:gd name="adj1" fmla="val 50000"/>
                              <a:gd name="adj2" fmla="val 428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1"/>
                        <wps:cNvSpPr>
                          <a:spLocks noChangeArrowheads="1"/>
                        </wps:cNvSpPr>
                        <wps:spPr bwMode="auto">
                          <a:xfrm>
                            <a:off x="7437" y="3957"/>
                            <a:ext cx="285" cy="491"/>
                          </a:xfrm>
                          <a:prstGeom prst="downArrow">
                            <a:avLst>
                              <a:gd name="adj1" fmla="val 50000"/>
                              <a:gd name="adj2" fmla="val 430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2"/>
                        <wps:cNvSpPr>
                          <a:spLocks noChangeArrowheads="1"/>
                        </wps:cNvSpPr>
                        <wps:spPr bwMode="auto">
                          <a:xfrm>
                            <a:off x="2917" y="4863"/>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3"/>
                        <wps:cNvSpPr>
                          <a:spLocks noChangeArrowheads="1"/>
                        </wps:cNvSpPr>
                        <wps:spPr bwMode="auto">
                          <a:xfrm>
                            <a:off x="7437" y="4863"/>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14"/>
                        <wps:cNvSpPr txBox="1">
                          <a:spLocks noChangeArrowheads="1"/>
                        </wps:cNvSpPr>
                        <wps:spPr bwMode="auto">
                          <a:xfrm>
                            <a:off x="1708" y="6268"/>
                            <a:ext cx="790" cy="415"/>
                          </a:xfrm>
                          <a:prstGeom prst="rect">
                            <a:avLst/>
                          </a:prstGeom>
                          <a:solidFill>
                            <a:srgbClr val="FFFFFF"/>
                          </a:solidFill>
                          <a:ln w="9525">
                            <a:solidFill>
                              <a:srgbClr val="000000"/>
                            </a:solidFill>
                            <a:miter lim="800000"/>
                            <a:headEnd/>
                            <a:tailEnd/>
                          </a:ln>
                        </wps:spPr>
                        <wps:txbx>
                          <w:txbxContent>
                            <w:p w14:paraId="4DEA8034" w14:textId="100D3FAE" w:rsidR="006608B3" w:rsidRPr="00755351" w:rsidRDefault="006608B3" w:rsidP="00A84039">
                              <w:pPr>
                                <w:jc w:val="center"/>
                                <w:rPr>
                                  <w:rFonts w:ascii="Arial" w:hAnsi="Arial" w:cs="Arial"/>
                                </w:rPr>
                              </w:pPr>
                              <w:r>
                                <w:rPr>
                                  <w:rFonts w:ascii="Arial" w:hAnsi="Arial" w:cs="Arial"/>
                                </w:rPr>
                                <w:t>O</w:t>
                              </w:r>
                              <w:r w:rsidRPr="00755351">
                                <w:rPr>
                                  <w:rFonts w:ascii="Arial" w:hAnsi="Arial" w:cs="Arial"/>
                                </w:rPr>
                                <w:t>ES</w:t>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3756" y="6268"/>
                            <a:ext cx="1289" cy="415"/>
                          </a:xfrm>
                          <a:prstGeom prst="rect">
                            <a:avLst/>
                          </a:prstGeom>
                          <a:solidFill>
                            <a:srgbClr val="FFFFFF"/>
                          </a:solidFill>
                          <a:ln w="9525">
                            <a:solidFill>
                              <a:srgbClr val="000000"/>
                            </a:solidFill>
                            <a:miter lim="800000"/>
                            <a:headEnd/>
                            <a:tailEnd/>
                          </a:ln>
                        </wps:spPr>
                        <wps:txbx>
                          <w:txbxContent>
                            <w:p w14:paraId="4DEA8035" w14:textId="1CFAB191" w:rsidR="006608B3" w:rsidRPr="00755351" w:rsidRDefault="006608B3" w:rsidP="00A84039">
                              <w:pPr>
                                <w:jc w:val="center"/>
                                <w:rPr>
                                  <w:rFonts w:ascii="Arial" w:hAnsi="Arial" w:cs="Arial"/>
                                </w:rPr>
                              </w:pPr>
                              <w:r>
                                <w:rPr>
                                  <w:rFonts w:ascii="Arial" w:hAnsi="Arial" w:cs="Arial"/>
                                </w:rPr>
                                <w:t>NAC OES</w:t>
                              </w:r>
                            </w:p>
                          </w:txbxContent>
                        </wps:txbx>
                        <wps:bodyPr rot="0" vert="horz" wrap="square" lIns="91440" tIns="45720" rIns="91440" bIns="45720" anchor="t" anchorCtr="0" upright="1">
                          <a:noAutofit/>
                        </wps:bodyPr>
                      </wps:wsp>
                      <wps:wsp>
                        <wps:cNvPr id="18" name="AutoShape 16"/>
                        <wps:cNvSpPr>
                          <a:spLocks noChangeArrowheads="1"/>
                        </wps:cNvSpPr>
                        <wps:spPr bwMode="auto">
                          <a:xfrm>
                            <a:off x="1931" y="5870"/>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AutoShape 17"/>
                        <wps:cNvSpPr>
                          <a:spLocks noChangeArrowheads="1"/>
                        </wps:cNvSpPr>
                        <wps:spPr bwMode="auto">
                          <a:xfrm>
                            <a:off x="4267" y="5870"/>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Text Box 18"/>
                        <wps:cNvSpPr txBox="1">
                          <a:spLocks noChangeArrowheads="1"/>
                        </wps:cNvSpPr>
                        <wps:spPr bwMode="auto">
                          <a:xfrm>
                            <a:off x="3595" y="7069"/>
                            <a:ext cx="2380" cy="780"/>
                          </a:xfrm>
                          <a:prstGeom prst="rect">
                            <a:avLst/>
                          </a:prstGeom>
                          <a:solidFill>
                            <a:srgbClr val="FFFFFF"/>
                          </a:solidFill>
                          <a:ln w="9525">
                            <a:solidFill>
                              <a:srgbClr val="000000"/>
                            </a:solidFill>
                            <a:miter lim="800000"/>
                            <a:headEnd/>
                            <a:tailEnd/>
                          </a:ln>
                        </wps:spPr>
                        <wps:txbx>
                          <w:txbxContent>
                            <w:p w14:paraId="4DEA8036" w14:textId="3443E090" w:rsidR="006608B3" w:rsidRPr="007E76A1" w:rsidRDefault="006608B3" w:rsidP="00A84039">
                              <w:pPr>
                                <w:jc w:val="center"/>
                                <w:rPr>
                                  <w:rFonts w:ascii="Arial" w:hAnsi="Arial" w:cs="Arial"/>
                                </w:rPr>
                              </w:pPr>
                              <w:proofErr w:type="spellStart"/>
                              <w:r w:rsidRPr="007E76A1">
                                <w:rPr>
                                  <w:rFonts w:ascii="Arial" w:hAnsi="Arial" w:cs="Arial"/>
                                  <w:sz w:val="16"/>
                                  <w:szCs w:val="16"/>
                                </w:rPr>
                                <w:t>Amlygu</w:t>
                              </w:r>
                              <w:proofErr w:type="spellEnd"/>
                              <w:r w:rsidRPr="007E76A1">
                                <w:rPr>
                                  <w:rFonts w:ascii="Arial" w:hAnsi="Arial" w:cs="Arial"/>
                                  <w:sz w:val="16"/>
                                  <w:szCs w:val="16"/>
                                </w:rPr>
                                <w:t xml:space="preserve"> </w:t>
                              </w:r>
                              <w:proofErr w:type="spellStart"/>
                              <w:r w:rsidRPr="007E76A1">
                                <w:rPr>
                                  <w:rFonts w:ascii="Arial" w:hAnsi="Arial" w:cs="Arial"/>
                                  <w:sz w:val="16"/>
                                  <w:szCs w:val="16"/>
                                </w:rPr>
                                <w:t>gweithwyr</w:t>
                              </w:r>
                              <w:proofErr w:type="spellEnd"/>
                              <w:r w:rsidRPr="007E76A1">
                                <w:rPr>
                                  <w:rFonts w:ascii="Arial" w:hAnsi="Arial" w:cs="Arial"/>
                                  <w:sz w:val="16"/>
                                  <w:szCs w:val="16"/>
                                </w:rPr>
                                <w:t xml:space="preserve"> </w:t>
                              </w:r>
                              <w:proofErr w:type="spellStart"/>
                              <w:r w:rsidRPr="007E76A1">
                                <w:rPr>
                                  <w:rFonts w:ascii="Arial" w:hAnsi="Arial" w:cs="Arial"/>
                                  <w:sz w:val="16"/>
                                  <w:szCs w:val="16"/>
                                </w:rPr>
                                <w:t>i’w</w:t>
                              </w:r>
                              <w:proofErr w:type="spellEnd"/>
                              <w:r w:rsidRPr="007E76A1">
                                <w:rPr>
                                  <w:rFonts w:ascii="Arial" w:hAnsi="Arial" w:cs="Arial"/>
                                  <w:sz w:val="16"/>
                                  <w:szCs w:val="16"/>
                                </w:rPr>
                                <w:t xml:space="preserve"> </w:t>
                              </w:r>
                              <w:proofErr w:type="spellStart"/>
                              <w:r w:rsidRPr="007E76A1">
                                <w:rPr>
                                  <w:rFonts w:ascii="Arial" w:hAnsi="Arial" w:cs="Arial"/>
                                  <w:sz w:val="16"/>
                                  <w:szCs w:val="16"/>
                                </w:rPr>
                                <w:t>hystyried</w:t>
                              </w:r>
                              <w:proofErr w:type="spellEnd"/>
                              <w:r w:rsidRPr="007E76A1">
                                <w:rPr>
                                  <w:rFonts w:ascii="Arial" w:hAnsi="Arial" w:cs="Arial"/>
                                  <w:sz w:val="16"/>
                                  <w:szCs w:val="16"/>
                                </w:rPr>
                                <w:t xml:space="preserve"> o </w:t>
                              </w:r>
                              <w:proofErr w:type="spellStart"/>
                              <w:r w:rsidRPr="007E76A1">
                                <w:rPr>
                                  <w:rFonts w:ascii="Arial" w:hAnsi="Arial" w:cs="Arial"/>
                                  <w:sz w:val="16"/>
                                  <w:szCs w:val="16"/>
                                </w:rPr>
                                <w:t>flaen</w:t>
                              </w:r>
                              <w:proofErr w:type="spellEnd"/>
                              <w:r w:rsidRPr="007E76A1">
                                <w:rPr>
                                  <w:rFonts w:ascii="Arial" w:hAnsi="Arial" w:cs="Arial"/>
                                  <w:sz w:val="16"/>
                                  <w:szCs w:val="16"/>
                                </w:rPr>
                                <w:t xml:space="preserve"> </w:t>
                              </w:r>
                              <w:proofErr w:type="spellStart"/>
                              <w:r w:rsidRPr="007E76A1">
                                <w:rPr>
                                  <w:rFonts w:ascii="Arial" w:hAnsi="Arial" w:cs="Arial"/>
                                  <w:sz w:val="16"/>
                                  <w:szCs w:val="16"/>
                                </w:rPr>
                                <w:t>llaw</w:t>
                              </w:r>
                              <w:proofErr w:type="spellEnd"/>
                              <w:r w:rsidRPr="007E76A1">
                                <w:rPr>
                                  <w:rFonts w:ascii="Arial" w:hAnsi="Arial" w:cs="Arial"/>
                                  <w:sz w:val="16"/>
                                  <w:szCs w:val="16"/>
                                </w:rPr>
                                <w:t xml:space="preserve"> a </w:t>
                              </w:r>
                              <w:proofErr w:type="spellStart"/>
                              <w:r w:rsidRPr="007E76A1">
                                <w:rPr>
                                  <w:rFonts w:ascii="Arial" w:hAnsi="Arial" w:cs="Arial"/>
                                  <w:sz w:val="16"/>
                                  <w:szCs w:val="16"/>
                                </w:rPr>
                                <w:t>chael</w:t>
                              </w:r>
                              <w:proofErr w:type="spellEnd"/>
                              <w:r w:rsidRPr="007E76A1">
                                <w:rPr>
                                  <w:rFonts w:ascii="Arial" w:hAnsi="Arial" w:cs="Arial"/>
                                  <w:sz w:val="16"/>
                                  <w:szCs w:val="16"/>
                                </w:rPr>
                                <w:t xml:space="preserve"> </w:t>
                              </w:r>
                              <w:proofErr w:type="spellStart"/>
                              <w:r w:rsidRPr="007E76A1">
                                <w:rPr>
                                  <w:rFonts w:ascii="Arial" w:hAnsi="Arial" w:cs="Arial"/>
                                  <w:sz w:val="16"/>
                                  <w:szCs w:val="16"/>
                                </w:rPr>
                                <w:t>dewisiadau</w:t>
                              </w:r>
                              <w:proofErr w:type="spellEnd"/>
                              <w:r w:rsidRPr="007E76A1">
                                <w:rPr>
                                  <w:rFonts w:ascii="Arial" w:hAnsi="Arial" w:cs="Arial"/>
                                  <w:sz w:val="16"/>
                                  <w:szCs w:val="16"/>
                                </w:rPr>
                                <w:t xml:space="preserve"> </w:t>
                              </w:r>
                              <w:proofErr w:type="spellStart"/>
                              <w:r w:rsidRPr="007E76A1">
                                <w:rPr>
                                  <w:rFonts w:ascii="Arial" w:hAnsi="Arial" w:cs="Arial"/>
                                  <w:sz w:val="16"/>
                                  <w:szCs w:val="16"/>
                                </w:rPr>
                                <w:t>lle</w:t>
                              </w:r>
                              <w:proofErr w:type="spellEnd"/>
                              <w:r w:rsidRPr="007E76A1">
                                <w:rPr>
                                  <w:rFonts w:ascii="Arial" w:hAnsi="Arial" w:cs="Arial"/>
                                  <w:sz w:val="16"/>
                                  <w:szCs w:val="16"/>
                                </w:rPr>
                                <w:t xml:space="preserve"> </w:t>
                              </w:r>
                              <w:proofErr w:type="spellStart"/>
                              <w:r w:rsidRPr="007E76A1">
                                <w:rPr>
                                  <w:rFonts w:ascii="Arial" w:hAnsi="Arial" w:cs="Arial"/>
                                  <w:sz w:val="16"/>
                                  <w:szCs w:val="16"/>
                                </w:rPr>
                                <w:t>bo’n</w:t>
                              </w:r>
                              <w:proofErr w:type="spellEnd"/>
                              <w:r w:rsidRPr="007E76A1">
                                <w:rPr>
                                  <w:rFonts w:ascii="Arial" w:hAnsi="Arial" w:cs="Arial"/>
                                  <w:sz w:val="16"/>
                                  <w:szCs w:val="16"/>
                                </w:rPr>
                                <w:t xml:space="preserve"> </w:t>
                              </w:r>
                              <w:proofErr w:type="spellStart"/>
                              <w:r w:rsidRPr="007E76A1">
                                <w:rPr>
                                  <w:rFonts w:ascii="Arial" w:hAnsi="Arial" w:cs="Arial"/>
                                  <w:sz w:val="16"/>
                                  <w:szCs w:val="16"/>
                                </w:rPr>
                                <w:t>briodol</w:t>
                              </w:r>
                              <w:proofErr w:type="spellEnd"/>
                              <w:r w:rsidRPr="007E76A1">
                                <w:rPr>
                                  <w:rFonts w:ascii="Arial" w:hAnsi="Arial" w:cs="Arial"/>
                                  <w:sz w:val="16"/>
                                  <w:szCs w:val="16"/>
                                </w:rPr>
                                <w:t xml:space="preserve"> </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704" y="7069"/>
                            <a:ext cx="2319" cy="827"/>
                          </a:xfrm>
                          <a:prstGeom prst="rect">
                            <a:avLst/>
                          </a:prstGeom>
                          <a:solidFill>
                            <a:srgbClr val="FFFFFF"/>
                          </a:solidFill>
                          <a:ln w="9525">
                            <a:solidFill>
                              <a:srgbClr val="000000"/>
                            </a:solidFill>
                            <a:miter lim="800000"/>
                            <a:headEnd/>
                            <a:tailEnd/>
                          </a:ln>
                        </wps:spPr>
                        <wps:txbx>
                          <w:txbxContent>
                            <w:p w14:paraId="4DEA8037" w14:textId="427096C8" w:rsidR="006608B3" w:rsidRPr="00755351" w:rsidRDefault="006608B3" w:rsidP="00A84039">
                              <w:pPr>
                                <w:jc w:val="center"/>
                                <w:rPr>
                                  <w:rFonts w:ascii="Arial" w:hAnsi="Arial" w:cs="Arial"/>
                                </w:rPr>
                              </w:pPr>
                              <w:proofErr w:type="spellStart"/>
                              <w:r>
                                <w:rPr>
                                  <w:rFonts w:ascii="Arial" w:hAnsi="Arial" w:cs="Arial"/>
                                </w:rPr>
                                <w:t>Amlygu</w:t>
                              </w:r>
                              <w:proofErr w:type="spellEnd"/>
                              <w:r>
                                <w:rPr>
                                  <w:rFonts w:ascii="Arial" w:hAnsi="Arial" w:cs="Arial"/>
                                </w:rPr>
                                <w:t xml:space="preserve"> a </w:t>
                              </w:r>
                              <w:proofErr w:type="spellStart"/>
                              <w:r>
                                <w:rPr>
                                  <w:rFonts w:ascii="Arial" w:hAnsi="Arial" w:cs="Arial"/>
                                </w:rPr>
                                <w:t>chadarnhau</w:t>
                              </w:r>
                              <w:proofErr w:type="spellEnd"/>
                              <w:r>
                                <w:rPr>
                                  <w:rFonts w:ascii="Arial" w:hAnsi="Arial" w:cs="Arial"/>
                                </w:rPr>
                                <w:t xml:space="preserve"> </w:t>
                              </w:r>
                              <w:proofErr w:type="spellStart"/>
                              <w:r>
                                <w:rPr>
                                  <w:rFonts w:ascii="Arial" w:hAnsi="Arial" w:cs="Arial"/>
                                </w:rPr>
                                <w:t>deilia</w:t>
                              </w:r>
                              <w:proofErr w:type="spellEnd"/>
                              <w:r>
                                <w:rPr>
                                  <w:rFonts w:ascii="Arial" w:hAnsi="Arial" w:cs="Arial"/>
                                </w:rPr>
                                <w:t>(</w:t>
                              </w:r>
                              <w:proofErr w:type="spellStart"/>
                              <w:r>
                                <w:rPr>
                                  <w:rFonts w:ascii="Arial" w:hAnsi="Arial" w:cs="Arial"/>
                                </w:rPr>
                                <w:t>i</w:t>
                              </w:r>
                              <w:proofErr w:type="spellEnd"/>
                              <w:r>
                                <w:rPr>
                                  <w:rFonts w:ascii="Arial" w:hAnsi="Arial" w:cs="Arial"/>
                                </w:rPr>
                                <w:t xml:space="preserve">)d </w:t>
                              </w:r>
                              <w:proofErr w:type="spellStart"/>
                              <w:r>
                                <w:rPr>
                                  <w:rFonts w:ascii="Arial" w:hAnsi="Arial" w:cs="Arial"/>
                                </w:rPr>
                                <w:t>swydd</w:t>
                              </w:r>
                              <w:proofErr w:type="spellEnd"/>
                              <w:r>
                                <w:rPr>
                                  <w:rFonts w:ascii="Arial" w:hAnsi="Arial" w:cs="Arial"/>
                                </w:rPr>
                                <w:t>(</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slotio</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22" name="AutoShape 20"/>
                        <wps:cNvSpPr>
                          <a:spLocks noChangeArrowheads="1"/>
                        </wps:cNvSpPr>
                        <wps:spPr bwMode="auto">
                          <a:xfrm>
                            <a:off x="1886" y="6671"/>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1"/>
                        <wps:cNvSpPr>
                          <a:spLocks noChangeArrowheads="1"/>
                        </wps:cNvSpPr>
                        <wps:spPr bwMode="auto">
                          <a:xfrm>
                            <a:off x="4267" y="6671"/>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22"/>
                        <wps:cNvSpPr txBox="1">
                          <a:spLocks noChangeArrowheads="1"/>
                        </wps:cNvSpPr>
                        <wps:spPr bwMode="auto">
                          <a:xfrm>
                            <a:off x="3701" y="8297"/>
                            <a:ext cx="2319" cy="841"/>
                          </a:xfrm>
                          <a:prstGeom prst="rect">
                            <a:avLst/>
                          </a:prstGeom>
                          <a:solidFill>
                            <a:srgbClr val="FFFFFF"/>
                          </a:solidFill>
                          <a:ln w="9525">
                            <a:solidFill>
                              <a:srgbClr val="000000"/>
                            </a:solidFill>
                            <a:miter lim="800000"/>
                            <a:headEnd/>
                            <a:tailEnd/>
                          </a:ln>
                        </wps:spPr>
                        <wps:txbx>
                          <w:txbxContent>
                            <w:p w14:paraId="4DEA8038" w14:textId="73B9D3B5" w:rsidR="006608B3" w:rsidRPr="00755351" w:rsidRDefault="006608B3" w:rsidP="00A84039">
                              <w:pPr>
                                <w:jc w:val="center"/>
                                <w:rPr>
                                  <w:rFonts w:ascii="Arial" w:hAnsi="Arial" w:cs="Arial"/>
                                </w:rPr>
                              </w:pPr>
                              <w:proofErr w:type="spellStart"/>
                              <w:r>
                                <w:rPr>
                                  <w:rFonts w:ascii="Arial" w:hAnsi="Arial" w:cs="Arial"/>
                                </w:rPr>
                                <w:t>Rhaid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ymgeiswyr</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cyfweld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banel</w:t>
                              </w:r>
                              <w:proofErr w:type="spellEnd"/>
                              <w:r>
                                <w:rPr>
                                  <w:rFonts w:ascii="Arial" w:hAnsi="Arial" w:cs="Arial"/>
                                </w:rPr>
                                <w:t xml:space="preserve"> </w:t>
                              </w:r>
                              <w:proofErr w:type="spellStart"/>
                              <w:r>
                                <w:rPr>
                                  <w:rFonts w:ascii="Arial" w:hAnsi="Arial" w:cs="Arial"/>
                                </w:rPr>
                                <w:t>recriwtio</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3202" y="9539"/>
                            <a:ext cx="2977" cy="1186"/>
                          </a:xfrm>
                          <a:prstGeom prst="rect">
                            <a:avLst/>
                          </a:prstGeom>
                          <a:solidFill>
                            <a:srgbClr val="FFFFFF"/>
                          </a:solidFill>
                          <a:ln w="9525">
                            <a:solidFill>
                              <a:srgbClr val="000000"/>
                            </a:solidFill>
                            <a:miter lim="800000"/>
                            <a:headEnd/>
                            <a:tailEnd/>
                          </a:ln>
                        </wps:spPr>
                        <wps:txbx>
                          <w:txbxContent>
                            <w:p w14:paraId="4DEA8039" w14:textId="11A1EA60" w:rsidR="006608B3" w:rsidRPr="00755351" w:rsidRDefault="00DA6E2B" w:rsidP="00A84039">
                              <w:pPr>
                                <w:jc w:val="center"/>
                                <w:rPr>
                                  <w:rFonts w:ascii="Arial" w:hAnsi="Arial" w:cs="Arial"/>
                                </w:rPr>
                              </w:pPr>
                              <w:proofErr w:type="spellStart"/>
                              <w:r>
                                <w:rPr>
                                  <w:rFonts w:ascii="Arial" w:hAnsi="Arial" w:cs="Arial"/>
                                </w:rPr>
                                <w:t>Cynnig</w:t>
                              </w:r>
                              <w:proofErr w:type="spellEnd"/>
                              <w:r>
                                <w:rPr>
                                  <w:rFonts w:ascii="Arial" w:hAnsi="Arial" w:cs="Arial"/>
                                </w:rPr>
                                <w:t xml:space="preserve"> </w:t>
                              </w:r>
                              <w:proofErr w:type="spellStart"/>
                              <w:r>
                                <w:rPr>
                                  <w:rFonts w:ascii="Arial" w:hAnsi="Arial" w:cs="Arial"/>
                                </w:rPr>
                                <w:t>penodiad</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dro</w:t>
                              </w:r>
                              <w:proofErr w:type="spellEnd"/>
                              <w:r>
                                <w:rPr>
                                  <w:rFonts w:ascii="Arial" w:hAnsi="Arial" w:cs="Arial"/>
                                </w:rPr>
                                <w:t>/</w:t>
                              </w:r>
                              <w:proofErr w:type="spellStart"/>
                              <w:r>
                                <w:rPr>
                                  <w:rFonts w:ascii="Arial" w:hAnsi="Arial" w:cs="Arial"/>
                                </w:rPr>
                                <w:t>canlyniad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gyfleu</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ymgeiswyr</w:t>
                              </w:r>
                              <w:proofErr w:type="spellEnd"/>
                              <w:r w:rsidR="006608B3">
                                <w:rPr>
                                  <w:rFonts w:ascii="Arial" w:hAnsi="Arial" w:cs="Arial"/>
                                </w:rPr>
                                <w:t xml:space="preserve">. </w:t>
                              </w:r>
                              <w:proofErr w:type="spellStart"/>
                              <w:r>
                                <w:rPr>
                                  <w:rFonts w:ascii="Arial" w:hAnsi="Arial" w:cs="Arial"/>
                                </w:rPr>
                                <w:t>Rhaid</w:t>
                              </w:r>
                              <w:proofErr w:type="spellEnd"/>
                              <w:r>
                                <w:rPr>
                                  <w:rFonts w:ascii="Arial" w:hAnsi="Arial" w:cs="Arial"/>
                                </w:rPr>
                                <w:t xml:space="preserve"> </w:t>
                              </w:r>
                              <w:proofErr w:type="spellStart"/>
                              <w:r>
                                <w:rPr>
                                  <w:rFonts w:ascii="Arial" w:hAnsi="Arial" w:cs="Arial"/>
                                </w:rPr>
                                <w:t>ymateb</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gynigion</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5 </w:t>
                              </w:r>
                              <w:proofErr w:type="spellStart"/>
                              <w:r>
                                <w:rPr>
                                  <w:rFonts w:ascii="Arial" w:hAnsi="Arial" w:cs="Arial"/>
                                </w:rPr>
                                <w:t>diwrnod</w:t>
                              </w:r>
                              <w:proofErr w:type="spellEnd"/>
                              <w:r>
                                <w:rPr>
                                  <w:rFonts w:ascii="Arial" w:hAnsi="Arial" w:cs="Arial"/>
                                </w:rPr>
                                <w:t>.</w:t>
                              </w:r>
                            </w:p>
                          </w:txbxContent>
                        </wps:txbx>
                        <wps:bodyPr rot="0" vert="horz" wrap="square" lIns="91440" tIns="45720" rIns="91440" bIns="45720" anchor="t" anchorCtr="0" upright="1">
                          <a:noAutofit/>
                        </wps:bodyPr>
                      </wps:wsp>
                      <wps:wsp>
                        <wps:cNvPr id="26" name="Text Box 24"/>
                        <wps:cNvSpPr txBox="1">
                          <a:spLocks noChangeArrowheads="1"/>
                        </wps:cNvSpPr>
                        <wps:spPr bwMode="auto">
                          <a:xfrm>
                            <a:off x="3701" y="11040"/>
                            <a:ext cx="2319" cy="1075"/>
                          </a:xfrm>
                          <a:prstGeom prst="rect">
                            <a:avLst/>
                          </a:prstGeom>
                          <a:solidFill>
                            <a:srgbClr val="FFFFFF"/>
                          </a:solidFill>
                          <a:ln w="9525">
                            <a:solidFill>
                              <a:srgbClr val="000000"/>
                            </a:solidFill>
                            <a:miter lim="800000"/>
                            <a:headEnd/>
                            <a:tailEnd/>
                          </a:ln>
                        </wps:spPr>
                        <wps:txbx>
                          <w:txbxContent>
                            <w:p w14:paraId="4DEA803A" w14:textId="42E002B3" w:rsidR="006608B3" w:rsidRPr="00755351" w:rsidRDefault="006608B3" w:rsidP="00A84039">
                              <w:pPr>
                                <w:jc w:val="center"/>
                                <w:rPr>
                                  <w:rFonts w:ascii="Arial" w:hAnsi="Arial" w:cs="Arial"/>
                                </w:rPr>
                              </w:pPr>
                              <w:proofErr w:type="spellStart"/>
                              <w:r>
                                <w:rPr>
                                  <w:rFonts w:ascii="Arial" w:hAnsi="Arial" w:cs="Arial"/>
                                </w:rPr>
                                <w:t>Clywed</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gŵyn</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14 </w:t>
                              </w:r>
                              <w:proofErr w:type="spellStart"/>
                              <w:r>
                                <w:rPr>
                                  <w:rFonts w:ascii="Arial" w:hAnsi="Arial" w:cs="Arial"/>
                                </w:rPr>
                                <w:t>diwrnod</w:t>
                              </w:r>
                              <w:proofErr w:type="spellEnd"/>
                              <w:r>
                                <w:rPr>
                                  <w:rFonts w:ascii="Arial" w:hAnsi="Arial" w:cs="Arial"/>
                                </w:rPr>
                                <w:t xml:space="preserve"> </w:t>
                              </w:r>
                              <w:proofErr w:type="spellStart"/>
                              <w:r>
                                <w:rPr>
                                  <w:rFonts w:ascii="Arial" w:hAnsi="Arial" w:cs="Arial"/>
                                </w:rPr>
                                <w:t>calendr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ôl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dderbyn</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27" name="Text Box 25"/>
                        <wps:cNvSpPr txBox="1">
                          <a:spLocks noChangeArrowheads="1"/>
                        </wps:cNvSpPr>
                        <wps:spPr bwMode="auto">
                          <a:xfrm>
                            <a:off x="3202" y="12513"/>
                            <a:ext cx="2773" cy="1406"/>
                          </a:xfrm>
                          <a:prstGeom prst="rect">
                            <a:avLst/>
                          </a:prstGeom>
                          <a:solidFill>
                            <a:srgbClr val="FFFFFF"/>
                          </a:solidFill>
                          <a:ln w="9525">
                            <a:solidFill>
                              <a:srgbClr val="000000"/>
                            </a:solidFill>
                            <a:miter lim="800000"/>
                            <a:headEnd/>
                            <a:tailEnd/>
                          </a:ln>
                        </wps:spPr>
                        <wps:txbx>
                          <w:txbxContent>
                            <w:p w14:paraId="4DEA803B" w14:textId="17D33841" w:rsidR="006608B3" w:rsidRPr="00755351" w:rsidRDefault="006608B3" w:rsidP="00A84039">
                              <w:pPr>
                                <w:jc w:val="center"/>
                                <w:rPr>
                                  <w:rFonts w:ascii="Arial" w:hAnsi="Arial" w:cs="Arial"/>
                                </w:rPr>
                              </w:pPr>
                              <w:proofErr w:type="spellStart"/>
                              <w:r>
                                <w:rPr>
                                  <w:rFonts w:ascii="Arial" w:hAnsi="Arial" w:cs="Arial"/>
                                </w:rPr>
                                <w:t>Cadarnhau’r</w:t>
                              </w:r>
                              <w:proofErr w:type="spellEnd"/>
                              <w:r>
                                <w:rPr>
                                  <w:rFonts w:ascii="Arial" w:hAnsi="Arial" w:cs="Arial"/>
                                </w:rPr>
                                <w:t xml:space="preserve"> </w:t>
                              </w:r>
                              <w:proofErr w:type="spellStart"/>
                              <w:r>
                                <w:rPr>
                                  <w:rFonts w:ascii="Arial" w:hAnsi="Arial" w:cs="Arial"/>
                                </w:rPr>
                                <w:t>penodiad</w:t>
                              </w:r>
                              <w:proofErr w:type="spellEnd"/>
                              <w:r>
                                <w:rPr>
                                  <w:rFonts w:ascii="Arial" w:hAnsi="Arial" w:cs="Arial"/>
                                </w:rPr>
                                <w:t xml:space="preserve">. </w:t>
                              </w:r>
                              <w:proofErr w:type="spellStart"/>
                              <w:r w:rsidR="00ED6328">
                                <w:rPr>
                                  <w:rFonts w:ascii="Arial" w:hAnsi="Arial" w:cs="Arial"/>
                                </w:rPr>
                                <w:t>Gweithwyr</w:t>
                              </w:r>
                              <w:proofErr w:type="spellEnd"/>
                              <w:r w:rsidR="00ED6328">
                                <w:rPr>
                                  <w:rFonts w:ascii="Arial" w:hAnsi="Arial" w:cs="Arial"/>
                                </w:rPr>
                                <w:t xml:space="preserve"> </w:t>
                              </w:r>
                              <w:proofErr w:type="spellStart"/>
                              <w:r w:rsidR="00ED6328">
                                <w:rPr>
                                  <w:rFonts w:ascii="Arial" w:hAnsi="Arial" w:cs="Arial"/>
                                </w:rPr>
                                <w:t>heb</w:t>
                              </w:r>
                              <w:proofErr w:type="spellEnd"/>
                              <w:r w:rsidR="00ED6328">
                                <w:rPr>
                                  <w:rFonts w:ascii="Arial" w:hAnsi="Arial" w:cs="Arial"/>
                                </w:rPr>
                                <w:t xml:space="preserve"> </w:t>
                              </w:r>
                              <w:proofErr w:type="spellStart"/>
                              <w:r w:rsidR="00ED6328">
                                <w:rPr>
                                  <w:rFonts w:ascii="Arial" w:hAnsi="Arial" w:cs="Arial"/>
                                </w:rPr>
                                <w:t>eu</w:t>
                              </w:r>
                              <w:proofErr w:type="spellEnd"/>
                              <w:r w:rsidR="00ED6328">
                                <w:rPr>
                                  <w:rFonts w:ascii="Arial" w:hAnsi="Arial" w:cs="Arial"/>
                                </w:rPr>
                                <w:t xml:space="preserve"> </w:t>
                              </w:r>
                              <w:proofErr w:type="spellStart"/>
                              <w:r w:rsidR="00ED6328">
                                <w:rPr>
                                  <w:rFonts w:ascii="Arial" w:hAnsi="Arial" w:cs="Arial"/>
                                </w:rPr>
                                <w:t>penodi</w:t>
                              </w:r>
                              <w:proofErr w:type="spellEnd"/>
                              <w:r>
                                <w:rPr>
                                  <w:rFonts w:ascii="Arial" w:hAnsi="Arial" w:cs="Arial"/>
                                </w:rPr>
                                <w:t xml:space="preserve">. </w:t>
                              </w:r>
                              <w:proofErr w:type="spellStart"/>
                              <w:r>
                                <w:rPr>
                                  <w:rFonts w:ascii="Arial" w:hAnsi="Arial" w:cs="Arial"/>
                                </w:rPr>
                                <w:t>Wedi’u</w:t>
                              </w:r>
                              <w:proofErr w:type="spellEnd"/>
                              <w:r>
                                <w:rPr>
                                  <w:rFonts w:ascii="Arial" w:hAnsi="Arial" w:cs="Arial"/>
                                </w:rPr>
                                <w:t xml:space="preserve"> </w:t>
                              </w:r>
                              <w:proofErr w:type="spellStart"/>
                              <w:r>
                                <w:rPr>
                                  <w:rFonts w:ascii="Arial" w:hAnsi="Arial" w:cs="Arial"/>
                                </w:rPr>
                                <w:t>hamlygu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swyddi</w:t>
                              </w:r>
                              <w:proofErr w:type="spellEnd"/>
                              <w:r>
                                <w:rPr>
                                  <w:rFonts w:ascii="Arial" w:hAnsi="Arial" w:cs="Arial"/>
                                </w:rPr>
                                <w:t xml:space="preserve"> â </w:t>
                              </w:r>
                              <w:proofErr w:type="spellStart"/>
                              <w:r>
                                <w:rPr>
                                  <w:rFonts w:ascii="Arial" w:hAnsi="Arial" w:cs="Arial"/>
                                </w:rPr>
                                <w:t>chystadleuaeth</w:t>
                              </w:r>
                              <w:proofErr w:type="spellEnd"/>
                              <w:r>
                                <w:rPr>
                                  <w:rFonts w:ascii="Arial" w:hAnsi="Arial" w:cs="Arial"/>
                                </w:rPr>
                                <w:t xml:space="preserve"> </w:t>
                              </w:r>
                              <w:proofErr w:type="spellStart"/>
                              <w:r>
                                <w:rPr>
                                  <w:rFonts w:ascii="Arial" w:hAnsi="Arial" w:cs="Arial"/>
                                </w:rPr>
                                <w:t>gyfyngedig</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28" name="AutoShape 26"/>
                        <wps:cNvSpPr>
                          <a:spLocks noChangeArrowheads="1"/>
                        </wps:cNvSpPr>
                        <wps:spPr bwMode="auto">
                          <a:xfrm>
                            <a:off x="4222" y="7896"/>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27"/>
                        <wps:cNvSpPr>
                          <a:spLocks noChangeArrowheads="1"/>
                        </wps:cNvSpPr>
                        <wps:spPr bwMode="auto">
                          <a:xfrm>
                            <a:off x="4267" y="9138"/>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28"/>
                        <wps:cNvSpPr>
                          <a:spLocks noChangeArrowheads="1"/>
                        </wps:cNvSpPr>
                        <wps:spPr bwMode="auto">
                          <a:xfrm>
                            <a:off x="4297" y="10778"/>
                            <a:ext cx="285" cy="262"/>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29"/>
                        <wps:cNvSpPr>
                          <a:spLocks noChangeArrowheads="1"/>
                        </wps:cNvSpPr>
                        <wps:spPr bwMode="auto">
                          <a:xfrm>
                            <a:off x="4327" y="12146"/>
                            <a:ext cx="285" cy="367"/>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30"/>
                        <wps:cNvSpPr txBox="1">
                          <a:spLocks noChangeArrowheads="1"/>
                        </wps:cNvSpPr>
                        <wps:spPr bwMode="auto">
                          <a:xfrm>
                            <a:off x="6855" y="8096"/>
                            <a:ext cx="3299" cy="869"/>
                          </a:xfrm>
                          <a:prstGeom prst="rect">
                            <a:avLst/>
                          </a:prstGeom>
                          <a:solidFill>
                            <a:srgbClr val="FFFFFF"/>
                          </a:solidFill>
                          <a:ln w="9525">
                            <a:solidFill>
                              <a:srgbClr val="000000"/>
                            </a:solidFill>
                            <a:miter lim="800000"/>
                            <a:headEnd/>
                            <a:tailEnd/>
                          </a:ln>
                        </wps:spPr>
                        <wps:txbx>
                          <w:txbxContent>
                            <w:p w14:paraId="4DEA803C" w14:textId="6610AA65" w:rsidR="006608B3" w:rsidRPr="00755351" w:rsidRDefault="006608B3" w:rsidP="00493E84">
                              <w:pPr>
                                <w:jc w:val="center"/>
                                <w:rPr>
                                  <w:rFonts w:ascii="Arial" w:hAnsi="Arial" w:cs="Arial"/>
                                </w:rPr>
                              </w:pPr>
                              <w:proofErr w:type="spellStart"/>
                              <w:r>
                                <w:rPr>
                                  <w:rFonts w:ascii="Arial" w:hAnsi="Arial" w:cs="Arial"/>
                                </w:rPr>
                                <w:t>Amlygu</w:t>
                              </w:r>
                              <w:proofErr w:type="spellEnd"/>
                              <w:r>
                                <w:rPr>
                                  <w:rFonts w:ascii="Arial" w:hAnsi="Arial" w:cs="Arial"/>
                                </w:rPr>
                                <w:t xml:space="preserve"> </w:t>
                              </w:r>
                              <w:proofErr w:type="spellStart"/>
                              <w:r>
                                <w:rPr>
                                  <w:rFonts w:ascii="Arial" w:hAnsi="Arial" w:cs="Arial"/>
                                </w:rPr>
                                <w:t>gweithwyr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cystadleuaeth</w:t>
                              </w:r>
                              <w:proofErr w:type="spellEnd"/>
                              <w:r>
                                <w:rPr>
                                  <w:rFonts w:ascii="Arial" w:hAnsi="Arial" w:cs="Arial"/>
                                </w:rPr>
                                <w:t xml:space="preserve"> </w:t>
                              </w:r>
                              <w:proofErr w:type="spellStart"/>
                              <w:r>
                                <w:rPr>
                                  <w:rFonts w:ascii="Arial" w:hAnsi="Arial" w:cs="Arial"/>
                                </w:rPr>
                                <w:t>gyfyngedig</w:t>
                              </w:r>
                              <w:proofErr w:type="spellEnd"/>
                              <w:r>
                                <w:rPr>
                                  <w:rFonts w:ascii="Arial" w:hAnsi="Arial" w:cs="Arial"/>
                                </w:rPr>
                                <w:t xml:space="preserve"> a </w:t>
                              </w:r>
                              <w:proofErr w:type="spellStart"/>
                              <w:r>
                                <w:rPr>
                                  <w:rFonts w:ascii="Arial" w:hAnsi="Arial" w:cs="Arial"/>
                                </w:rPr>
                                <w:t>chael</w:t>
                              </w:r>
                              <w:proofErr w:type="spellEnd"/>
                              <w:r>
                                <w:rPr>
                                  <w:rFonts w:ascii="Arial" w:hAnsi="Arial" w:cs="Arial"/>
                                </w:rPr>
                                <w:t xml:space="preserve"> </w:t>
                              </w:r>
                              <w:proofErr w:type="spellStart"/>
                              <w:r>
                                <w:rPr>
                                  <w:rFonts w:ascii="Arial" w:hAnsi="Arial" w:cs="Arial"/>
                                </w:rPr>
                                <w:t>dewisiadau</w:t>
                              </w:r>
                              <w:proofErr w:type="spellEnd"/>
                              <w:r>
                                <w:rPr>
                                  <w:rFonts w:ascii="Arial" w:hAnsi="Arial" w:cs="Arial"/>
                                </w:rPr>
                                <w:t xml:space="preserve"> </w:t>
                              </w:r>
                              <w:proofErr w:type="spellStart"/>
                              <w:r>
                                <w:rPr>
                                  <w:rFonts w:ascii="Arial" w:hAnsi="Arial" w:cs="Arial"/>
                                </w:rPr>
                                <w:t>lle</w:t>
                              </w:r>
                              <w:proofErr w:type="spellEnd"/>
                              <w:r>
                                <w:rPr>
                                  <w:rFonts w:ascii="Arial" w:hAnsi="Arial" w:cs="Arial"/>
                                </w:rPr>
                                <w:t xml:space="preserve"> </w:t>
                              </w:r>
                              <w:proofErr w:type="spellStart"/>
                              <w:r>
                                <w:rPr>
                                  <w:rFonts w:ascii="Arial" w:hAnsi="Arial" w:cs="Arial"/>
                                </w:rPr>
                                <w:t>bo’n</w:t>
                              </w:r>
                              <w:proofErr w:type="spellEnd"/>
                              <w:r>
                                <w:rPr>
                                  <w:rFonts w:ascii="Arial" w:hAnsi="Arial" w:cs="Arial"/>
                                </w:rPr>
                                <w:t xml:space="preserve"> </w:t>
                              </w:r>
                              <w:proofErr w:type="spellStart"/>
                              <w:r>
                                <w:rPr>
                                  <w:rFonts w:ascii="Arial" w:hAnsi="Arial" w:cs="Arial"/>
                                </w:rPr>
                                <w:t>briodol</w:t>
                              </w:r>
                              <w:proofErr w:type="spellEnd"/>
                            </w:p>
                          </w:txbxContent>
                        </wps:txbx>
                        <wps:bodyPr rot="0" vert="horz" wrap="square" lIns="91440" tIns="45720" rIns="91440" bIns="45720" anchor="t" anchorCtr="0" upright="1">
                          <a:noAutofit/>
                        </wps:bodyPr>
                      </wps:wsp>
                      <wps:wsp>
                        <wps:cNvPr id="33" name="Text Box 31"/>
                        <wps:cNvSpPr txBox="1">
                          <a:spLocks noChangeArrowheads="1"/>
                        </wps:cNvSpPr>
                        <wps:spPr bwMode="auto">
                          <a:xfrm>
                            <a:off x="6855" y="9366"/>
                            <a:ext cx="3299" cy="609"/>
                          </a:xfrm>
                          <a:prstGeom prst="rect">
                            <a:avLst/>
                          </a:prstGeom>
                          <a:solidFill>
                            <a:srgbClr val="FFFFFF"/>
                          </a:solidFill>
                          <a:ln w="9525">
                            <a:solidFill>
                              <a:srgbClr val="000000"/>
                            </a:solidFill>
                            <a:miter lim="800000"/>
                            <a:headEnd/>
                            <a:tailEnd/>
                          </a:ln>
                        </wps:spPr>
                        <wps:txbx>
                          <w:txbxContent>
                            <w:p w14:paraId="4DEA803D" w14:textId="57080A5C" w:rsidR="006608B3" w:rsidRPr="00755351" w:rsidRDefault="006608B3" w:rsidP="00493E84">
                              <w:pPr>
                                <w:jc w:val="center"/>
                                <w:rPr>
                                  <w:rFonts w:ascii="Arial" w:hAnsi="Arial" w:cs="Arial"/>
                                </w:rPr>
                              </w:pPr>
                              <w:proofErr w:type="spellStart"/>
                              <w:r>
                                <w:rPr>
                                  <w:rFonts w:ascii="Arial" w:hAnsi="Arial" w:cs="Arial"/>
                                </w:rPr>
                                <w:t>Ymgeiswyr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cyfweld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banel</w:t>
                              </w:r>
                              <w:proofErr w:type="spellEnd"/>
                              <w:r>
                                <w:rPr>
                                  <w:rFonts w:ascii="Arial" w:hAnsi="Arial" w:cs="Arial"/>
                                </w:rPr>
                                <w:t xml:space="preserve"> </w:t>
                              </w:r>
                              <w:proofErr w:type="spellStart"/>
                              <w:r>
                                <w:rPr>
                                  <w:rFonts w:ascii="Arial" w:hAnsi="Arial" w:cs="Arial"/>
                                </w:rPr>
                                <w:t>recriwtio</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34" name="Text Box 32"/>
                        <wps:cNvSpPr txBox="1">
                          <a:spLocks noChangeArrowheads="1"/>
                        </wps:cNvSpPr>
                        <wps:spPr bwMode="auto">
                          <a:xfrm>
                            <a:off x="6647" y="10379"/>
                            <a:ext cx="3507" cy="1083"/>
                          </a:xfrm>
                          <a:prstGeom prst="rect">
                            <a:avLst/>
                          </a:prstGeom>
                          <a:solidFill>
                            <a:srgbClr val="FFFFFF"/>
                          </a:solidFill>
                          <a:ln w="9525">
                            <a:solidFill>
                              <a:srgbClr val="000000"/>
                            </a:solidFill>
                            <a:miter lim="800000"/>
                            <a:headEnd/>
                            <a:tailEnd/>
                          </a:ln>
                        </wps:spPr>
                        <wps:txbx>
                          <w:txbxContent>
                            <w:p w14:paraId="4DEA803E" w14:textId="7AF1E234" w:rsidR="006608B3" w:rsidRPr="00755351" w:rsidRDefault="006608B3" w:rsidP="00493E84">
                              <w:pPr>
                                <w:jc w:val="center"/>
                                <w:rPr>
                                  <w:rFonts w:ascii="Arial" w:hAnsi="Arial" w:cs="Arial"/>
                                </w:rPr>
                              </w:pPr>
                              <w:proofErr w:type="spellStart"/>
                              <w:r>
                                <w:rPr>
                                  <w:rFonts w:ascii="Arial" w:hAnsi="Arial" w:cs="Arial"/>
                                </w:rPr>
                                <w:t>Cynnig</w:t>
                              </w:r>
                              <w:proofErr w:type="spellEnd"/>
                              <w:r>
                                <w:rPr>
                                  <w:rFonts w:ascii="Arial" w:hAnsi="Arial" w:cs="Arial"/>
                                </w:rPr>
                                <w:t xml:space="preserve"> </w:t>
                              </w:r>
                              <w:proofErr w:type="spellStart"/>
                              <w:r>
                                <w:rPr>
                                  <w:rFonts w:ascii="Arial" w:hAnsi="Arial" w:cs="Arial"/>
                                </w:rPr>
                                <w:t>penodiad</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dro</w:t>
                              </w:r>
                              <w:proofErr w:type="spellEnd"/>
                              <w:r>
                                <w:rPr>
                                  <w:rFonts w:ascii="Arial" w:hAnsi="Arial" w:cs="Arial"/>
                                </w:rPr>
                                <w:t xml:space="preserve">, </w:t>
                              </w:r>
                              <w:proofErr w:type="spellStart"/>
                              <w:r>
                                <w:rPr>
                                  <w:rFonts w:ascii="Arial" w:hAnsi="Arial" w:cs="Arial"/>
                                </w:rPr>
                                <w:t>a’i</w:t>
                              </w:r>
                              <w:proofErr w:type="spellEnd"/>
                              <w:r>
                                <w:rPr>
                                  <w:rFonts w:ascii="Arial" w:hAnsi="Arial" w:cs="Arial"/>
                                </w:rPr>
                                <w:t xml:space="preserve"> </w:t>
                              </w:r>
                              <w:proofErr w:type="spellStart"/>
                              <w:r>
                                <w:rPr>
                                  <w:rFonts w:ascii="Arial" w:hAnsi="Arial" w:cs="Arial"/>
                                </w:rPr>
                                <w:t>gyfleu</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y</w:t>
                              </w:r>
                              <w:r w:rsidR="00DA6E2B">
                                <w:rPr>
                                  <w:rFonts w:ascii="Arial" w:hAnsi="Arial" w:cs="Arial"/>
                                </w:rPr>
                                <w:t>mgeisydd</w:t>
                              </w:r>
                              <w:proofErr w:type="spellEnd"/>
                              <w:r w:rsidR="00DA6E2B">
                                <w:rPr>
                                  <w:rFonts w:ascii="Arial" w:hAnsi="Arial" w:cs="Arial"/>
                                </w:rPr>
                                <w:t xml:space="preserve"> </w:t>
                              </w:r>
                              <w:proofErr w:type="spellStart"/>
                              <w:r w:rsidR="00DA6E2B">
                                <w:rPr>
                                  <w:rFonts w:ascii="Arial" w:hAnsi="Arial" w:cs="Arial"/>
                                </w:rPr>
                                <w:t>llwyddiannus</w:t>
                              </w:r>
                              <w:proofErr w:type="spellEnd"/>
                              <w:r w:rsidR="00DA6E2B">
                                <w:rPr>
                                  <w:rFonts w:ascii="Arial" w:hAnsi="Arial" w:cs="Arial"/>
                                </w:rPr>
                                <w:t xml:space="preserve">. </w:t>
                              </w:r>
                              <w:proofErr w:type="spellStart"/>
                              <w:r w:rsidR="00DA6E2B">
                                <w:rPr>
                                  <w:rFonts w:ascii="Arial" w:hAnsi="Arial" w:cs="Arial"/>
                                </w:rPr>
                                <w:t>Ymgeiswyr</w:t>
                              </w:r>
                              <w:proofErr w:type="spellEnd"/>
                              <w:r>
                                <w:rPr>
                                  <w:rFonts w:ascii="Arial" w:hAnsi="Arial" w:cs="Arial"/>
                                </w:rPr>
                                <w:t xml:space="preserve"> </w:t>
                              </w:r>
                              <w:proofErr w:type="spellStart"/>
                              <w:r>
                                <w:rPr>
                                  <w:rFonts w:ascii="Arial" w:hAnsi="Arial" w:cs="Arial"/>
                                </w:rPr>
                                <w:t>aflwyddiannus</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beth</w:t>
                              </w:r>
                              <w:proofErr w:type="spellEnd"/>
                              <w:r>
                                <w:rPr>
                                  <w:rFonts w:ascii="Arial" w:hAnsi="Arial" w:cs="Arial"/>
                                </w:rPr>
                                <w:t xml:space="preserve"> </w:t>
                              </w:r>
                              <w:proofErr w:type="spellStart"/>
                              <w:r>
                                <w:rPr>
                                  <w:rFonts w:ascii="Arial" w:hAnsi="Arial" w:cs="Arial"/>
                                </w:rPr>
                                <w:t>yw’r</w:t>
                              </w:r>
                              <w:proofErr w:type="spellEnd"/>
                              <w:r>
                                <w:rPr>
                                  <w:rFonts w:ascii="Arial" w:hAnsi="Arial" w:cs="Arial"/>
                                </w:rPr>
                                <w:t xml:space="preserve"> </w:t>
                              </w:r>
                              <w:proofErr w:type="spellStart"/>
                              <w:r>
                                <w:rPr>
                                  <w:rFonts w:ascii="Arial" w:hAnsi="Arial" w:cs="Arial"/>
                                </w:rPr>
                                <w:t>canlyniad</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35" name="Text Box 33"/>
                        <wps:cNvSpPr txBox="1">
                          <a:spLocks noChangeArrowheads="1"/>
                        </wps:cNvSpPr>
                        <wps:spPr bwMode="auto">
                          <a:xfrm>
                            <a:off x="6855" y="11862"/>
                            <a:ext cx="3299" cy="752"/>
                          </a:xfrm>
                          <a:prstGeom prst="rect">
                            <a:avLst/>
                          </a:prstGeom>
                          <a:solidFill>
                            <a:srgbClr val="FFFFFF"/>
                          </a:solidFill>
                          <a:ln w="9525">
                            <a:solidFill>
                              <a:srgbClr val="000000"/>
                            </a:solidFill>
                            <a:miter lim="800000"/>
                            <a:headEnd/>
                            <a:tailEnd/>
                          </a:ln>
                        </wps:spPr>
                        <wps:txbx>
                          <w:txbxContent>
                            <w:p w14:paraId="4DEA803F" w14:textId="3614F123" w:rsidR="006608B3" w:rsidRPr="00755351" w:rsidRDefault="006608B3" w:rsidP="00493E84">
                              <w:pPr>
                                <w:jc w:val="center"/>
                                <w:rPr>
                                  <w:rFonts w:ascii="Arial" w:hAnsi="Arial" w:cs="Arial"/>
                                </w:rPr>
                              </w:pPr>
                              <w:proofErr w:type="spellStart"/>
                              <w:r>
                                <w:rPr>
                                  <w:rFonts w:ascii="Arial" w:hAnsi="Arial" w:cs="Arial"/>
                                </w:rPr>
                                <w:t>Clywed</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gŵyn</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14 </w:t>
                              </w:r>
                              <w:proofErr w:type="spellStart"/>
                              <w:r>
                                <w:rPr>
                                  <w:rFonts w:ascii="Arial" w:hAnsi="Arial" w:cs="Arial"/>
                                </w:rPr>
                                <w:t>diwrnod</w:t>
                              </w:r>
                              <w:proofErr w:type="spellEnd"/>
                              <w:r>
                                <w:rPr>
                                  <w:rFonts w:ascii="Arial" w:hAnsi="Arial" w:cs="Arial"/>
                                </w:rPr>
                                <w:t xml:space="preserve"> </w:t>
                              </w:r>
                              <w:proofErr w:type="spellStart"/>
                              <w:r>
                                <w:rPr>
                                  <w:rFonts w:ascii="Arial" w:hAnsi="Arial" w:cs="Arial"/>
                                </w:rPr>
                                <w:t>calendr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ôl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dderbyn</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36" name="Text Box 34"/>
                        <wps:cNvSpPr txBox="1">
                          <a:spLocks noChangeArrowheads="1"/>
                        </wps:cNvSpPr>
                        <wps:spPr bwMode="auto">
                          <a:xfrm>
                            <a:off x="6855" y="12876"/>
                            <a:ext cx="3299" cy="1418"/>
                          </a:xfrm>
                          <a:prstGeom prst="rect">
                            <a:avLst/>
                          </a:prstGeom>
                          <a:solidFill>
                            <a:srgbClr val="FFFFFF"/>
                          </a:solidFill>
                          <a:ln w="9525">
                            <a:solidFill>
                              <a:srgbClr val="000000"/>
                            </a:solidFill>
                            <a:miter lim="800000"/>
                            <a:headEnd/>
                            <a:tailEnd/>
                          </a:ln>
                        </wps:spPr>
                        <wps:txbx>
                          <w:txbxContent>
                            <w:p w14:paraId="4DEA8040" w14:textId="434EEEC3" w:rsidR="006608B3" w:rsidRPr="00755351" w:rsidRDefault="006608B3" w:rsidP="00493E84">
                              <w:pPr>
                                <w:jc w:val="center"/>
                                <w:rPr>
                                  <w:rFonts w:ascii="Arial" w:hAnsi="Arial" w:cs="Arial"/>
                                </w:rPr>
                              </w:pPr>
                              <w:proofErr w:type="spellStart"/>
                              <w:r>
                                <w:rPr>
                                  <w:rFonts w:ascii="Arial" w:hAnsi="Arial" w:cs="Arial"/>
                                </w:rPr>
                                <w:t>Cadarnhau’r</w:t>
                              </w:r>
                              <w:proofErr w:type="spellEnd"/>
                              <w:r>
                                <w:rPr>
                                  <w:rFonts w:ascii="Arial" w:hAnsi="Arial" w:cs="Arial"/>
                                </w:rPr>
                                <w:t xml:space="preserve"> </w:t>
                              </w:r>
                              <w:proofErr w:type="spellStart"/>
                              <w:r>
                                <w:rPr>
                                  <w:rFonts w:ascii="Arial" w:hAnsi="Arial" w:cs="Arial"/>
                                </w:rPr>
                                <w:t>penodiadau</w:t>
                              </w:r>
                              <w:proofErr w:type="spellEnd"/>
                              <w:r>
                                <w:rPr>
                                  <w:rFonts w:ascii="Arial" w:hAnsi="Arial" w:cs="Arial"/>
                                </w:rPr>
                                <w:t xml:space="preserve">. </w:t>
                              </w:r>
                              <w:proofErr w:type="spellStart"/>
                              <w:r>
                                <w:rPr>
                                  <w:rFonts w:ascii="Arial" w:hAnsi="Arial" w:cs="Arial"/>
                                </w:rPr>
                                <w:t>Hysbysebu’r</w:t>
                              </w:r>
                              <w:proofErr w:type="spellEnd"/>
                              <w:r>
                                <w:rPr>
                                  <w:rFonts w:ascii="Arial" w:hAnsi="Arial" w:cs="Arial"/>
                                </w:rPr>
                                <w:t xml:space="preserve"> </w:t>
                              </w:r>
                              <w:proofErr w:type="spellStart"/>
                              <w:r>
                                <w:rPr>
                                  <w:rFonts w:ascii="Arial" w:hAnsi="Arial" w:cs="Arial"/>
                                </w:rPr>
                                <w:t>swyddi</w:t>
                              </w:r>
                              <w:proofErr w:type="spellEnd"/>
                              <w:r>
                                <w:rPr>
                                  <w:rFonts w:ascii="Arial" w:hAnsi="Arial" w:cs="Arial"/>
                                </w:rPr>
                                <w:t xml:space="preserve"> </w:t>
                              </w:r>
                              <w:proofErr w:type="spellStart"/>
                              <w:r>
                                <w:rPr>
                                  <w:rFonts w:ascii="Arial" w:hAnsi="Arial" w:cs="Arial"/>
                                </w:rPr>
                                <w:t>heb</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llenwi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allanol</w:t>
                              </w:r>
                              <w:proofErr w:type="spellEnd"/>
                              <w:r>
                                <w:rPr>
                                  <w:rFonts w:ascii="Arial" w:hAnsi="Arial" w:cs="Arial"/>
                                </w:rPr>
                                <w:t xml:space="preserve"> neu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Gynllun</w:t>
                              </w:r>
                              <w:proofErr w:type="spellEnd"/>
                              <w:r>
                                <w:rPr>
                                  <w:rFonts w:ascii="Arial" w:hAnsi="Arial" w:cs="Arial"/>
                                </w:rPr>
                                <w:t xml:space="preserve"> </w:t>
                              </w:r>
                              <w:proofErr w:type="spellStart"/>
                              <w:r>
                                <w:rPr>
                                  <w:rFonts w:ascii="Arial" w:hAnsi="Arial" w:cs="Arial"/>
                                </w:rPr>
                                <w:t>Adleoli’r</w:t>
                              </w:r>
                              <w:proofErr w:type="spellEnd"/>
                              <w:r>
                                <w:rPr>
                                  <w:rFonts w:ascii="Arial" w:hAnsi="Arial" w:cs="Arial"/>
                                </w:rPr>
                                <w:t xml:space="preserve"> </w:t>
                              </w:r>
                              <w:proofErr w:type="spellStart"/>
                              <w:r>
                                <w:rPr>
                                  <w:rFonts w:ascii="Arial" w:hAnsi="Arial" w:cs="Arial"/>
                                </w:rPr>
                                <w:t>sefydliad</w:t>
                              </w:r>
                              <w:proofErr w:type="spellEnd"/>
                              <w:r>
                                <w:rPr>
                                  <w:rFonts w:ascii="Arial" w:hAnsi="Arial" w:cs="Arial"/>
                                </w:rPr>
                                <w:t xml:space="preserve"> </w:t>
                              </w:r>
                            </w:p>
                          </w:txbxContent>
                        </wps:txbx>
                        <wps:bodyPr rot="0" vert="horz" wrap="square" lIns="91440" tIns="45720" rIns="91440" bIns="45720" anchor="t" anchorCtr="0" upright="1">
                          <a:noAutofit/>
                        </wps:bodyPr>
                      </wps:wsp>
                      <wps:wsp>
                        <wps:cNvPr id="37" name="AutoShape 35"/>
                        <wps:cNvSpPr>
                          <a:spLocks noChangeArrowheads="1"/>
                        </wps:cNvSpPr>
                        <wps:spPr bwMode="auto">
                          <a:xfrm>
                            <a:off x="7437" y="5870"/>
                            <a:ext cx="285" cy="2226"/>
                          </a:xfrm>
                          <a:prstGeom prst="downArrow">
                            <a:avLst>
                              <a:gd name="adj1" fmla="val 50000"/>
                              <a:gd name="adj2" fmla="val 1952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36"/>
                        <wps:cNvSpPr>
                          <a:spLocks noChangeArrowheads="1"/>
                        </wps:cNvSpPr>
                        <wps:spPr bwMode="auto">
                          <a:xfrm>
                            <a:off x="7437" y="8965"/>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37"/>
                        <wps:cNvSpPr>
                          <a:spLocks noChangeArrowheads="1"/>
                        </wps:cNvSpPr>
                        <wps:spPr bwMode="auto">
                          <a:xfrm>
                            <a:off x="7437" y="9975"/>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38"/>
                        <wps:cNvSpPr>
                          <a:spLocks noChangeArrowheads="1"/>
                        </wps:cNvSpPr>
                        <wps:spPr bwMode="auto">
                          <a:xfrm>
                            <a:off x="7437" y="11464"/>
                            <a:ext cx="285" cy="398"/>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39"/>
                        <wps:cNvSpPr>
                          <a:spLocks noChangeArrowheads="1"/>
                        </wps:cNvSpPr>
                        <wps:spPr bwMode="auto">
                          <a:xfrm>
                            <a:off x="7407" y="12614"/>
                            <a:ext cx="285" cy="262"/>
                          </a:xfrm>
                          <a:prstGeom prst="downArrow">
                            <a:avLst>
                              <a:gd name="adj1" fmla="val 50000"/>
                              <a:gd name="adj2" fmla="val 349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A8012" id="Group 2" o:spid="_x0000_s1026" style="position:absolute;left:0;text-align:left;margin-left:9.15pt;margin-top:3.4pt;width:472.5pt;height:650.25pt;z-index:251655680" coordorigin="704,2254" coordsize="9450,1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M6DwgAABFuAAAOAAAAZHJzL2Uyb0RvYy54bWzsXV2PozYUfa/U/4B47wab72gyq+1+qdK2&#10;XWm3P4AJJKElkAIzyfbX99gG40Cyo902HmnieRiRQMBczr0+vufa3Lw8bAvrIaubvCoXNnnh2FZW&#10;Lqs0L9cL+4/P736KbKtpkzJNiqrMFvaXrLFf3v74w81+N89otamKNKstnKRs5vvdwt607W4+mzXL&#10;TbZNmhfVLiuxc1XV26TFx3o9S+tkj7Nvixl1nGC2r+p0V1fLrGnw7Rux077l51+tsmX7+2rVZK1V&#10;LGy0reX/a/7/jv2f3d4k83Wd7Db5smtG8h2t2CZ5iYvKU71J2sS6r/PJqbb5sq6aatW+WFbbWbVa&#10;5cuM3wPuhjiju3lfV/c7fi/r+X69k2aCaUd2+u7TLn97+FhbebqwPdsqky0eEb+qRZlp9rv1HEe8&#10;r3efdh9rcX/Y/FAt/2qwezbezz6vxcHW3f7XKsXpkvu24qY5rOotOwVu2jrwJ/BFPoHs0FpLfBk4&#10;jhP6eFBL7IuoH5HQF89oucGDZL8LHbQUeyn1vX7X2+7nsdf/llDH4093lszFhXlju8axOwPemsGk&#10;zX8z6adNssv4k2qYwTqT+r1JP7P7+7k6WK6wKj+ImdRqD/gajsMt1AjLWmX1epOU6+xVXVf7TZak&#10;aB1hv8Q9yJ+Ke2jYSR4zNXWieGSz3uBhSENh7cCJ+SV6eyXzXd2077Nqa7GNhV3DmXgzk4cPTcta&#10;MxzCnmtTFXn6Li8K/qFe370uaushgeO943/d2Y8OK0prv7Bjn/rCAGdPAVzg79QptnmLCFLkWwBG&#10;HpTMmdnelimamczbJC/ENppclJ0dmemEEdvD3QEHMuPeVekXWLSuRKRAZMPGpqr/sa09osTCbv6+&#10;T+rMtopfSjyVmHiAmdXyD54fUnyo1T136p6kXOJUC7u1LbH5uhWh6H5X5+sNriRwUFav4DSrnBt5&#10;aFXXbsBWE36DCX65xykg1INfEjroRuDzrutFDAPJ3OB3foxfHsN5kBgAY2DMrYIAJ3o25lU8Ulu8&#10;U1FwzEPWhaKv79Iu+kYBj/8DemmELoJ1dR42RETte8lR8E2rfcm7gyECszav0+7WkvRPYlurbQH2&#10;gphr+X24PD6Gqsd46EG5QyMq8pj+jEK6ieMKD0HwFA4geUjA0KbgX08cpwEcgMVxzxvH8dgFNLkn&#10;kEc84XnTEB6wOu5t2Ihgux2bRhAdoTh8EhSHjg9idBLFhESIwgbGBw5jOdgxwVgJxgRDhBGOOafV&#10;Ho2JR8VI2qcBJ44DL3HDCIGa4fjKR4Ucx3LQY3Cs4hiRboRjnkDQjuOAuGDRwOoJHNMYvYbBsYjH&#10;ctBjcKziGMRT4HgYHiJGH/PjS44PaUwwQgV+3djnjGaIw8r48JHk3GXGh1Hck3EzPnzGeT6Czn7i&#10;AjKXhHw2S1Vf0gVCz33cBWKRAj+bn76IC7hO2GedjQs8ZxeQ8pfSC8hxuAYXkL2Adz5L6MZ8pCAl&#10;rUF/6SSaS7iA68WEG8JkCZ+32oPE27QXkGN4DS4gewHjAo0qn3JVs++FjuTT/0H7NGMBdSwwVTyJ&#10;HP13HqAnVS4lz4AGY8kz7uojPJMqt6WQYXCs4lhKnlLxEVjRnpxxwy5ZPsUxoawqxSTLRXJGahkG&#10;yCqQpXSp0HLp8xo4CYld5DlZcjESA8ETyRlDy9WyLcNJlPrVb6rLPF1ESKTuqbiAjBYaXMCjgUjO&#10;GBcwtJxVR2qvQ2RVlSOpiTyNZur6yIiz7iB0Ap6RV7oDN+p4eYiNrxZzXUEJi3w8hs4odIZONVOE&#10;92OpSc/4sq+iP4Vj1uMwWh6hNPzacSyfjsGxiuMTmimC9DGQLykYkSgSNVhBEI5qV6Rmami5oeV8&#10;VtlF5vbQE5opwrs+F5C03LiAoeVPQ8ulZiqzjHQsmephM27oiCxNRONxCY0r6Yz3SAHBFdDyobDJ&#10;8BmVz0jpc0DyWPnUhGTqgFuBfMe+Ox5gxiHyMIyYo8yc50DPFwJcA5RlZ2ugrEJ5KmGizPuYlmiC&#10;ch+UCenmYqvJkj4qE8z3vvpRpiiwYeKcwbKK5amMiYniT4LlPiwT6qNaEk1QsByG3WQJ4jkmLgvz&#10;GCz30yu72Wv0hJJJdSqZHgU556nrKObXVRDcT0M2KROTMrlgyuSEkilSzEpZyiWzhjJlEhN3VFRl&#10;soa9ZmUKDMVaVBfJGrpSyRzEfPQMx5Tmsi6ABAnrBcC7w3M+QIO+4FvjahSmzjy7jlWFWEHVeLYR&#10;VkjR6AMuW/OK+QAl3lkqhKIXNOl8isXMtfi2RbbMyFYZ2bLVTkYVLegajl1AT5YmiHxR0RI542EB&#10;1i3qKwFEsct5Z7iGfKPMohkkq0iWOqhMnSPAPymSYzcYRfUByWY9C3R7ModmkKwieSpnIkw/CZID&#10;ryfpbjhSgVzfwT6uAjlYpOWrFOUaorJMoRksq1ieCpru0wiakl8w0ZK705B3HMJy6D8y4rwGKMui&#10;fgNlFcpTQdOVVEzrnMwByjQKzzIM4ona9OsmyzKnZbCsYhld9zj1gcWrjjnGJdN/cor9V+byQCfi&#10;4D4P4EukPggWARfL4+K6ZqmVZ7zUCqSXqRNIGqdhQpt0Agih3PkGRmJkICMDaXgxBEr7pi4g6Z9O&#10;F4jj/gUb/Yr6xgWMC2hwAdbBTaiQZI06XYBABOIDCtMN8Le1mOWGdL1fBRMSpj6gUwkNPZZM5Epo&#10;IBY6OuEDphrgSovC+Buz8N4xroJ370hjLzZTP/O1AIY3ud3+CwAA//8DAFBLAwQUAAYACAAAACEA&#10;XzlIP94AAAAJAQAADwAAAGRycy9kb3ducmV2LnhtbEyPwU7DMBBE70j8g7VI3KgTLEIJcaqqAk4V&#10;Ei0S4raNt0nU2I5iN0n/nuUEx7czmp0pVrPtxEhDaL3TkC4SEOQqb1pXa/jcv94tQYSIzmDnHWm4&#10;UIBVeX1VYG785D5o3MVacIgLOWpoYuxzKUPVkMWw8D051o5+sBgZh1qaAScOt528T5JMWmwdf2iw&#10;p01D1Wl3threJpzWKn0Zt6fj5vK9f3j/2qak9e3NvH4GEWmOf2b4rc/VoeROB392JoiOeanYqSHj&#10;ASw/ZYr5wHeVPCqQZSH/Lyh/AAAA//8DAFBLAQItABQABgAIAAAAIQC2gziS/gAAAOEBAAATAAAA&#10;AAAAAAAAAAAAAAAAAABbQ29udGVudF9UeXBlc10ueG1sUEsBAi0AFAAGAAgAAAAhADj9If/WAAAA&#10;lAEAAAsAAAAAAAAAAAAAAAAALwEAAF9yZWxzLy5yZWxzUEsBAi0AFAAGAAgAAAAhAG4mYzoPCAAA&#10;EW4AAA4AAAAAAAAAAAAAAAAALgIAAGRycy9lMm9Eb2MueG1sUEsBAi0AFAAGAAgAAAAhAF85SD/e&#10;AAAACQEAAA8AAAAAAAAAAAAAAAAAaQoAAGRycy9kb3ducmV2LnhtbFBLBQYAAAAABAAEAPMAAAB0&#10;CwAAAAA=&#10;">
                <v:shapetype id="_x0000_t202" coordsize="21600,21600" o:spt="202" path="m,l,21600r21600,l21600,xe">
                  <v:stroke joinstyle="miter"/>
                  <v:path gradientshapeok="t" o:connecttype="rect"/>
                </v:shapetype>
                <v:shape id="Text Box 3" o:spid="_x0000_s1027" type="#_x0000_t202" style="position:absolute;left:2089;top:2254;width:7727;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DEA802E" w14:textId="1A4C794C" w:rsidR="006608B3" w:rsidRPr="00755351" w:rsidRDefault="006608B3">
                        <w:pPr>
                          <w:rPr>
                            <w:rFonts w:ascii="Arial" w:hAnsi="Arial" w:cs="Arial"/>
                          </w:rPr>
                        </w:pPr>
                        <w:proofErr w:type="spellStart"/>
                        <w:r>
                          <w:rPr>
                            <w:rFonts w:ascii="Arial" w:hAnsi="Arial" w:cs="Arial"/>
                          </w:rPr>
                          <w:t>Creu</w:t>
                        </w:r>
                        <w:proofErr w:type="spellEnd"/>
                        <w:r>
                          <w:rPr>
                            <w:rFonts w:ascii="Arial" w:hAnsi="Arial" w:cs="Arial"/>
                          </w:rPr>
                          <w:t xml:space="preserve"> </w:t>
                        </w:r>
                        <w:proofErr w:type="spellStart"/>
                        <w:r>
                          <w:rPr>
                            <w:rFonts w:ascii="Arial" w:hAnsi="Arial" w:cs="Arial"/>
                          </w:rPr>
                          <w:t>swydd-ddisgrifiadau</w:t>
                        </w:r>
                        <w:proofErr w:type="spellEnd"/>
                        <w:r>
                          <w:rPr>
                            <w:rFonts w:ascii="Arial" w:hAnsi="Arial" w:cs="Arial"/>
                          </w:rPr>
                          <w:t xml:space="preserve"> a </w:t>
                        </w:r>
                        <w:proofErr w:type="spellStart"/>
                        <w:r>
                          <w:rPr>
                            <w:rFonts w:ascii="Arial" w:hAnsi="Arial" w:cs="Arial"/>
                          </w:rPr>
                          <w:t>manylebau</w:t>
                        </w:r>
                        <w:proofErr w:type="spellEnd"/>
                        <w:r>
                          <w:rPr>
                            <w:rFonts w:ascii="Arial" w:hAnsi="Arial" w:cs="Arial"/>
                          </w:rPr>
                          <w:t xml:space="preserve"> </w:t>
                        </w:r>
                        <w:proofErr w:type="spellStart"/>
                        <w:r>
                          <w:rPr>
                            <w:rFonts w:ascii="Arial" w:hAnsi="Arial" w:cs="Arial"/>
                          </w:rPr>
                          <w:t>unigol</w:t>
                        </w:r>
                        <w:r w:rsidR="00827582">
                          <w:rPr>
                            <w:rFonts w:ascii="Arial" w:hAnsi="Arial" w:cs="Arial"/>
                          </w:rPr>
                          <w:t>io</w:t>
                        </w:r>
                        <w:r>
                          <w:rPr>
                            <w:rFonts w:ascii="Arial" w:hAnsi="Arial" w:cs="Arial"/>
                          </w:rPr>
                          <w:t>n</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swyddi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strwythurau</w:t>
                        </w:r>
                        <w:proofErr w:type="spellEnd"/>
                        <w:r>
                          <w:rPr>
                            <w:rFonts w:ascii="Arial" w:hAnsi="Arial" w:cs="Arial"/>
                          </w:rPr>
                          <w:t xml:space="preserve"> </w:t>
                        </w:r>
                        <w:proofErr w:type="spellStart"/>
                        <w:r>
                          <w:rPr>
                            <w:rFonts w:ascii="Arial" w:hAnsi="Arial" w:cs="Arial"/>
                          </w:rPr>
                          <w:t>newydd</w:t>
                        </w:r>
                        <w:proofErr w:type="spellEnd"/>
                      </w:p>
                    </w:txbxContent>
                  </v:textbox>
                </v:shape>
                <v:shape id="Text Box 4" o:spid="_x0000_s1028" type="#_x0000_t202" style="position:absolute;left:1708;top:3348;width:7727;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DEA802F" w14:textId="1DA8DDDC" w:rsidR="006608B3" w:rsidRPr="00755351" w:rsidRDefault="006608B3" w:rsidP="00755351">
                        <w:pPr>
                          <w:rPr>
                            <w:rFonts w:ascii="Arial" w:hAnsi="Arial" w:cs="Arial"/>
                          </w:rPr>
                        </w:pPr>
                        <w:r>
                          <w:rPr>
                            <w:rFonts w:ascii="Arial" w:hAnsi="Arial" w:cs="Arial"/>
                          </w:rPr>
                          <w:t xml:space="preserve">A </w:t>
                        </w:r>
                        <w:proofErr w:type="spellStart"/>
                        <w:r>
                          <w:rPr>
                            <w:rFonts w:ascii="Arial" w:hAnsi="Arial" w:cs="Arial"/>
                          </w:rPr>
                          <w:t>fydd</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swydd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aros</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un </w:t>
                        </w:r>
                        <w:proofErr w:type="spellStart"/>
                        <w:r>
                          <w:rPr>
                            <w:rFonts w:ascii="Arial" w:hAnsi="Arial" w:cs="Arial"/>
                          </w:rPr>
                          <w:t>fath</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raddau</w:t>
                        </w:r>
                        <w:proofErr w:type="spellEnd"/>
                        <w:r>
                          <w:rPr>
                            <w:rFonts w:ascii="Arial" w:hAnsi="Arial" w:cs="Arial"/>
                          </w:rPr>
                          <w:t xml:space="preserve"> </w:t>
                        </w:r>
                        <w:proofErr w:type="spellStart"/>
                        <w:r>
                          <w:rPr>
                            <w:rFonts w:ascii="Arial" w:hAnsi="Arial" w:cs="Arial"/>
                          </w:rPr>
                          <w:t>helaeth</w:t>
                        </w:r>
                        <w:proofErr w:type="spellEnd"/>
                        <w:r>
                          <w:rPr>
                            <w:rFonts w:ascii="Arial" w:hAnsi="Arial" w:cs="Arial"/>
                          </w:rPr>
                          <w:t xml:space="preserve"> a/neu </w:t>
                        </w:r>
                        <w:proofErr w:type="spellStart"/>
                        <w:r>
                          <w:rPr>
                            <w:rFonts w:ascii="Arial" w:hAnsi="Arial" w:cs="Arial"/>
                          </w:rPr>
                          <w:t>nid</w:t>
                        </w:r>
                        <w:proofErr w:type="spellEnd"/>
                        <w:r>
                          <w:rPr>
                            <w:rFonts w:ascii="Arial" w:hAnsi="Arial" w:cs="Arial"/>
                          </w:rPr>
                          <w:t xml:space="preserve"> </w:t>
                        </w:r>
                        <w:proofErr w:type="spellStart"/>
                        <w:r>
                          <w:rPr>
                            <w:rFonts w:ascii="Arial" w:hAnsi="Arial" w:cs="Arial"/>
                          </w:rPr>
                          <w:t>yw</w:t>
                        </w:r>
                        <w:proofErr w:type="spellEnd"/>
                        <w:r>
                          <w:rPr>
                            <w:rFonts w:ascii="Arial" w:hAnsi="Arial" w:cs="Arial"/>
                          </w:rPr>
                          <w:t xml:space="preserve"> </w:t>
                        </w:r>
                        <w:proofErr w:type="spellStart"/>
                        <w:r>
                          <w:rPr>
                            <w:rFonts w:ascii="Arial" w:hAnsi="Arial" w:cs="Arial"/>
                          </w:rPr>
                          <w:t>cwmpas</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rôl</w:t>
                        </w:r>
                        <w:proofErr w:type="spellEnd"/>
                        <w:r>
                          <w:rPr>
                            <w:rFonts w:ascii="Arial" w:hAnsi="Arial" w:cs="Arial"/>
                          </w:rPr>
                          <w:t xml:space="preserve"> </w:t>
                        </w:r>
                        <w:proofErr w:type="spellStart"/>
                        <w:r>
                          <w:rPr>
                            <w:rFonts w:ascii="Arial" w:hAnsi="Arial" w:cs="Arial"/>
                          </w:rPr>
                          <w:t>wedi</w:t>
                        </w:r>
                        <w:proofErr w:type="spellEnd"/>
                        <w:r>
                          <w:rPr>
                            <w:rFonts w:ascii="Arial" w:hAnsi="Arial" w:cs="Arial"/>
                          </w:rPr>
                          <w:t xml:space="preserve"> </w:t>
                        </w:r>
                        <w:proofErr w:type="spellStart"/>
                        <w:r>
                          <w:rPr>
                            <w:rFonts w:ascii="Arial" w:hAnsi="Arial" w:cs="Arial"/>
                          </w:rPr>
                          <w:t>n</w:t>
                        </w:r>
                        <w:r w:rsidR="00827582">
                          <w:rPr>
                            <w:rFonts w:ascii="Arial" w:hAnsi="Arial" w:cs="Arial"/>
                          </w:rPr>
                          <w:t>ewid</w:t>
                        </w:r>
                        <w:proofErr w:type="spellEnd"/>
                        <w:r w:rsidR="00827582">
                          <w:rPr>
                            <w:rFonts w:ascii="Arial" w:hAnsi="Arial" w:cs="Arial"/>
                          </w:rPr>
                          <w:t xml:space="preserve">? </w:t>
                        </w:r>
                        <w:proofErr w:type="spellStart"/>
                        <w:r w:rsidR="00827582">
                          <w:rPr>
                            <w:rFonts w:ascii="Arial" w:hAnsi="Arial" w:cs="Arial"/>
                          </w:rPr>
                          <w:t>H</w:t>
                        </w:r>
                        <w:r>
                          <w:rPr>
                            <w:rFonts w:ascii="Arial" w:hAnsi="Arial" w:cs="Arial"/>
                          </w:rPr>
                          <w:t>ynny</w:t>
                        </w:r>
                        <w:proofErr w:type="spellEnd"/>
                        <w:r>
                          <w:rPr>
                            <w:rFonts w:ascii="Arial" w:hAnsi="Arial" w:cs="Arial"/>
                          </w:rPr>
                          <w:t xml:space="preserve"> </w:t>
                        </w:r>
                        <w:proofErr w:type="spellStart"/>
                        <w:r>
                          <w:rPr>
                            <w:rFonts w:ascii="Arial" w:hAnsi="Arial" w:cs="Arial"/>
                          </w:rPr>
                          <w:t>yw</w:t>
                        </w:r>
                        <w:proofErr w:type="spellEnd"/>
                        <w:r>
                          <w:rPr>
                            <w:rFonts w:ascii="Arial" w:hAnsi="Arial" w:cs="Arial"/>
                          </w:rPr>
                          <w:t xml:space="preserve">, </w:t>
                        </w:r>
                        <w:proofErr w:type="spellStart"/>
                        <w:r>
                          <w:rPr>
                            <w:rFonts w:ascii="Arial" w:hAnsi="Arial" w:cs="Arial"/>
                          </w:rPr>
                          <w:t>mae</w:t>
                        </w:r>
                        <w:proofErr w:type="spellEnd"/>
                        <w:r>
                          <w:rPr>
                            <w:rFonts w:ascii="Arial" w:hAnsi="Arial" w:cs="Arial"/>
                          </w:rPr>
                          <w:t xml:space="preserve"> ⅔ y </w:t>
                        </w:r>
                        <w:proofErr w:type="spellStart"/>
                        <w:r>
                          <w:rPr>
                            <w:rFonts w:ascii="Arial" w:hAnsi="Arial" w:cs="Arial"/>
                          </w:rPr>
                          <w:t>swydd-ddisgrifiad</w:t>
                        </w:r>
                        <w:proofErr w:type="spellEnd"/>
                        <w:r>
                          <w:rPr>
                            <w:rFonts w:ascii="Arial" w:hAnsi="Arial" w:cs="Arial"/>
                          </w:rPr>
                          <w:t>/</w:t>
                        </w:r>
                        <w:proofErr w:type="spellStart"/>
                        <w:r>
                          <w:rPr>
                            <w:rFonts w:ascii="Arial" w:hAnsi="Arial" w:cs="Arial"/>
                          </w:rPr>
                          <w:t>manyleb</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w:t>
                        </w:r>
                        <w:proofErr w:type="spellStart"/>
                        <w:r>
                          <w:rPr>
                            <w:rFonts w:ascii="Arial" w:hAnsi="Arial" w:cs="Arial"/>
                          </w:rPr>
                          <w:t>unigolyn</w:t>
                        </w:r>
                        <w:proofErr w:type="spellEnd"/>
                        <w:r>
                          <w:rPr>
                            <w:rFonts w:ascii="Arial" w:hAnsi="Arial" w:cs="Arial"/>
                          </w:rPr>
                          <w:t xml:space="preserve"> </w:t>
                        </w:r>
                        <w:proofErr w:type="spellStart"/>
                        <w:r>
                          <w:rPr>
                            <w:rFonts w:ascii="Arial" w:hAnsi="Arial" w:cs="Arial"/>
                          </w:rPr>
                          <w:t>yr</w:t>
                        </w:r>
                        <w:proofErr w:type="spellEnd"/>
                        <w:r>
                          <w:rPr>
                            <w:rFonts w:ascii="Arial" w:hAnsi="Arial" w:cs="Arial"/>
                          </w:rPr>
                          <w:t xml:space="preserve"> un </w:t>
                        </w:r>
                        <w:proofErr w:type="spellStart"/>
                        <w:r>
                          <w:rPr>
                            <w:rFonts w:ascii="Arial" w:hAnsi="Arial" w:cs="Arial"/>
                          </w:rPr>
                          <w:t>fath</w:t>
                        </w:r>
                        <w:proofErr w:type="spellEnd"/>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5329;top:2863;width:28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EMwAAAANoAAAAPAAAAZHJzL2Rvd25yZXYueG1sRI/dagIx&#10;FITvC75DOELvauIP/qxGkYLFO1H3AQ6b425wc7Ikqa5v3xQKvRxm5htms+tdKx4UovWsYTxSIIgr&#10;byzXGsrr4WMJIiZkg61n0vCiCLvt4G2DhfFPPtPjkmqRIRwL1NCk1BVSxqohh3HkO+Ls3XxwmLIM&#10;tTQBnxnuWjlRai4dWs4LDXb02VB1v3w7Dba8qv68es1wXKupOpVfHOxE6/dhv1+DSNSn//Bf+2g0&#10;LOD3Sr4BcvsDAAD//wMAUEsBAi0AFAAGAAgAAAAhANvh9svuAAAAhQEAABMAAAAAAAAAAAAAAAAA&#10;AAAAAFtDb250ZW50X1R5cGVzXS54bWxQSwECLQAUAAYACAAAACEAWvQsW78AAAAVAQAACwAAAAAA&#10;AAAAAAAAAAAfAQAAX3JlbHMvLnJlbHNQSwECLQAUAAYACAAAACEAxjmBDMAAAADaAAAADwAAAAAA&#10;AAAAAAAAAAAHAgAAZHJzL2Rvd25yZXYueG1sUEsFBgAAAAADAAMAtwAAAPQCAAAAAA==&#10;"/>
                <v:shape id="Text Box 6" o:spid="_x0000_s1030" type="#_x0000_t202" style="position:absolute;left:2663;top:4448;width:93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DEA8030" w14:textId="64C1079F" w:rsidR="006608B3" w:rsidRPr="00755351" w:rsidRDefault="006608B3" w:rsidP="00755351">
                        <w:pPr>
                          <w:jc w:val="center"/>
                          <w:rPr>
                            <w:rFonts w:ascii="Arial" w:hAnsi="Arial" w:cs="Arial"/>
                          </w:rPr>
                        </w:pPr>
                        <w:r>
                          <w:rPr>
                            <w:rFonts w:ascii="Arial" w:hAnsi="Arial" w:cs="Arial"/>
                          </w:rPr>
                          <w:t>BYDD</w:t>
                        </w:r>
                      </w:p>
                    </w:txbxContent>
                  </v:textbox>
                </v:shape>
                <v:shape id="Text Box 7" o:spid="_x0000_s1031" type="#_x0000_t202" style="position:absolute;left:7056;top:4448;width:1181;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DEA8031" w14:textId="3A7FCD68" w:rsidR="006608B3" w:rsidRPr="00755351" w:rsidRDefault="006608B3" w:rsidP="00A84039">
                        <w:pPr>
                          <w:jc w:val="center"/>
                          <w:rPr>
                            <w:rFonts w:ascii="Arial" w:hAnsi="Arial" w:cs="Arial"/>
                          </w:rPr>
                        </w:pPr>
                        <w:r>
                          <w:rPr>
                            <w:rFonts w:ascii="Arial" w:hAnsi="Arial" w:cs="Arial"/>
                          </w:rPr>
                          <w:t>NA FYDD</w:t>
                        </w:r>
                      </w:p>
                    </w:txbxContent>
                  </v:textbox>
                </v:shape>
                <v:shape id="Text Box 8" o:spid="_x0000_s1032" type="#_x0000_t202" style="position:absolute;left:1424;top:5261;width:3783;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DEA8032" w14:textId="48E4B27F" w:rsidR="006608B3" w:rsidRPr="00755351" w:rsidRDefault="006608B3" w:rsidP="00A84039">
                        <w:pPr>
                          <w:jc w:val="center"/>
                          <w:rPr>
                            <w:rFonts w:ascii="Arial" w:hAnsi="Arial" w:cs="Arial"/>
                          </w:rPr>
                        </w:pPr>
                        <w:proofErr w:type="gramStart"/>
                        <w:r>
                          <w:rPr>
                            <w:rFonts w:ascii="Arial" w:hAnsi="Arial" w:cs="Arial"/>
                          </w:rPr>
                          <w:t>A</w:t>
                        </w:r>
                        <w:proofErr w:type="gramEnd"/>
                        <w:r>
                          <w:rPr>
                            <w:rFonts w:ascii="Arial" w:hAnsi="Arial" w:cs="Arial"/>
                          </w:rPr>
                          <w:t xml:space="preserve"> </w:t>
                        </w:r>
                        <w:proofErr w:type="spellStart"/>
                        <w:r>
                          <w:rPr>
                            <w:rFonts w:ascii="Arial" w:hAnsi="Arial" w:cs="Arial"/>
                          </w:rPr>
                          <w:t>oes</w:t>
                        </w:r>
                        <w:proofErr w:type="spellEnd"/>
                        <w:r>
                          <w:rPr>
                            <w:rFonts w:ascii="Arial" w:hAnsi="Arial" w:cs="Arial"/>
                          </w:rPr>
                          <w:t xml:space="preserve"> un </w:t>
                        </w:r>
                        <w:proofErr w:type="spellStart"/>
                        <w:r>
                          <w:rPr>
                            <w:rFonts w:ascii="Arial" w:hAnsi="Arial" w:cs="Arial"/>
                          </w:rPr>
                          <w:t>swydd</w:t>
                        </w:r>
                        <w:proofErr w:type="spellEnd"/>
                        <w:r>
                          <w:rPr>
                            <w:rFonts w:ascii="Arial" w:hAnsi="Arial" w:cs="Arial"/>
                          </w:rPr>
                          <w:t xml:space="preserve"> </w:t>
                        </w:r>
                        <w:proofErr w:type="spellStart"/>
                        <w:r>
                          <w:rPr>
                            <w:rFonts w:ascii="Arial" w:hAnsi="Arial" w:cs="Arial"/>
                          </w:rPr>
                          <w:t>ac</w:t>
                        </w:r>
                        <w:proofErr w:type="spellEnd"/>
                        <w:r>
                          <w:rPr>
                            <w:rFonts w:ascii="Arial" w:hAnsi="Arial" w:cs="Arial"/>
                          </w:rPr>
                          <w:t xml:space="preserve"> un </w:t>
                        </w:r>
                        <w:proofErr w:type="spellStart"/>
                        <w:r>
                          <w:rPr>
                            <w:rFonts w:ascii="Arial" w:hAnsi="Arial" w:cs="Arial"/>
                          </w:rPr>
                          <w:t>ymgeisydd</w:t>
                        </w:r>
                        <w:proofErr w:type="spellEnd"/>
                        <w:r>
                          <w:rPr>
                            <w:rFonts w:ascii="Arial" w:hAnsi="Arial" w:cs="Arial"/>
                          </w:rPr>
                          <w:t xml:space="preserve">, neu </w:t>
                        </w:r>
                        <w:proofErr w:type="spellStart"/>
                        <w:r>
                          <w:rPr>
                            <w:rFonts w:ascii="Arial" w:hAnsi="Arial" w:cs="Arial"/>
                          </w:rPr>
                          <w:t>nifer</w:t>
                        </w:r>
                        <w:proofErr w:type="spellEnd"/>
                        <w:r>
                          <w:rPr>
                            <w:rFonts w:ascii="Arial" w:hAnsi="Arial" w:cs="Arial"/>
                          </w:rPr>
                          <w:t xml:space="preserve"> </w:t>
                        </w:r>
                        <w:proofErr w:type="spellStart"/>
                        <w:r>
                          <w:rPr>
                            <w:rFonts w:ascii="Arial" w:hAnsi="Arial" w:cs="Arial"/>
                          </w:rPr>
                          <w:t>gyfartal</w:t>
                        </w:r>
                        <w:proofErr w:type="spellEnd"/>
                        <w:r>
                          <w:rPr>
                            <w:rFonts w:ascii="Arial" w:hAnsi="Arial" w:cs="Arial"/>
                          </w:rPr>
                          <w:t xml:space="preserve"> o </w:t>
                        </w:r>
                        <w:proofErr w:type="spellStart"/>
                        <w:r>
                          <w:rPr>
                            <w:rFonts w:ascii="Arial" w:hAnsi="Arial" w:cs="Arial"/>
                          </w:rPr>
                          <w:t>swyddi</w:t>
                        </w:r>
                        <w:proofErr w:type="spellEnd"/>
                        <w:r>
                          <w:rPr>
                            <w:rFonts w:ascii="Arial" w:hAnsi="Arial" w:cs="Arial"/>
                          </w:rPr>
                          <w:t xml:space="preserve"> ac </w:t>
                        </w:r>
                        <w:proofErr w:type="spellStart"/>
                        <w:r>
                          <w:rPr>
                            <w:rFonts w:ascii="Arial" w:hAnsi="Arial" w:cs="Arial"/>
                          </w:rPr>
                          <w:t>ymgeiswyr</w:t>
                        </w:r>
                        <w:proofErr w:type="spellEnd"/>
                        <w:r>
                          <w:rPr>
                            <w:rFonts w:ascii="Arial" w:hAnsi="Arial" w:cs="Arial"/>
                          </w:rPr>
                          <w:t>?</w:t>
                        </w:r>
                      </w:p>
                    </w:txbxContent>
                  </v:textbox>
                </v:shape>
                <v:shape id="Text Box 9" o:spid="_x0000_s1033" type="#_x0000_t202" style="position:absolute;left:6135;top:5261;width:3299;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DEA8033" w14:textId="2951E12D" w:rsidR="006608B3" w:rsidRPr="00755351" w:rsidRDefault="006608B3" w:rsidP="00A84039">
                        <w:pPr>
                          <w:jc w:val="center"/>
                          <w:rPr>
                            <w:rFonts w:ascii="Arial" w:hAnsi="Arial" w:cs="Arial"/>
                          </w:rPr>
                        </w:pPr>
                        <w:proofErr w:type="spellStart"/>
                        <w:r>
                          <w:rPr>
                            <w:rFonts w:ascii="Arial" w:hAnsi="Arial" w:cs="Arial"/>
                          </w:rPr>
                          <w:t>Bydd</w:t>
                        </w:r>
                        <w:proofErr w:type="spellEnd"/>
                        <w:r>
                          <w:rPr>
                            <w:rFonts w:ascii="Arial" w:hAnsi="Arial" w:cs="Arial"/>
                          </w:rPr>
                          <w:t xml:space="preserve"> ‘</w:t>
                        </w:r>
                        <w:proofErr w:type="spellStart"/>
                        <w:r>
                          <w:rPr>
                            <w:rFonts w:ascii="Arial" w:hAnsi="Arial" w:cs="Arial"/>
                          </w:rPr>
                          <w:t>cystadleuaeth</w:t>
                        </w:r>
                        <w:proofErr w:type="spellEnd"/>
                        <w:r>
                          <w:rPr>
                            <w:rFonts w:ascii="Arial" w:hAnsi="Arial" w:cs="Arial"/>
                          </w:rPr>
                          <w:t xml:space="preserve"> </w:t>
                        </w:r>
                        <w:proofErr w:type="spellStart"/>
                        <w:r>
                          <w:rPr>
                            <w:rFonts w:ascii="Arial" w:hAnsi="Arial" w:cs="Arial"/>
                          </w:rPr>
                          <w:t>gyfyngedig</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berthnasol</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swydd</w:t>
                        </w:r>
                        <w:proofErr w:type="spellEnd"/>
                        <w:r>
                          <w:rPr>
                            <w:rFonts w:ascii="Arial" w:hAnsi="Arial" w:cs="Arial"/>
                          </w:rPr>
                          <w:t>(</w:t>
                        </w:r>
                        <w:proofErr w:type="spellStart"/>
                        <w:r>
                          <w:rPr>
                            <w:rFonts w:ascii="Arial" w:hAnsi="Arial" w:cs="Arial"/>
                          </w:rPr>
                          <w:t>i</w:t>
                        </w:r>
                        <w:proofErr w:type="spellEnd"/>
                        <w:r>
                          <w:rPr>
                            <w:rFonts w:ascii="Arial" w:hAnsi="Arial" w:cs="Arial"/>
                          </w:rPr>
                          <w:t xml:space="preserve">) </w:t>
                        </w:r>
                      </w:p>
                    </w:txbxContent>
                  </v:textbox>
                </v:shape>
                <v:shape id="AutoShape 10" o:spid="_x0000_s1034" type="#_x0000_t67" style="position:absolute;left:2917;top:3957;width:28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68vgAAANsAAAAPAAAAZHJzL2Rvd25yZXYueG1sRE/NagIx&#10;EL4XfIcwgreauIq0q1Gk0OJN1H2AYTPuBjeTJUl1fXtTKHibj+931tvBdeJGIVrPGmZTBYK49sZy&#10;o6E6f79/gIgJ2WDnmTQ8KMJ2M3pbY2n8nY90O6VG5BCOJWpoU+pLKWPdksM49T1x5i4+OEwZhkaa&#10;gPcc7jpZKLWUDi3nhhZ7+mqpvp5+nQZbndVw/HwscNaouTpUPxxsofVkPOxWIBIN6SX+d+9Nnl/A&#10;3y/5ALl5AgAA//8DAFBLAQItABQABgAIAAAAIQDb4fbL7gAAAIUBAAATAAAAAAAAAAAAAAAAAAAA&#10;AABbQ29udGVudF9UeXBlc10ueG1sUEsBAi0AFAAGAAgAAAAhAFr0LFu/AAAAFQEAAAsAAAAAAAAA&#10;AAAAAAAAHwEAAF9yZWxzLy5yZWxzUEsBAi0AFAAGAAgAAAAhAE0/7ry+AAAA2wAAAA8AAAAAAAAA&#10;AAAAAAAABwIAAGRycy9kb3ducmV2LnhtbFBLBQYAAAAAAwADALcAAADyAgAAAAA=&#10;"/>
                <v:shape id="AutoShape 11" o:spid="_x0000_s1035" type="#_x0000_t67" style="position:absolute;left:7437;top:3957;width:285;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snvgAAANsAAAAPAAAAZHJzL2Rvd25yZXYueG1sRE/bisIw&#10;EH1f8B/CCL6tiRdEq1FkYWXfRO0HDM3YBptJSaLWv98sLPg2h3Odza53rXhQiNazhslYgSCuvLFc&#10;aygv359LEDEhG2w9k4YXRdhtBx8bLIx/8oke51SLHMKxQA1NSl0hZawachjHviPO3NUHhynDUEsT&#10;8JnDXSunSi2kQ8u5ocGOvhqqbue702DLi+pPq9ccJ7WaqWN54GCnWo+G/X4NIlGf3uJ/94/J82fw&#10;90s+QG5/AQAA//8DAFBLAQItABQABgAIAAAAIQDb4fbL7gAAAIUBAAATAAAAAAAAAAAAAAAAAAAA&#10;AABbQ29udGVudF9UeXBlc10ueG1sUEsBAi0AFAAGAAgAAAAhAFr0LFu/AAAAFQEAAAsAAAAAAAAA&#10;AAAAAAAAHwEAAF9yZWxzLy5yZWxzUEsBAi0AFAAGAAgAAAAhACJzSye+AAAA2wAAAA8AAAAAAAAA&#10;AAAAAAAABwIAAGRycy9kb3ducmV2LnhtbFBLBQYAAAAAAwADALcAAADyAgAAAAA=&#10;"/>
                <v:shape id="AutoShape 12" o:spid="_x0000_s1036" type="#_x0000_t67" style="position:absolute;left:2917;top:4863;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NTvgAAANsAAAAPAAAAZHJzL2Rvd25yZXYueG1sRE/bisIw&#10;EH1f8B/CCPu2Jl5YtBpFBMW3Re0HDM3YBptJSaLWv98IC/s2h3Od1aZ3rXhQiNazhvFIgSCuvLFc&#10;aygv+685iJiQDbaeScOLImzWg48VFsY/+USPc6pFDuFYoIYmpa6QMlYNOYwj3xFn7uqDw5RhqKUJ&#10;+MzhrpUTpb6lQ8u5ocGOdg1Vt/PdabDlRfWnxWuG41pN1U954GAnWn8O++0SRKI+/Yv/3EeT58/g&#10;/Us+QK5/AQAA//8DAFBLAQItABQABgAIAAAAIQDb4fbL7gAAAIUBAAATAAAAAAAAAAAAAAAAAAAA&#10;AABbQ29udGVudF9UeXBlc10ueG1sUEsBAi0AFAAGAAgAAAAhAFr0LFu/AAAAFQEAAAsAAAAAAAAA&#10;AAAAAAAAHwEAAF9yZWxzLy5yZWxzUEsBAi0AFAAGAAgAAAAhAK2a01O+AAAA2wAAAA8AAAAAAAAA&#10;AAAAAAAABwIAAGRycy9kb3ducmV2LnhtbFBLBQYAAAAAAwADALcAAADyAgAAAAA=&#10;"/>
                <v:shape id="AutoShape 13" o:spid="_x0000_s1037" type="#_x0000_t67" style="position:absolute;left:7437;top:4863;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bIvwAAANsAAAAPAAAAZHJzL2Rvd25yZXYueG1sRE/NagIx&#10;EL4LfYcwhd40UVvRdbNSBEtvRd0HGDbjbuhmsiRR17dvCoXe5uP7nXI3ul7cKETrWcN8pkAQN95Y&#10;bjXU58N0DSImZIO9Z9LwoAi76mlSYmH8nY90O6VW5BCOBWroUhoKKWPTkcM48wNx5i4+OEwZhlaa&#10;gPcc7nq5UGolHVrODR0OtO+o+T5dnQZbn9V43Dxecd6qpfqqPzjYhdYvz+P7FkSiMf2L/9yfJs9/&#10;g99f8gGy+gEAAP//AwBQSwECLQAUAAYACAAAACEA2+H2y+4AAACFAQAAEwAAAAAAAAAAAAAAAAAA&#10;AAAAW0NvbnRlbnRfVHlwZXNdLnhtbFBLAQItABQABgAIAAAAIQBa9CxbvwAAABUBAAALAAAAAAAA&#10;AAAAAAAAAB8BAABfcmVscy8ucmVsc1BLAQItABQABgAIAAAAIQDC1nbIvwAAANsAAAAPAAAAAAAA&#10;AAAAAAAAAAcCAABkcnMvZG93bnJldi54bWxQSwUGAAAAAAMAAwC3AAAA8wIAAAAA&#10;"/>
                <v:shape id="Text Box 14" o:spid="_x0000_s1038" type="#_x0000_t202" style="position:absolute;left:1708;top:6268;width:79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DEA8034" w14:textId="100D3FAE" w:rsidR="006608B3" w:rsidRPr="00755351" w:rsidRDefault="006608B3" w:rsidP="00A84039">
                        <w:pPr>
                          <w:jc w:val="center"/>
                          <w:rPr>
                            <w:rFonts w:ascii="Arial" w:hAnsi="Arial" w:cs="Arial"/>
                          </w:rPr>
                        </w:pPr>
                        <w:r>
                          <w:rPr>
                            <w:rFonts w:ascii="Arial" w:hAnsi="Arial" w:cs="Arial"/>
                          </w:rPr>
                          <w:t>O</w:t>
                        </w:r>
                        <w:r w:rsidRPr="00755351">
                          <w:rPr>
                            <w:rFonts w:ascii="Arial" w:hAnsi="Arial" w:cs="Arial"/>
                          </w:rPr>
                          <w:t>ES</w:t>
                        </w:r>
                      </w:p>
                    </w:txbxContent>
                  </v:textbox>
                </v:shape>
                <v:shape id="Text Box 15" o:spid="_x0000_s1039" type="#_x0000_t202" style="position:absolute;left:3756;top:6268;width:1289;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DEA8035" w14:textId="1CFAB191" w:rsidR="006608B3" w:rsidRPr="00755351" w:rsidRDefault="006608B3" w:rsidP="00A84039">
                        <w:pPr>
                          <w:jc w:val="center"/>
                          <w:rPr>
                            <w:rFonts w:ascii="Arial" w:hAnsi="Arial" w:cs="Arial"/>
                          </w:rPr>
                        </w:pPr>
                        <w:r>
                          <w:rPr>
                            <w:rFonts w:ascii="Arial" w:hAnsi="Arial" w:cs="Arial"/>
                          </w:rPr>
                          <w:t>NAC OES</w:t>
                        </w:r>
                      </w:p>
                    </w:txbxContent>
                  </v:textbox>
                </v:shape>
                <v:shape id="AutoShape 16" o:spid="_x0000_s1040" type="#_x0000_t67" style="position:absolute;left:1931;top:5870;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9lWwgAAANsAAAAPAAAAZHJzL2Rvd25yZXYueG1sRI/NagMx&#10;DITvgb6DUaG3xs4PJd3GCaXQkFtIsg8g1uqu6VpebDfZvH11COQmMaOZT+vtGHp1oZR9ZAuzqQFF&#10;3ETnubVQn79fV6ByQXbYRyYLN8qw3TxN1li5eOUjXU6lVRLCuUILXSlDpXVuOgqYp3EgFu0npoBF&#10;1tRql/Aq4aHXc2PedEDP0tDhQF8dNb+nv2DB12czHt9vS5y1ZmEO9Y6Tn1v78jx+foAqNJaH+X69&#10;d4IvsPKLDKA3/wAAAP//AwBQSwECLQAUAAYACAAAACEA2+H2y+4AAACFAQAAEwAAAAAAAAAAAAAA&#10;AAAAAAAAW0NvbnRlbnRfVHlwZXNdLnhtbFBLAQItABQABgAIAAAAIQBa9CxbvwAAABUBAAALAAAA&#10;AAAAAAAAAAAAAB8BAABfcmVscy8ucmVsc1BLAQItABQABgAIAAAAIQAs19lWwgAAANsAAAAPAAAA&#10;AAAAAAAAAAAAAAcCAABkcnMvZG93bnJldi54bWxQSwUGAAAAAAMAAwC3AAAA9gIAAAAA&#10;"/>
                <v:shape id="AutoShape 17" o:spid="_x0000_s1041" type="#_x0000_t67" style="position:absolute;left:4267;top:5870;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zNvgAAANsAAAAPAAAAZHJzL2Rvd25yZXYueG1sRE/NisIw&#10;EL4LvkMYwZsm6rJoNYosKN4WtQ8wNGMbbCYlyWp9e7OwsLf5+H5ns+tdKx4UovWsYTZVIIgrbyzX&#10;GsrrYbIEEROywdYzaXhRhN12ONhgYfyTz/S4pFrkEI4FamhS6gopY9WQwzj1HXHmbj44TBmGWpqA&#10;zxzuWjlX6lM6tJwbGuzoq6HqfvlxGmx5Vf159frAWa0W6rs8crBzrcejfr8GkahP/+I/98nk+Sv4&#10;/SUfILdvAAAA//8DAFBLAQItABQABgAIAAAAIQDb4fbL7gAAAIUBAAATAAAAAAAAAAAAAAAAAAAA&#10;AABbQ29udGVudF9UeXBlc10ueG1sUEsBAi0AFAAGAAgAAAAhAFr0LFu/AAAAFQEAAAsAAAAAAAAA&#10;AAAAAAAAHwEAAF9yZWxzLy5yZWxzUEsBAi0AFAAGAAgAAAAhAEObfM2+AAAA2wAAAA8AAAAAAAAA&#10;AAAAAAAABwIAAGRycy9kb3ducmV2LnhtbFBLBQYAAAAAAwADALcAAADyAgAAAAA=&#10;"/>
                <v:shape id="Text Box 18" o:spid="_x0000_s1042" type="#_x0000_t202" style="position:absolute;left:3595;top:7069;width:238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DEA8036" w14:textId="3443E090" w:rsidR="006608B3" w:rsidRPr="007E76A1" w:rsidRDefault="006608B3" w:rsidP="00A84039">
                        <w:pPr>
                          <w:jc w:val="center"/>
                          <w:rPr>
                            <w:rFonts w:ascii="Arial" w:hAnsi="Arial" w:cs="Arial"/>
                          </w:rPr>
                        </w:pPr>
                        <w:proofErr w:type="spellStart"/>
                        <w:r w:rsidRPr="007E76A1">
                          <w:rPr>
                            <w:rFonts w:ascii="Arial" w:hAnsi="Arial" w:cs="Arial"/>
                            <w:sz w:val="16"/>
                            <w:szCs w:val="16"/>
                          </w:rPr>
                          <w:t>Amlygu</w:t>
                        </w:r>
                        <w:proofErr w:type="spellEnd"/>
                        <w:r w:rsidRPr="007E76A1">
                          <w:rPr>
                            <w:rFonts w:ascii="Arial" w:hAnsi="Arial" w:cs="Arial"/>
                            <w:sz w:val="16"/>
                            <w:szCs w:val="16"/>
                          </w:rPr>
                          <w:t xml:space="preserve"> </w:t>
                        </w:r>
                        <w:proofErr w:type="spellStart"/>
                        <w:r w:rsidRPr="007E76A1">
                          <w:rPr>
                            <w:rFonts w:ascii="Arial" w:hAnsi="Arial" w:cs="Arial"/>
                            <w:sz w:val="16"/>
                            <w:szCs w:val="16"/>
                          </w:rPr>
                          <w:t>gweithwyr</w:t>
                        </w:r>
                        <w:proofErr w:type="spellEnd"/>
                        <w:r w:rsidRPr="007E76A1">
                          <w:rPr>
                            <w:rFonts w:ascii="Arial" w:hAnsi="Arial" w:cs="Arial"/>
                            <w:sz w:val="16"/>
                            <w:szCs w:val="16"/>
                          </w:rPr>
                          <w:t xml:space="preserve"> </w:t>
                        </w:r>
                        <w:proofErr w:type="spellStart"/>
                        <w:r w:rsidRPr="007E76A1">
                          <w:rPr>
                            <w:rFonts w:ascii="Arial" w:hAnsi="Arial" w:cs="Arial"/>
                            <w:sz w:val="16"/>
                            <w:szCs w:val="16"/>
                          </w:rPr>
                          <w:t>i’w</w:t>
                        </w:r>
                        <w:proofErr w:type="spellEnd"/>
                        <w:r w:rsidRPr="007E76A1">
                          <w:rPr>
                            <w:rFonts w:ascii="Arial" w:hAnsi="Arial" w:cs="Arial"/>
                            <w:sz w:val="16"/>
                            <w:szCs w:val="16"/>
                          </w:rPr>
                          <w:t xml:space="preserve"> </w:t>
                        </w:r>
                        <w:proofErr w:type="spellStart"/>
                        <w:r w:rsidRPr="007E76A1">
                          <w:rPr>
                            <w:rFonts w:ascii="Arial" w:hAnsi="Arial" w:cs="Arial"/>
                            <w:sz w:val="16"/>
                            <w:szCs w:val="16"/>
                          </w:rPr>
                          <w:t>hystyried</w:t>
                        </w:r>
                        <w:proofErr w:type="spellEnd"/>
                        <w:r w:rsidRPr="007E76A1">
                          <w:rPr>
                            <w:rFonts w:ascii="Arial" w:hAnsi="Arial" w:cs="Arial"/>
                            <w:sz w:val="16"/>
                            <w:szCs w:val="16"/>
                          </w:rPr>
                          <w:t xml:space="preserve"> o </w:t>
                        </w:r>
                        <w:proofErr w:type="spellStart"/>
                        <w:r w:rsidRPr="007E76A1">
                          <w:rPr>
                            <w:rFonts w:ascii="Arial" w:hAnsi="Arial" w:cs="Arial"/>
                            <w:sz w:val="16"/>
                            <w:szCs w:val="16"/>
                          </w:rPr>
                          <w:t>flaen</w:t>
                        </w:r>
                        <w:proofErr w:type="spellEnd"/>
                        <w:r w:rsidRPr="007E76A1">
                          <w:rPr>
                            <w:rFonts w:ascii="Arial" w:hAnsi="Arial" w:cs="Arial"/>
                            <w:sz w:val="16"/>
                            <w:szCs w:val="16"/>
                          </w:rPr>
                          <w:t xml:space="preserve"> </w:t>
                        </w:r>
                        <w:proofErr w:type="spellStart"/>
                        <w:r w:rsidRPr="007E76A1">
                          <w:rPr>
                            <w:rFonts w:ascii="Arial" w:hAnsi="Arial" w:cs="Arial"/>
                            <w:sz w:val="16"/>
                            <w:szCs w:val="16"/>
                          </w:rPr>
                          <w:t>llaw</w:t>
                        </w:r>
                        <w:proofErr w:type="spellEnd"/>
                        <w:r w:rsidRPr="007E76A1">
                          <w:rPr>
                            <w:rFonts w:ascii="Arial" w:hAnsi="Arial" w:cs="Arial"/>
                            <w:sz w:val="16"/>
                            <w:szCs w:val="16"/>
                          </w:rPr>
                          <w:t xml:space="preserve"> a </w:t>
                        </w:r>
                        <w:proofErr w:type="spellStart"/>
                        <w:r w:rsidRPr="007E76A1">
                          <w:rPr>
                            <w:rFonts w:ascii="Arial" w:hAnsi="Arial" w:cs="Arial"/>
                            <w:sz w:val="16"/>
                            <w:szCs w:val="16"/>
                          </w:rPr>
                          <w:t>chael</w:t>
                        </w:r>
                        <w:proofErr w:type="spellEnd"/>
                        <w:r w:rsidRPr="007E76A1">
                          <w:rPr>
                            <w:rFonts w:ascii="Arial" w:hAnsi="Arial" w:cs="Arial"/>
                            <w:sz w:val="16"/>
                            <w:szCs w:val="16"/>
                          </w:rPr>
                          <w:t xml:space="preserve"> </w:t>
                        </w:r>
                        <w:proofErr w:type="spellStart"/>
                        <w:r w:rsidRPr="007E76A1">
                          <w:rPr>
                            <w:rFonts w:ascii="Arial" w:hAnsi="Arial" w:cs="Arial"/>
                            <w:sz w:val="16"/>
                            <w:szCs w:val="16"/>
                          </w:rPr>
                          <w:t>dewisiadau</w:t>
                        </w:r>
                        <w:proofErr w:type="spellEnd"/>
                        <w:r w:rsidRPr="007E76A1">
                          <w:rPr>
                            <w:rFonts w:ascii="Arial" w:hAnsi="Arial" w:cs="Arial"/>
                            <w:sz w:val="16"/>
                            <w:szCs w:val="16"/>
                          </w:rPr>
                          <w:t xml:space="preserve"> </w:t>
                        </w:r>
                        <w:proofErr w:type="spellStart"/>
                        <w:r w:rsidRPr="007E76A1">
                          <w:rPr>
                            <w:rFonts w:ascii="Arial" w:hAnsi="Arial" w:cs="Arial"/>
                            <w:sz w:val="16"/>
                            <w:szCs w:val="16"/>
                          </w:rPr>
                          <w:t>lle</w:t>
                        </w:r>
                        <w:proofErr w:type="spellEnd"/>
                        <w:r w:rsidRPr="007E76A1">
                          <w:rPr>
                            <w:rFonts w:ascii="Arial" w:hAnsi="Arial" w:cs="Arial"/>
                            <w:sz w:val="16"/>
                            <w:szCs w:val="16"/>
                          </w:rPr>
                          <w:t xml:space="preserve"> </w:t>
                        </w:r>
                        <w:proofErr w:type="spellStart"/>
                        <w:r w:rsidRPr="007E76A1">
                          <w:rPr>
                            <w:rFonts w:ascii="Arial" w:hAnsi="Arial" w:cs="Arial"/>
                            <w:sz w:val="16"/>
                            <w:szCs w:val="16"/>
                          </w:rPr>
                          <w:t>bo’n</w:t>
                        </w:r>
                        <w:proofErr w:type="spellEnd"/>
                        <w:r w:rsidRPr="007E76A1">
                          <w:rPr>
                            <w:rFonts w:ascii="Arial" w:hAnsi="Arial" w:cs="Arial"/>
                            <w:sz w:val="16"/>
                            <w:szCs w:val="16"/>
                          </w:rPr>
                          <w:t xml:space="preserve"> </w:t>
                        </w:r>
                        <w:proofErr w:type="spellStart"/>
                        <w:r w:rsidRPr="007E76A1">
                          <w:rPr>
                            <w:rFonts w:ascii="Arial" w:hAnsi="Arial" w:cs="Arial"/>
                            <w:sz w:val="16"/>
                            <w:szCs w:val="16"/>
                          </w:rPr>
                          <w:t>briodol</w:t>
                        </w:r>
                        <w:proofErr w:type="spellEnd"/>
                        <w:r w:rsidRPr="007E76A1">
                          <w:rPr>
                            <w:rFonts w:ascii="Arial" w:hAnsi="Arial" w:cs="Arial"/>
                            <w:sz w:val="16"/>
                            <w:szCs w:val="16"/>
                          </w:rPr>
                          <w:t xml:space="preserve"> </w:t>
                        </w:r>
                      </w:p>
                    </w:txbxContent>
                  </v:textbox>
                </v:shape>
                <v:shape id="Text Box 19" o:spid="_x0000_s1043" type="#_x0000_t202" style="position:absolute;left:704;top:7069;width:2319;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DEA8037" w14:textId="427096C8" w:rsidR="006608B3" w:rsidRPr="00755351" w:rsidRDefault="006608B3" w:rsidP="00A84039">
                        <w:pPr>
                          <w:jc w:val="center"/>
                          <w:rPr>
                            <w:rFonts w:ascii="Arial" w:hAnsi="Arial" w:cs="Arial"/>
                          </w:rPr>
                        </w:pPr>
                        <w:proofErr w:type="spellStart"/>
                        <w:r>
                          <w:rPr>
                            <w:rFonts w:ascii="Arial" w:hAnsi="Arial" w:cs="Arial"/>
                          </w:rPr>
                          <w:t>Amlygu</w:t>
                        </w:r>
                        <w:proofErr w:type="spellEnd"/>
                        <w:r>
                          <w:rPr>
                            <w:rFonts w:ascii="Arial" w:hAnsi="Arial" w:cs="Arial"/>
                          </w:rPr>
                          <w:t xml:space="preserve"> a </w:t>
                        </w:r>
                        <w:proofErr w:type="spellStart"/>
                        <w:r>
                          <w:rPr>
                            <w:rFonts w:ascii="Arial" w:hAnsi="Arial" w:cs="Arial"/>
                          </w:rPr>
                          <w:t>chadarnhau</w:t>
                        </w:r>
                        <w:proofErr w:type="spellEnd"/>
                        <w:r>
                          <w:rPr>
                            <w:rFonts w:ascii="Arial" w:hAnsi="Arial" w:cs="Arial"/>
                          </w:rPr>
                          <w:t xml:space="preserve"> </w:t>
                        </w:r>
                        <w:proofErr w:type="spellStart"/>
                        <w:r>
                          <w:rPr>
                            <w:rFonts w:ascii="Arial" w:hAnsi="Arial" w:cs="Arial"/>
                          </w:rPr>
                          <w:t>deilia</w:t>
                        </w:r>
                        <w:proofErr w:type="spellEnd"/>
                        <w:r>
                          <w:rPr>
                            <w:rFonts w:ascii="Arial" w:hAnsi="Arial" w:cs="Arial"/>
                          </w:rPr>
                          <w:t>(</w:t>
                        </w:r>
                        <w:proofErr w:type="spellStart"/>
                        <w:r>
                          <w:rPr>
                            <w:rFonts w:ascii="Arial" w:hAnsi="Arial" w:cs="Arial"/>
                          </w:rPr>
                          <w:t>i</w:t>
                        </w:r>
                        <w:proofErr w:type="spellEnd"/>
                        <w:r>
                          <w:rPr>
                            <w:rFonts w:ascii="Arial" w:hAnsi="Arial" w:cs="Arial"/>
                          </w:rPr>
                          <w:t xml:space="preserve">)d </w:t>
                        </w:r>
                        <w:proofErr w:type="spellStart"/>
                        <w:r>
                          <w:rPr>
                            <w:rFonts w:ascii="Arial" w:hAnsi="Arial" w:cs="Arial"/>
                          </w:rPr>
                          <w:t>swydd</w:t>
                        </w:r>
                        <w:proofErr w:type="spellEnd"/>
                        <w:r>
                          <w:rPr>
                            <w:rFonts w:ascii="Arial" w:hAnsi="Arial" w:cs="Arial"/>
                          </w:rPr>
                          <w:t>(</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i’w</w:t>
                        </w:r>
                        <w:proofErr w:type="spellEnd"/>
                        <w:r>
                          <w:rPr>
                            <w:rFonts w:ascii="Arial" w:hAnsi="Arial" w:cs="Arial"/>
                          </w:rPr>
                          <w:t xml:space="preserve"> </w:t>
                        </w:r>
                        <w:proofErr w:type="spellStart"/>
                        <w:r>
                          <w:rPr>
                            <w:rFonts w:ascii="Arial" w:hAnsi="Arial" w:cs="Arial"/>
                          </w:rPr>
                          <w:t>slotio</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mewn</w:t>
                        </w:r>
                        <w:proofErr w:type="spellEnd"/>
                        <w:r>
                          <w:rPr>
                            <w:rFonts w:ascii="Arial" w:hAnsi="Arial" w:cs="Arial"/>
                          </w:rPr>
                          <w:t xml:space="preserve"> </w:t>
                        </w:r>
                      </w:p>
                    </w:txbxContent>
                  </v:textbox>
                </v:shape>
                <v:shape id="AutoShape 20" o:spid="_x0000_s1044" type="#_x0000_t67" style="position:absolute;left:1886;top:6671;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QBwAAAANsAAAAPAAAAZHJzL2Rvd25yZXYueG1sRI/RagIx&#10;FETfC/5DuIJvNXEVaVejSKHFN1H3Ay6b625wc7Mkqa5/bwoFH4eZOcOst4PrxI1CtJ41zKYKBHHt&#10;jeVGQ3X+fv8AEROywc4zaXhQhO1m9LbG0vg7H+l2So3IEI4lamhT6kspY92Swzj1PXH2Lj44TFmG&#10;RpqA9wx3nSyUWkqHlvNCiz19tVRfT79Og63Oajh+PhY4a9RcHaofDrbQejIedisQiYb0Cv+390ZD&#10;UcDfl/wD5OYJAAD//wMAUEsBAi0AFAAGAAgAAAAhANvh9svuAAAAhQEAABMAAAAAAAAAAAAAAAAA&#10;AAAAAFtDb250ZW50X1R5cGVzXS54bWxQSwECLQAUAAYACAAAACEAWvQsW78AAAAVAQAACwAAAAAA&#10;AAAAAAAAAAAfAQAAX3JlbHMvLnJlbHNQSwECLQAUAAYACAAAACEAg1MkAcAAAADbAAAADwAAAAAA&#10;AAAAAAAAAAAHAgAAZHJzL2Rvd25yZXYueG1sUEsFBgAAAAADAAMAtwAAAPQCAAAAAA==&#10;"/>
                <v:shape id="AutoShape 21" o:spid="_x0000_s1045" type="#_x0000_t67" style="position:absolute;left:4267;top:6671;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GawAAAANsAAAAPAAAAZHJzL2Rvd25yZXYueG1sRI/RagIx&#10;FETfC/2HcAu+1cS1iG6NIoWKb0XdD7hsrruhm5slibr+vREEH4eZOcMs14PrxIVCtJ41TMYKBHHt&#10;jeVGQ3X8/ZyDiAnZYOeZNNwownr1/rbE0vgr7+lySI3IEI4lamhT6kspY92Swzj2PXH2Tj44TFmG&#10;RpqA1wx3nSyUmkmHlvNCiz39tFT/H85Og62Oatgvbl84adRU/VVbDrbQevQxbL5BJBrSK/xs74yG&#10;YgqPL/kHyNUdAAD//wMAUEsBAi0AFAAGAAgAAAAhANvh9svuAAAAhQEAABMAAAAAAAAAAAAAAAAA&#10;AAAAAFtDb250ZW50X1R5cGVzXS54bWxQSwECLQAUAAYACAAAACEAWvQsW78AAAAVAQAACwAAAAAA&#10;AAAAAAAAAAAfAQAAX3JlbHMvLnJlbHNQSwECLQAUAAYACAAAACEA7B+BmsAAAADbAAAADwAAAAAA&#10;AAAAAAAAAAAHAgAAZHJzL2Rvd25yZXYueG1sUEsFBgAAAAADAAMAtwAAAPQCAAAAAA==&#10;"/>
                <v:shape id="Text Box 22" o:spid="_x0000_s1046" type="#_x0000_t202" style="position:absolute;left:3701;top:8297;width:2319;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4DEA8038" w14:textId="73B9D3B5" w:rsidR="006608B3" w:rsidRPr="00755351" w:rsidRDefault="006608B3" w:rsidP="00A84039">
                        <w:pPr>
                          <w:jc w:val="center"/>
                          <w:rPr>
                            <w:rFonts w:ascii="Arial" w:hAnsi="Arial" w:cs="Arial"/>
                          </w:rPr>
                        </w:pPr>
                        <w:proofErr w:type="spellStart"/>
                        <w:r>
                          <w:rPr>
                            <w:rFonts w:ascii="Arial" w:hAnsi="Arial" w:cs="Arial"/>
                          </w:rPr>
                          <w:t>Rhaid</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ymgeiswyr</w:t>
                        </w:r>
                        <w:proofErr w:type="spellEnd"/>
                        <w:r>
                          <w:rPr>
                            <w:rFonts w:ascii="Arial" w:hAnsi="Arial" w:cs="Arial"/>
                          </w:rPr>
                          <w:t xml:space="preserve"> </w:t>
                        </w:r>
                        <w:proofErr w:type="spellStart"/>
                        <w:r>
                          <w:rPr>
                            <w:rFonts w:ascii="Arial" w:hAnsi="Arial" w:cs="Arial"/>
                          </w:rPr>
                          <w:t>gael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cyfweld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banel</w:t>
                        </w:r>
                        <w:proofErr w:type="spellEnd"/>
                        <w:r>
                          <w:rPr>
                            <w:rFonts w:ascii="Arial" w:hAnsi="Arial" w:cs="Arial"/>
                          </w:rPr>
                          <w:t xml:space="preserve"> </w:t>
                        </w:r>
                        <w:proofErr w:type="spellStart"/>
                        <w:r>
                          <w:rPr>
                            <w:rFonts w:ascii="Arial" w:hAnsi="Arial" w:cs="Arial"/>
                          </w:rPr>
                          <w:t>recriwtio</w:t>
                        </w:r>
                        <w:proofErr w:type="spellEnd"/>
                        <w:r>
                          <w:rPr>
                            <w:rFonts w:ascii="Arial" w:hAnsi="Arial" w:cs="Arial"/>
                          </w:rPr>
                          <w:t xml:space="preserve"> </w:t>
                        </w:r>
                      </w:p>
                    </w:txbxContent>
                  </v:textbox>
                </v:shape>
                <v:shape id="Text Box 23" o:spid="_x0000_s1047" type="#_x0000_t202" style="position:absolute;left:3202;top:9539;width:2977;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4DEA8039" w14:textId="11A1EA60" w:rsidR="006608B3" w:rsidRPr="00755351" w:rsidRDefault="00DA6E2B" w:rsidP="00A84039">
                        <w:pPr>
                          <w:jc w:val="center"/>
                          <w:rPr>
                            <w:rFonts w:ascii="Arial" w:hAnsi="Arial" w:cs="Arial"/>
                          </w:rPr>
                        </w:pPr>
                        <w:proofErr w:type="spellStart"/>
                        <w:r>
                          <w:rPr>
                            <w:rFonts w:ascii="Arial" w:hAnsi="Arial" w:cs="Arial"/>
                          </w:rPr>
                          <w:t>Cynnig</w:t>
                        </w:r>
                        <w:proofErr w:type="spellEnd"/>
                        <w:r>
                          <w:rPr>
                            <w:rFonts w:ascii="Arial" w:hAnsi="Arial" w:cs="Arial"/>
                          </w:rPr>
                          <w:t xml:space="preserve"> </w:t>
                        </w:r>
                        <w:proofErr w:type="spellStart"/>
                        <w:r>
                          <w:rPr>
                            <w:rFonts w:ascii="Arial" w:hAnsi="Arial" w:cs="Arial"/>
                          </w:rPr>
                          <w:t>penodiad</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dro</w:t>
                        </w:r>
                        <w:proofErr w:type="spellEnd"/>
                        <w:r>
                          <w:rPr>
                            <w:rFonts w:ascii="Arial" w:hAnsi="Arial" w:cs="Arial"/>
                          </w:rPr>
                          <w:t>/</w:t>
                        </w:r>
                        <w:proofErr w:type="spellStart"/>
                        <w:r>
                          <w:rPr>
                            <w:rFonts w:ascii="Arial" w:hAnsi="Arial" w:cs="Arial"/>
                          </w:rPr>
                          <w:t>canlyniad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gyfleu</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ymgeiswyr</w:t>
                        </w:r>
                        <w:proofErr w:type="spellEnd"/>
                        <w:r w:rsidR="006608B3">
                          <w:rPr>
                            <w:rFonts w:ascii="Arial" w:hAnsi="Arial" w:cs="Arial"/>
                          </w:rPr>
                          <w:t xml:space="preserve">. </w:t>
                        </w:r>
                        <w:proofErr w:type="spellStart"/>
                        <w:r>
                          <w:rPr>
                            <w:rFonts w:ascii="Arial" w:hAnsi="Arial" w:cs="Arial"/>
                          </w:rPr>
                          <w:t>Rhaid</w:t>
                        </w:r>
                        <w:proofErr w:type="spellEnd"/>
                        <w:r>
                          <w:rPr>
                            <w:rFonts w:ascii="Arial" w:hAnsi="Arial" w:cs="Arial"/>
                          </w:rPr>
                          <w:t xml:space="preserve"> </w:t>
                        </w:r>
                        <w:proofErr w:type="spellStart"/>
                        <w:r>
                          <w:rPr>
                            <w:rFonts w:ascii="Arial" w:hAnsi="Arial" w:cs="Arial"/>
                          </w:rPr>
                          <w:t>ymateb</w:t>
                        </w:r>
                        <w:proofErr w:type="spellEnd"/>
                        <w:r>
                          <w:rPr>
                            <w:rFonts w:ascii="Arial" w:hAnsi="Arial" w:cs="Arial"/>
                          </w:rPr>
                          <w:t xml:space="preserve"> </w:t>
                        </w:r>
                        <w:proofErr w:type="spellStart"/>
                        <w:r>
                          <w:rPr>
                            <w:rFonts w:ascii="Arial" w:hAnsi="Arial" w:cs="Arial"/>
                          </w:rPr>
                          <w:t>i</w:t>
                        </w:r>
                        <w:proofErr w:type="spellEnd"/>
                        <w:r>
                          <w:rPr>
                            <w:rFonts w:ascii="Arial" w:hAnsi="Arial" w:cs="Arial"/>
                          </w:rPr>
                          <w:t xml:space="preserve"> </w:t>
                        </w:r>
                        <w:proofErr w:type="spellStart"/>
                        <w:r>
                          <w:rPr>
                            <w:rFonts w:ascii="Arial" w:hAnsi="Arial" w:cs="Arial"/>
                          </w:rPr>
                          <w:t>gynigion</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5 </w:t>
                        </w:r>
                        <w:proofErr w:type="spellStart"/>
                        <w:r>
                          <w:rPr>
                            <w:rFonts w:ascii="Arial" w:hAnsi="Arial" w:cs="Arial"/>
                          </w:rPr>
                          <w:t>diwrnod</w:t>
                        </w:r>
                        <w:proofErr w:type="spellEnd"/>
                        <w:r>
                          <w:rPr>
                            <w:rFonts w:ascii="Arial" w:hAnsi="Arial" w:cs="Arial"/>
                          </w:rPr>
                          <w:t>.</w:t>
                        </w:r>
                      </w:p>
                    </w:txbxContent>
                  </v:textbox>
                </v:shape>
                <v:shape id="Text Box 24" o:spid="_x0000_s1048" type="#_x0000_t202" style="position:absolute;left:3701;top:11040;width:2319;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DEA803A" w14:textId="42E002B3" w:rsidR="006608B3" w:rsidRPr="00755351" w:rsidRDefault="006608B3" w:rsidP="00A84039">
                        <w:pPr>
                          <w:jc w:val="center"/>
                          <w:rPr>
                            <w:rFonts w:ascii="Arial" w:hAnsi="Arial" w:cs="Arial"/>
                          </w:rPr>
                        </w:pPr>
                        <w:proofErr w:type="spellStart"/>
                        <w:r>
                          <w:rPr>
                            <w:rFonts w:ascii="Arial" w:hAnsi="Arial" w:cs="Arial"/>
                          </w:rPr>
                          <w:t>Clywed</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gŵyn</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14 </w:t>
                        </w:r>
                        <w:proofErr w:type="spellStart"/>
                        <w:r>
                          <w:rPr>
                            <w:rFonts w:ascii="Arial" w:hAnsi="Arial" w:cs="Arial"/>
                          </w:rPr>
                          <w:t>diwrnod</w:t>
                        </w:r>
                        <w:proofErr w:type="spellEnd"/>
                        <w:r>
                          <w:rPr>
                            <w:rFonts w:ascii="Arial" w:hAnsi="Arial" w:cs="Arial"/>
                          </w:rPr>
                          <w:t xml:space="preserve"> </w:t>
                        </w:r>
                        <w:proofErr w:type="spellStart"/>
                        <w:r>
                          <w:rPr>
                            <w:rFonts w:ascii="Arial" w:hAnsi="Arial" w:cs="Arial"/>
                          </w:rPr>
                          <w:t>calendr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ôl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dderbyn</w:t>
                        </w:r>
                        <w:proofErr w:type="spellEnd"/>
                        <w:r>
                          <w:rPr>
                            <w:rFonts w:ascii="Arial" w:hAnsi="Arial" w:cs="Arial"/>
                          </w:rPr>
                          <w:t xml:space="preserve">. </w:t>
                        </w:r>
                      </w:p>
                    </w:txbxContent>
                  </v:textbox>
                </v:shape>
                <v:shape id="Text Box 25" o:spid="_x0000_s1049" type="#_x0000_t202" style="position:absolute;left:3202;top:12513;width:277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DEA803B" w14:textId="17D33841" w:rsidR="006608B3" w:rsidRPr="00755351" w:rsidRDefault="006608B3" w:rsidP="00A84039">
                        <w:pPr>
                          <w:jc w:val="center"/>
                          <w:rPr>
                            <w:rFonts w:ascii="Arial" w:hAnsi="Arial" w:cs="Arial"/>
                          </w:rPr>
                        </w:pPr>
                        <w:proofErr w:type="spellStart"/>
                        <w:r>
                          <w:rPr>
                            <w:rFonts w:ascii="Arial" w:hAnsi="Arial" w:cs="Arial"/>
                          </w:rPr>
                          <w:t>Cadarnhau’r</w:t>
                        </w:r>
                        <w:proofErr w:type="spellEnd"/>
                        <w:r>
                          <w:rPr>
                            <w:rFonts w:ascii="Arial" w:hAnsi="Arial" w:cs="Arial"/>
                          </w:rPr>
                          <w:t xml:space="preserve"> </w:t>
                        </w:r>
                        <w:proofErr w:type="spellStart"/>
                        <w:r>
                          <w:rPr>
                            <w:rFonts w:ascii="Arial" w:hAnsi="Arial" w:cs="Arial"/>
                          </w:rPr>
                          <w:t>penodiad</w:t>
                        </w:r>
                        <w:proofErr w:type="spellEnd"/>
                        <w:r>
                          <w:rPr>
                            <w:rFonts w:ascii="Arial" w:hAnsi="Arial" w:cs="Arial"/>
                          </w:rPr>
                          <w:t xml:space="preserve">. </w:t>
                        </w:r>
                        <w:proofErr w:type="spellStart"/>
                        <w:r w:rsidR="00ED6328">
                          <w:rPr>
                            <w:rFonts w:ascii="Arial" w:hAnsi="Arial" w:cs="Arial"/>
                          </w:rPr>
                          <w:t>Gweithwyr</w:t>
                        </w:r>
                        <w:proofErr w:type="spellEnd"/>
                        <w:r w:rsidR="00ED6328">
                          <w:rPr>
                            <w:rFonts w:ascii="Arial" w:hAnsi="Arial" w:cs="Arial"/>
                          </w:rPr>
                          <w:t xml:space="preserve"> </w:t>
                        </w:r>
                        <w:proofErr w:type="spellStart"/>
                        <w:r w:rsidR="00ED6328">
                          <w:rPr>
                            <w:rFonts w:ascii="Arial" w:hAnsi="Arial" w:cs="Arial"/>
                          </w:rPr>
                          <w:t>heb</w:t>
                        </w:r>
                        <w:proofErr w:type="spellEnd"/>
                        <w:r w:rsidR="00ED6328">
                          <w:rPr>
                            <w:rFonts w:ascii="Arial" w:hAnsi="Arial" w:cs="Arial"/>
                          </w:rPr>
                          <w:t xml:space="preserve"> </w:t>
                        </w:r>
                        <w:proofErr w:type="spellStart"/>
                        <w:r w:rsidR="00ED6328">
                          <w:rPr>
                            <w:rFonts w:ascii="Arial" w:hAnsi="Arial" w:cs="Arial"/>
                          </w:rPr>
                          <w:t>eu</w:t>
                        </w:r>
                        <w:proofErr w:type="spellEnd"/>
                        <w:r w:rsidR="00ED6328">
                          <w:rPr>
                            <w:rFonts w:ascii="Arial" w:hAnsi="Arial" w:cs="Arial"/>
                          </w:rPr>
                          <w:t xml:space="preserve"> </w:t>
                        </w:r>
                        <w:proofErr w:type="spellStart"/>
                        <w:r w:rsidR="00ED6328">
                          <w:rPr>
                            <w:rFonts w:ascii="Arial" w:hAnsi="Arial" w:cs="Arial"/>
                          </w:rPr>
                          <w:t>penodi</w:t>
                        </w:r>
                        <w:proofErr w:type="spellEnd"/>
                        <w:r>
                          <w:rPr>
                            <w:rFonts w:ascii="Arial" w:hAnsi="Arial" w:cs="Arial"/>
                          </w:rPr>
                          <w:t xml:space="preserve">. </w:t>
                        </w:r>
                        <w:proofErr w:type="spellStart"/>
                        <w:r>
                          <w:rPr>
                            <w:rFonts w:ascii="Arial" w:hAnsi="Arial" w:cs="Arial"/>
                          </w:rPr>
                          <w:t>Wedi’u</w:t>
                        </w:r>
                        <w:proofErr w:type="spellEnd"/>
                        <w:r>
                          <w:rPr>
                            <w:rFonts w:ascii="Arial" w:hAnsi="Arial" w:cs="Arial"/>
                          </w:rPr>
                          <w:t xml:space="preserve"> </w:t>
                        </w:r>
                        <w:proofErr w:type="spellStart"/>
                        <w:r>
                          <w:rPr>
                            <w:rFonts w:ascii="Arial" w:hAnsi="Arial" w:cs="Arial"/>
                          </w:rPr>
                          <w:t>hamlygu</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swyddi</w:t>
                        </w:r>
                        <w:proofErr w:type="spellEnd"/>
                        <w:r>
                          <w:rPr>
                            <w:rFonts w:ascii="Arial" w:hAnsi="Arial" w:cs="Arial"/>
                          </w:rPr>
                          <w:t xml:space="preserve"> â </w:t>
                        </w:r>
                        <w:proofErr w:type="spellStart"/>
                        <w:r>
                          <w:rPr>
                            <w:rFonts w:ascii="Arial" w:hAnsi="Arial" w:cs="Arial"/>
                          </w:rPr>
                          <w:t>chystadleuaeth</w:t>
                        </w:r>
                        <w:proofErr w:type="spellEnd"/>
                        <w:r>
                          <w:rPr>
                            <w:rFonts w:ascii="Arial" w:hAnsi="Arial" w:cs="Arial"/>
                          </w:rPr>
                          <w:t xml:space="preserve"> </w:t>
                        </w:r>
                        <w:proofErr w:type="spellStart"/>
                        <w:r>
                          <w:rPr>
                            <w:rFonts w:ascii="Arial" w:hAnsi="Arial" w:cs="Arial"/>
                          </w:rPr>
                          <w:t>gyfyngedig</w:t>
                        </w:r>
                        <w:proofErr w:type="spellEnd"/>
                        <w:r>
                          <w:rPr>
                            <w:rFonts w:ascii="Arial" w:hAnsi="Arial" w:cs="Arial"/>
                          </w:rPr>
                          <w:t xml:space="preserve"> </w:t>
                        </w:r>
                      </w:p>
                    </w:txbxContent>
                  </v:textbox>
                </v:shape>
                <v:shape id="AutoShape 26" o:spid="_x0000_s1050" type="#_x0000_t67" style="position:absolute;left:4222;top:7896;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PrvQAAANsAAAAPAAAAZHJzL2Rvd25yZXYueG1sRE/NisIw&#10;EL4LvkMYYW+aWBfRahRZWNnbovYBhmZsg82kJFHr228OCx4/vv/tfnCdeFCI1rOG+UyBIK69sdxo&#10;qC7f0xWImJANdp5Jw4si7Hfj0RZL4598osc5NSKHcCxRQ5tSX0oZ65YcxpnviTN39cFhyjA00gR8&#10;5nDXyUKppXRoOTe02NNXS/XtfHcabHVRw2n9+sR5oxbqtzpysIXWH5PhsAGRaEhv8b/7x2go8tj8&#10;Jf8AufsDAAD//wMAUEsBAi0AFAAGAAgAAAAhANvh9svuAAAAhQEAABMAAAAAAAAAAAAAAAAAAAAA&#10;AFtDb250ZW50X1R5cGVzXS54bWxQSwECLQAUAAYACAAAACEAWvQsW78AAAAVAQAACwAAAAAAAAAA&#10;AAAAAAAfAQAAX3JlbHMvLnJlbHNQSwECLQAUAAYACAAAACEA4rsT670AAADbAAAADwAAAAAAAAAA&#10;AAAAAAAHAgAAZHJzL2Rvd25yZXYueG1sUEsFBgAAAAADAAMAtwAAAPECAAAAAA==&#10;"/>
                <v:shape id="AutoShape 27" o:spid="_x0000_s1051" type="#_x0000_t67" style="position:absolute;left:4267;top:9138;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ZwwAAAANsAAAAPAAAAZHJzL2Rvd25yZXYueG1sRI/RagIx&#10;FETfC/5DuAXfauJaRFejSEHpW1H3Ay6b627o5mZJUl3/vhEEH4eZOcOst4PrxJVCtJ41TCcKBHHt&#10;jeVGQ3XefyxAxIRssPNMGu4UYbsZva2xNP7GR7qeUiMyhGOJGtqU+lLKWLfkME58T5y9iw8OU5ah&#10;kSbgLcNdJwul5tKh5bzQYk9fLdW/pz+nwVZnNRyX90+cNmqmfqoDB1toPX4fdisQiYb0Cj/b30ZD&#10;sYTHl/wD5OYfAAD//wMAUEsBAi0AFAAGAAgAAAAhANvh9svuAAAAhQEAABMAAAAAAAAAAAAAAAAA&#10;AAAAAFtDb250ZW50X1R5cGVzXS54bWxQSwECLQAUAAYACAAAACEAWvQsW78AAAAVAQAACwAAAAAA&#10;AAAAAAAAAAAfAQAAX3JlbHMvLnJlbHNQSwECLQAUAAYACAAAACEAjfe2cMAAAADbAAAADwAAAAAA&#10;AAAAAAAAAAAHAgAAZHJzL2Rvd25yZXYueG1sUEsFBgAAAAADAAMAtwAAAPQCAAAAAA==&#10;"/>
                <v:shape id="AutoShape 28" o:spid="_x0000_s1052" type="#_x0000_t67" style="position:absolute;left:4297;top:10778;width:28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0lcwAAAANsAAAAPAAAAZHJzL2Rvd25yZXYueG1sRE+7asMw&#10;FN0L+QdxA9lqKQ0twY0SmkBDoVOdLN4u1q1tKl0ZS379fTUUOh7O+3CanRUj9aH1rGGbKRDElTct&#10;1xrut/fHPYgQkQ1az6RhoQCn4+rhgLnxE3/RWMRapBAOOWpoYuxyKUPVkMOQ+Y44cd++dxgT7Gtp&#10;epxSuLPySakX6bDl1NBgR5eGqp9icBo+L8+DWrydS7Ur7FCcq6W8Bq036/ntFUSkOf6L/9wfRsMu&#10;rU9f0g+Qx18AAAD//wMAUEsBAi0AFAAGAAgAAAAhANvh9svuAAAAhQEAABMAAAAAAAAAAAAAAAAA&#10;AAAAAFtDb250ZW50X1R5cGVzXS54bWxQSwECLQAUAAYACAAAACEAWvQsW78AAAAVAQAACwAAAAAA&#10;AAAAAAAAAAAfAQAAX3JlbHMvLnJlbHNQSwECLQAUAAYACAAAACEAYa9JXMAAAADbAAAADwAAAAAA&#10;AAAAAAAAAAAHAgAAZHJzL2Rvd25yZXYueG1sUEsFBgAAAAADAAMAtwAAAPQCAAAAAA==&#10;" adj="14059"/>
                <v:shape id="AutoShape 29" o:spid="_x0000_s1053" type="#_x0000_t67" style="position:absolute;left:4327;top:12146;width:285;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ymwQAAANsAAAAPAAAAZHJzL2Rvd25yZXYueG1sRI9BawIx&#10;FITvQv9DeIXeNGuLIqtRSqvSo9VSPD42z83i5mVJoln/fSMIPQ4z8w2zWPW2FVfyoXGsYDwqQBBX&#10;TjdcK/g5bIYzECEia2wdk4IbBVgtnwYLLLVL/E3XfaxFhnAoUYGJsSulDJUhi2HkOuLsnZy3GLP0&#10;tdQeU4bbVr4WxVRabDgvGOzow1B13l+sgnU/TUzHzwknvbO1T78bY7dKvTz373MQkfr4H360v7SC&#10;tzHcv+QfIJd/AAAA//8DAFBLAQItABQABgAIAAAAIQDb4fbL7gAAAIUBAAATAAAAAAAAAAAAAAAA&#10;AAAAAABbQ29udGVudF9UeXBlc10ueG1sUEsBAi0AFAAGAAgAAAAhAFr0LFu/AAAAFQEAAAsAAAAA&#10;AAAAAAAAAAAAHwEAAF9yZWxzLy5yZWxzUEsBAi0AFAAGAAgAAAAhAPABPKbBAAAA2wAAAA8AAAAA&#10;AAAAAAAAAAAABwIAAGRycy9kb3ducmV2LnhtbFBLBQYAAAAAAwADALcAAAD1AgAAAAA=&#10;" adj="15744"/>
                <v:shape id="Text Box 30" o:spid="_x0000_s1054" type="#_x0000_t202" style="position:absolute;left:6855;top:8096;width:3299;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DEA803C" w14:textId="6610AA65" w:rsidR="006608B3" w:rsidRPr="00755351" w:rsidRDefault="006608B3" w:rsidP="00493E84">
                        <w:pPr>
                          <w:jc w:val="center"/>
                          <w:rPr>
                            <w:rFonts w:ascii="Arial" w:hAnsi="Arial" w:cs="Arial"/>
                          </w:rPr>
                        </w:pPr>
                        <w:proofErr w:type="spellStart"/>
                        <w:r>
                          <w:rPr>
                            <w:rFonts w:ascii="Arial" w:hAnsi="Arial" w:cs="Arial"/>
                          </w:rPr>
                          <w:t>Amlygu</w:t>
                        </w:r>
                        <w:proofErr w:type="spellEnd"/>
                        <w:r>
                          <w:rPr>
                            <w:rFonts w:ascii="Arial" w:hAnsi="Arial" w:cs="Arial"/>
                          </w:rPr>
                          <w:t xml:space="preserve"> </w:t>
                        </w:r>
                        <w:proofErr w:type="spellStart"/>
                        <w:r>
                          <w:rPr>
                            <w:rFonts w:ascii="Arial" w:hAnsi="Arial" w:cs="Arial"/>
                          </w:rPr>
                          <w:t>gweithwyr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gyfer</w:t>
                        </w:r>
                        <w:proofErr w:type="spellEnd"/>
                        <w:r>
                          <w:rPr>
                            <w:rFonts w:ascii="Arial" w:hAnsi="Arial" w:cs="Arial"/>
                          </w:rPr>
                          <w:t xml:space="preserve"> </w:t>
                        </w:r>
                        <w:proofErr w:type="spellStart"/>
                        <w:r>
                          <w:rPr>
                            <w:rFonts w:ascii="Arial" w:hAnsi="Arial" w:cs="Arial"/>
                          </w:rPr>
                          <w:t>cystadleuaeth</w:t>
                        </w:r>
                        <w:proofErr w:type="spellEnd"/>
                        <w:r>
                          <w:rPr>
                            <w:rFonts w:ascii="Arial" w:hAnsi="Arial" w:cs="Arial"/>
                          </w:rPr>
                          <w:t xml:space="preserve"> </w:t>
                        </w:r>
                        <w:proofErr w:type="spellStart"/>
                        <w:r>
                          <w:rPr>
                            <w:rFonts w:ascii="Arial" w:hAnsi="Arial" w:cs="Arial"/>
                          </w:rPr>
                          <w:t>gyfyngedig</w:t>
                        </w:r>
                        <w:proofErr w:type="spellEnd"/>
                        <w:r>
                          <w:rPr>
                            <w:rFonts w:ascii="Arial" w:hAnsi="Arial" w:cs="Arial"/>
                          </w:rPr>
                          <w:t xml:space="preserve"> a </w:t>
                        </w:r>
                        <w:proofErr w:type="spellStart"/>
                        <w:r>
                          <w:rPr>
                            <w:rFonts w:ascii="Arial" w:hAnsi="Arial" w:cs="Arial"/>
                          </w:rPr>
                          <w:t>chael</w:t>
                        </w:r>
                        <w:proofErr w:type="spellEnd"/>
                        <w:r>
                          <w:rPr>
                            <w:rFonts w:ascii="Arial" w:hAnsi="Arial" w:cs="Arial"/>
                          </w:rPr>
                          <w:t xml:space="preserve"> </w:t>
                        </w:r>
                        <w:proofErr w:type="spellStart"/>
                        <w:r>
                          <w:rPr>
                            <w:rFonts w:ascii="Arial" w:hAnsi="Arial" w:cs="Arial"/>
                          </w:rPr>
                          <w:t>dewisiadau</w:t>
                        </w:r>
                        <w:proofErr w:type="spellEnd"/>
                        <w:r>
                          <w:rPr>
                            <w:rFonts w:ascii="Arial" w:hAnsi="Arial" w:cs="Arial"/>
                          </w:rPr>
                          <w:t xml:space="preserve"> </w:t>
                        </w:r>
                        <w:proofErr w:type="spellStart"/>
                        <w:r>
                          <w:rPr>
                            <w:rFonts w:ascii="Arial" w:hAnsi="Arial" w:cs="Arial"/>
                          </w:rPr>
                          <w:t>lle</w:t>
                        </w:r>
                        <w:proofErr w:type="spellEnd"/>
                        <w:r>
                          <w:rPr>
                            <w:rFonts w:ascii="Arial" w:hAnsi="Arial" w:cs="Arial"/>
                          </w:rPr>
                          <w:t xml:space="preserve"> </w:t>
                        </w:r>
                        <w:proofErr w:type="spellStart"/>
                        <w:r>
                          <w:rPr>
                            <w:rFonts w:ascii="Arial" w:hAnsi="Arial" w:cs="Arial"/>
                          </w:rPr>
                          <w:t>bo’n</w:t>
                        </w:r>
                        <w:proofErr w:type="spellEnd"/>
                        <w:r>
                          <w:rPr>
                            <w:rFonts w:ascii="Arial" w:hAnsi="Arial" w:cs="Arial"/>
                          </w:rPr>
                          <w:t xml:space="preserve"> </w:t>
                        </w:r>
                        <w:proofErr w:type="spellStart"/>
                        <w:r>
                          <w:rPr>
                            <w:rFonts w:ascii="Arial" w:hAnsi="Arial" w:cs="Arial"/>
                          </w:rPr>
                          <w:t>briodol</w:t>
                        </w:r>
                        <w:proofErr w:type="spellEnd"/>
                      </w:p>
                    </w:txbxContent>
                  </v:textbox>
                </v:shape>
                <v:shape id="Text Box 31" o:spid="_x0000_s1055" type="#_x0000_t202" style="position:absolute;left:6855;top:9366;width:3299;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4DEA803D" w14:textId="57080A5C" w:rsidR="006608B3" w:rsidRPr="00755351" w:rsidRDefault="006608B3" w:rsidP="00493E84">
                        <w:pPr>
                          <w:jc w:val="center"/>
                          <w:rPr>
                            <w:rFonts w:ascii="Arial" w:hAnsi="Arial" w:cs="Arial"/>
                          </w:rPr>
                        </w:pPr>
                        <w:proofErr w:type="spellStart"/>
                        <w:r>
                          <w:rPr>
                            <w:rFonts w:ascii="Arial" w:hAnsi="Arial" w:cs="Arial"/>
                          </w:rPr>
                          <w:t>Ymgeiswyr</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cyfweld</w:t>
                        </w:r>
                        <w:proofErr w:type="spellEnd"/>
                        <w:r>
                          <w:rPr>
                            <w:rFonts w:ascii="Arial" w:hAnsi="Arial" w:cs="Arial"/>
                          </w:rPr>
                          <w:t xml:space="preserve"> </w:t>
                        </w:r>
                        <w:proofErr w:type="spellStart"/>
                        <w:r>
                          <w:rPr>
                            <w:rFonts w:ascii="Arial" w:hAnsi="Arial" w:cs="Arial"/>
                          </w:rPr>
                          <w:t>gan</w:t>
                        </w:r>
                        <w:proofErr w:type="spellEnd"/>
                        <w:r>
                          <w:rPr>
                            <w:rFonts w:ascii="Arial" w:hAnsi="Arial" w:cs="Arial"/>
                          </w:rPr>
                          <w:t xml:space="preserve"> </w:t>
                        </w:r>
                        <w:proofErr w:type="spellStart"/>
                        <w:r>
                          <w:rPr>
                            <w:rFonts w:ascii="Arial" w:hAnsi="Arial" w:cs="Arial"/>
                          </w:rPr>
                          <w:t>banel</w:t>
                        </w:r>
                        <w:proofErr w:type="spellEnd"/>
                        <w:r>
                          <w:rPr>
                            <w:rFonts w:ascii="Arial" w:hAnsi="Arial" w:cs="Arial"/>
                          </w:rPr>
                          <w:t xml:space="preserve"> </w:t>
                        </w:r>
                        <w:proofErr w:type="spellStart"/>
                        <w:r>
                          <w:rPr>
                            <w:rFonts w:ascii="Arial" w:hAnsi="Arial" w:cs="Arial"/>
                          </w:rPr>
                          <w:t>recriwtio</w:t>
                        </w:r>
                        <w:proofErr w:type="spellEnd"/>
                        <w:r>
                          <w:rPr>
                            <w:rFonts w:ascii="Arial" w:hAnsi="Arial" w:cs="Arial"/>
                          </w:rPr>
                          <w:t xml:space="preserve"> </w:t>
                        </w:r>
                      </w:p>
                    </w:txbxContent>
                  </v:textbox>
                </v:shape>
                <v:shape id="Text Box 32" o:spid="_x0000_s1056" type="#_x0000_t202" style="position:absolute;left:6647;top:10379;width:3507;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4DEA803E" w14:textId="7AF1E234" w:rsidR="006608B3" w:rsidRPr="00755351" w:rsidRDefault="006608B3" w:rsidP="00493E84">
                        <w:pPr>
                          <w:jc w:val="center"/>
                          <w:rPr>
                            <w:rFonts w:ascii="Arial" w:hAnsi="Arial" w:cs="Arial"/>
                          </w:rPr>
                        </w:pPr>
                        <w:proofErr w:type="spellStart"/>
                        <w:r>
                          <w:rPr>
                            <w:rFonts w:ascii="Arial" w:hAnsi="Arial" w:cs="Arial"/>
                          </w:rPr>
                          <w:t>Cynnig</w:t>
                        </w:r>
                        <w:proofErr w:type="spellEnd"/>
                        <w:r>
                          <w:rPr>
                            <w:rFonts w:ascii="Arial" w:hAnsi="Arial" w:cs="Arial"/>
                          </w:rPr>
                          <w:t xml:space="preserve"> </w:t>
                        </w:r>
                        <w:proofErr w:type="spellStart"/>
                        <w:r>
                          <w:rPr>
                            <w:rFonts w:ascii="Arial" w:hAnsi="Arial" w:cs="Arial"/>
                          </w:rPr>
                          <w:t>penodiad</w:t>
                        </w:r>
                        <w:proofErr w:type="spellEnd"/>
                        <w:r>
                          <w:rPr>
                            <w:rFonts w:ascii="Arial" w:hAnsi="Arial" w:cs="Arial"/>
                          </w:rPr>
                          <w:t xml:space="preserve"> </w:t>
                        </w:r>
                        <w:proofErr w:type="spellStart"/>
                        <w:r>
                          <w:rPr>
                            <w:rFonts w:ascii="Arial" w:hAnsi="Arial" w:cs="Arial"/>
                          </w:rPr>
                          <w:t>dros</w:t>
                        </w:r>
                        <w:proofErr w:type="spellEnd"/>
                        <w:r>
                          <w:rPr>
                            <w:rFonts w:ascii="Arial" w:hAnsi="Arial" w:cs="Arial"/>
                          </w:rPr>
                          <w:t xml:space="preserve"> </w:t>
                        </w:r>
                        <w:proofErr w:type="spellStart"/>
                        <w:r>
                          <w:rPr>
                            <w:rFonts w:ascii="Arial" w:hAnsi="Arial" w:cs="Arial"/>
                          </w:rPr>
                          <w:t>dro</w:t>
                        </w:r>
                        <w:proofErr w:type="spellEnd"/>
                        <w:r>
                          <w:rPr>
                            <w:rFonts w:ascii="Arial" w:hAnsi="Arial" w:cs="Arial"/>
                          </w:rPr>
                          <w:t xml:space="preserve">, </w:t>
                        </w:r>
                        <w:proofErr w:type="spellStart"/>
                        <w:r>
                          <w:rPr>
                            <w:rFonts w:ascii="Arial" w:hAnsi="Arial" w:cs="Arial"/>
                          </w:rPr>
                          <w:t>a’i</w:t>
                        </w:r>
                        <w:proofErr w:type="spellEnd"/>
                        <w:r>
                          <w:rPr>
                            <w:rFonts w:ascii="Arial" w:hAnsi="Arial" w:cs="Arial"/>
                          </w:rPr>
                          <w:t xml:space="preserve"> </w:t>
                        </w:r>
                        <w:proofErr w:type="spellStart"/>
                        <w:r>
                          <w:rPr>
                            <w:rFonts w:ascii="Arial" w:hAnsi="Arial" w:cs="Arial"/>
                          </w:rPr>
                          <w:t>gyfleu</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y</w:t>
                        </w:r>
                        <w:r w:rsidR="00DA6E2B">
                          <w:rPr>
                            <w:rFonts w:ascii="Arial" w:hAnsi="Arial" w:cs="Arial"/>
                          </w:rPr>
                          <w:t>mgeisydd</w:t>
                        </w:r>
                        <w:proofErr w:type="spellEnd"/>
                        <w:r w:rsidR="00DA6E2B">
                          <w:rPr>
                            <w:rFonts w:ascii="Arial" w:hAnsi="Arial" w:cs="Arial"/>
                          </w:rPr>
                          <w:t xml:space="preserve"> </w:t>
                        </w:r>
                        <w:proofErr w:type="spellStart"/>
                        <w:r w:rsidR="00DA6E2B">
                          <w:rPr>
                            <w:rFonts w:ascii="Arial" w:hAnsi="Arial" w:cs="Arial"/>
                          </w:rPr>
                          <w:t>llwyddiannus</w:t>
                        </w:r>
                        <w:proofErr w:type="spellEnd"/>
                        <w:r w:rsidR="00DA6E2B">
                          <w:rPr>
                            <w:rFonts w:ascii="Arial" w:hAnsi="Arial" w:cs="Arial"/>
                          </w:rPr>
                          <w:t xml:space="preserve">. </w:t>
                        </w:r>
                        <w:proofErr w:type="spellStart"/>
                        <w:r w:rsidR="00DA6E2B">
                          <w:rPr>
                            <w:rFonts w:ascii="Arial" w:hAnsi="Arial" w:cs="Arial"/>
                          </w:rPr>
                          <w:t>Ymgeiswyr</w:t>
                        </w:r>
                        <w:proofErr w:type="spellEnd"/>
                        <w:r>
                          <w:rPr>
                            <w:rFonts w:ascii="Arial" w:hAnsi="Arial" w:cs="Arial"/>
                          </w:rPr>
                          <w:t xml:space="preserve"> </w:t>
                        </w:r>
                        <w:proofErr w:type="spellStart"/>
                        <w:r>
                          <w:rPr>
                            <w:rFonts w:ascii="Arial" w:hAnsi="Arial" w:cs="Arial"/>
                          </w:rPr>
                          <w:t>aflwyddiannus</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cael</w:t>
                        </w:r>
                        <w:proofErr w:type="spellEnd"/>
                        <w:r>
                          <w:rPr>
                            <w:rFonts w:ascii="Arial" w:hAnsi="Arial" w:cs="Arial"/>
                          </w:rPr>
                          <w:t xml:space="preserve"> </w:t>
                        </w:r>
                        <w:proofErr w:type="spellStart"/>
                        <w:r>
                          <w:rPr>
                            <w:rFonts w:ascii="Arial" w:hAnsi="Arial" w:cs="Arial"/>
                          </w:rPr>
                          <w:t>gwybod</w:t>
                        </w:r>
                        <w:proofErr w:type="spellEnd"/>
                        <w:r>
                          <w:rPr>
                            <w:rFonts w:ascii="Arial" w:hAnsi="Arial" w:cs="Arial"/>
                          </w:rPr>
                          <w:t xml:space="preserve"> </w:t>
                        </w:r>
                        <w:proofErr w:type="spellStart"/>
                        <w:r>
                          <w:rPr>
                            <w:rFonts w:ascii="Arial" w:hAnsi="Arial" w:cs="Arial"/>
                          </w:rPr>
                          <w:t>beth</w:t>
                        </w:r>
                        <w:proofErr w:type="spellEnd"/>
                        <w:r>
                          <w:rPr>
                            <w:rFonts w:ascii="Arial" w:hAnsi="Arial" w:cs="Arial"/>
                          </w:rPr>
                          <w:t xml:space="preserve"> </w:t>
                        </w:r>
                        <w:proofErr w:type="spellStart"/>
                        <w:r>
                          <w:rPr>
                            <w:rFonts w:ascii="Arial" w:hAnsi="Arial" w:cs="Arial"/>
                          </w:rPr>
                          <w:t>yw’r</w:t>
                        </w:r>
                        <w:proofErr w:type="spellEnd"/>
                        <w:r>
                          <w:rPr>
                            <w:rFonts w:ascii="Arial" w:hAnsi="Arial" w:cs="Arial"/>
                          </w:rPr>
                          <w:t xml:space="preserve"> </w:t>
                        </w:r>
                        <w:proofErr w:type="spellStart"/>
                        <w:r>
                          <w:rPr>
                            <w:rFonts w:ascii="Arial" w:hAnsi="Arial" w:cs="Arial"/>
                          </w:rPr>
                          <w:t>canlyniad</w:t>
                        </w:r>
                        <w:proofErr w:type="spellEnd"/>
                        <w:r>
                          <w:rPr>
                            <w:rFonts w:ascii="Arial" w:hAnsi="Arial" w:cs="Arial"/>
                          </w:rPr>
                          <w:t xml:space="preserve"> </w:t>
                        </w:r>
                      </w:p>
                    </w:txbxContent>
                  </v:textbox>
                </v:shape>
                <v:shape id="Text Box 33" o:spid="_x0000_s1057" type="#_x0000_t202" style="position:absolute;left:6855;top:11862;width:3299;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DEA803F" w14:textId="3614F123" w:rsidR="006608B3" w:rsidRPr="00755351" w:rsidRDefault="006608B3" w:rsidP="00493E84">
                        <w:pPr>
                          <w:jc w:val="center"/>
                          <w:rPr>
                            <w:rFonts w:ascii="Arial" w:hAnsi="Arial" w:cs="Arial"/>
                          </w:rPr>
                        </w:pPr>
                        <w:proofErr w:type="spellStart"/>
                        <w:r>
                          <w:rPr>
                            <w:rFonts w:ascii="Arial" w:hAnsi="Arial" w:cs="Arial"/>
                          </w:rPr>
                          <w:t>Clywed</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gŵyn</w:t>
                        </w:r>
                        <w:proofErr w:type="spellEnd"/>
                        <w:r>
                          <w:rPr>
                            <w:rFonts w:ascii="Arial" w:hAnsi="Arial" w:cs="Arial"/>
                          </w:rPr>
                          <w:t xml:space="preserve"> o </w:t>
                        </w:r>
                        <w:proofErr w:type="spellStart"/>
                        <w:r>
                          <w:rPr>
                            <w:rFonts w:ascii="Arial" w:hAnsi="Arial" w:cs="Arial"/>
                          </w:rPr>
                          <w:t>fewn</w:t>
                        </w:r>
                        <w:proofErr w:type="spellEnd"/>
                        <w:r>
                          <w:rPr>
                            <w:rFonts w:ascii="Arial" w:hAnsi="Arial" w:cs="Arial"/>
                          </w:rPr>
                          <w:t xml:space="preserve"> 14 </w:t>
                        </w:r>
                        <w:proofErr w:type="spellStart"/>
                        <w:r>
                          <w:rPr>
                            <w:rFonts w:ascii="Arial" w:hAnsi="Arial" w:cs="Arial"/>
                          </w:rPr>
                          <w:t>diwrnod</w:t>
                        </w:r>
                        <w:proofErr w:type="spellEnd"/>
                        <w:r>
                          <w:rPr>
                            <w:rFonts w:ascii="Arial" w:hAnsi="Arial" w:cs="Arial"/>
                          </w:rPr>
                          <w:t xml:space="preserve"> </w:t>
                        </w:r>
                        <w:proofErr w:type="spellStart"/>
                        <w:r>
                          <w:rPr>
                            <w:rFonts w:ascii="Arial" w:hAnsi="Arial" w:cs="Arial"/>
                          </w:rPr>
                          <w:t>calendr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ôl</w:t>
                        </w:r>
                        <w:proofErr w:type="spellEnd"/>
                        <w:r>
                          <w:rPr>
                            <w:rFonts w:ascii="Arial" w:hAnsi="Arial" w:cs="Arial"/>
                          </w:rPr>
                          <w:t xml:space="preserve"> </w:t>
                        </w:r>
                        <w:proofErr w:type="spellStart"/>
                        <w:r>
                          <w:rPr>
                            <w:rFonts w:ascii="Arial" w:hAnsi="Arial" w:cs="Arial"/>
                          </w:rPr>
                          <w:t>ei</w:t>
                        </w:r>
                        <w:proofErr w:type="spellEnd"/>
                        <w:r>
                          <w:rPr>
                            <w:rFonts w:ascii="Arial" w:hAnsi="Arial" w:cs="Arial"/>
                          </w:rPr>
                          <w:t xml:space="preserve"> </w:t>
                        </w:r>
                        <w:proofErr w:type="spellStart"/>
                        <w:r>
                          <w:rPr>
                            <w:rFonts w:ascii="Arial" w:hAnsi="Arial" w:cs="Arial"/>
                          </w:rPr>
                          <w:t>dderbyn</w:t>
                        </w:r>
                        <w:proofErr w:type="spellEnd"/>
                        <w:r>
                          <w:rPr>
                            <w:rFonts w:ascii="Arial" w:hAnsi="Arial" w:cs="Arial"/>
                          </w:rPr>
                          <w:t xml:space="preserve"> </w:t>
                        </w:r>
                      </w:p>
                    </w:txbxContent>
                  </v:textbox>
                </v:shape>
                <v:shape id="Text Box 34" o:spid="_x0000_s1058" type="#_x0000_t202" style="position:absolute;left:6855;top:12876;width:3299;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4DEA8040" w14:textId="434EEEC3" w:rsidR="006608B3" w:rsidRPr="00755351" w:rsidRDefault="006608B3" w:rsidP="00493E84">
                        <w:pPr>
                          <w:jc w:val="center"/>
                          <w:rPr>
                            <w:rFonts w:ascii="Arial" w:hAnsi="Arial" w:cs="Arial"/>
                          </w:rPr>
                        </w:pPr>
                        <w:proofErr w:type="spellStart"/>
                        <w:r>
                          <w:rPr>
                            <w:rFonts w:ascii="Arial" w:hAnsi="Arial" w:cs="Arial"/>
                          </w:rPr>
                          <w:t>Cadarnhau’r</w:t>
                        </w:r>
                        <w:proofErr w:type="spellEnd"/>
                        <w:r>
                          <w:rPr>
                            <w:rFonts w:ascii="Arial" w:hAnsi="Arial" w:cs="Arial"/>
                          </w:rPr>
                          <w:t xml:space="preserve"> </w:t>
                        </w:r>
                        <w:proofErr w:type="spellStart"/>
                        <w:r>
                          <w:rPr>
                            <w:rFonts w:ascii="Arial" w:hAnsi="Arial" w:cs="Arial"/>
                          </w:rPr>
                          <w:t>penodiadau</w:t>
                        </w:r>
                        <w:proofErr w:type="spellEnd"/>
                        <w:r>
                          <w:rPr>
                            <w:rFonts w:ascii="Arial" w:hAnsi="Arial" w:cs="Arial"/>
                          </w:rPr>
                          <w:t xml:space="preserve">. </w:t>
                        </w:r>
                        <w:proofErr w:type="spellStart"/>
                        <w:r>
                          <w:rPr>
                            <w:rFonts w:ascii="Arial" w:hAnsi="Arial" w:cs="Arial"/>
                          </w:rPr>
                          <w:t>Hysbysebu’r</w:t>
                        </w:r>
                        <w:proofErr w:type="spellEnd"/>
                        <w:r>
                          <w:rPr>
                            <w:rFonts w:ascii="Arial" w:hAnsi="Arial" w:cs="Arial"/>
                          </w:rPr>
                          <w:t xml:space="preserve"> </w:t>
                        </w:r>
                        <w:proofErr w:type="spellStart"/>
                        <w:r>
                          <w:rPr>
                            <w:rFonts w:ascii="Arial" w:hAnsi="Arial" w:cs="Arial"/>
                          </w:rPr>
                          <w:t>swyddi</w:t>
                        </w:r>
                        <w:proofErr w:type="spellEnd"/>
                        <w:r>
                          <w:rPr>
                            <w:rFonts w:ascii="Arial" w:hAnsi="Arial" w:cs="Arial"/>
                          </w:rPr>
                          <w:t xml:space="preserve"> </w:t>
                        </w:r>
                        <w:proofErr w:type="spellStart"/>
                        <w:r>
                          <w:rPr>
                            <w:rFonts w:ascii="Arial" w:hAnsi="Arial" w:cs="Arial"/>
                          </w:rPr>
                          <w:t>heb</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llenwi</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allanol</w:t>
                        </w:r>
                        <w:proofErr w:type="spellEnd"/>
                        <w:r>
                          <w:rPr>
                            <w:rFonts w:ascii="Arial" w:hAnsi="Arial" w:cs="Arial"/>
                          </w:rPr>
                          <w:t xml:space="preserve"> neu </w:t>
                        </w:r>
                        <w:proofErr w:type="spellStart"/>
                        <w:r>
                          <w:rPr>
                            <w:rFonts w:ascii="Arial" w:hAnsi="Arial" w:cs="Arial"/>
                          </w:rPr>
                          <w:t>trwy</w:t>
                        </w:r>
                        <w:proofErr w:type="spellEnd"/>
                        <w:r>
                          <w:rPr>
                            <w:rFonts w:ascii="Arial" w:hAnsi="Arial" w:cs="Arial"/>
                          </w:rPr>
                          <w:t xml:space="preserve"> </w:t>
                        </w:r>
                        <w:proofErr w:type="spellStart"/>
                        <w:r>
                          <w:rPr>
                            <w:rFonts w:ascii="Arial" w:hAnsi="Arial" w:cs="Arial"/>
                          </w:rPr>
                          <w:t>Gynllun</w:t>
                        </w:r>
                        <w:proofErr w:type="spellEnd"/>
                        <w:r>
                          <w:rPr>
                            <w:rFonts w:ascii="Arial" w:hAnsi="Arial" w:cs="Arial"/>
                          </w:rPr>
                          <w:t xml:space="preserve"> </w:t>
                        </w:r>
                        <w:proofErr w:type="spellStart"/>
                        <w:r>
                          <w:rPr>
                            <w:rFonts w:ascii="Arial" w:hAnsi="Arial" w:cs="Arial"/>
                          </w:rPr>
                          <w:t>Adleoli’r</w:t>
                        </w:r>
                        <w:proofErr w:type="spellEnd"/>
                        <w:r>
                          <w:rPr>
                            <w:rFonts w:ascii="Arial" w:hAnsi="Arial" w:cs="Arial"/>
                          </w:rPr>
                          <w:t xml:space="preserve"> </w:t>
                        </w:r>
                        <w:proofErr w:type="spellStart"/>
                        <w:r>
                          <w:rPr>
                            <w:rFonts w:ascii="Arial" w:hAnsi="Arial" w:cs="Arial"/>
                          </w:rPr>
                          <w:t>sefydliad</w:t>
                        </w:r>
                        <w:proofErr w:type="spellEnd"/>
                        <w:r>
                          <w:rPr>
                            <w:rFonts w:ascii="Arial" w:hAnsi="Arial" w:cs="Arial"/>
                          </w:rPr>
                          <w:t xml:space="preserve"> </w:t>
                        </w:r>
                      </w:p>
                    </w:txbxContent>
                  </v:textbox>
                </v:shape>
                <v:shape id="AutoShape 35" o:spid="_x0000_s1059" type="#_x0000_t67" style="position:absolute;left:7437;top:5870;width:285;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EwQAAANsAAAAPAAAAZHJzL2Rvd25yZXYueG1sRI/dagIx&#10;FITvC75DOELvauIPbV2NIoLiXVH3AQ6b425wc7IkUde3b4RCL4eZ+YZZrnvXijuFaD1rGI8UCOLK&#10;G8u1hvK8+/gGEROywdYzaXhShPVq8LbEwvgHH+l+SrXIEI4FamhS6gopY9WQwzjyHXH2Lj44TFmG&#10;WpqAjwx3rZwo9SkdWs4LDXa0bai6nm5Ogy3Pqj/OnzMc12qqfso9BzvR+n3YbxYgEvXpP/zXPhgN&#10;0y94fck/QK5+AQAA//8DAFBLAQItABQABgAIAAAAIQDb4fbL7gAAAIUBAAATAAAAAAAAAAAAAAAA&#10;AAAAAABbQ29udGVudF9UeXBlc10ueG1sUEsBAi0AFAAGAAgAAAAhAFr0LFu/AAAAFQEAAAsAAAAA&#10;AAAAAAAAAAAAHwEAAF9yZWxzLy5yZWxzUEsBAi0AFAAGAAgAAAAhABb9EUTBAAAA2wAAAA8AAAAA&#10;AAAAAAAAAAAABwIAAGRycy9kb3ducmV2LnhtbFBLBQYAAAAAAwADALcAAAD1AgAAAAA=&#10;"/>
                <v:shape id="AutoShape 36" o:spid="_x0000_s1060" type="#_x0000_t67" style="position:absolute;left:7437;top:8965;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oU2vgAAANsAAAAPAAAAZHJzL2Rvd25yZXYueG1sRE/LisIw&#10;FN0L8w/hCrPTxAei1SiDMMPsRNsPuDTXNtjclCRq/fvJYsDl4bx3h8F14kEhWs8aZlMFgrj2xnKj&#10;oSq/J2sQMSEb7DyThhdFOOw/RjssjH/ymR6X1IgcwrFADW1KfSFlrFtyGKe+J87c1QeHKcPQSBPw&#10;mcNdJ+dKraRDy7mhxZ6OLdW3y91psFWphvPmtcRZoxbqVP1wsHOtP8fD1xZEoiG9xf/uX6Nhkcfm&#10;L/kHyP0fAAAA//8DAFBLAQItABQABgAIAAAAIQDb4fbL7gAAAIUBAAATAAAAAAAAAAAAAAAAAAAA&#10;AABbQ29udGVudF9UeXBlc10ueG1sUEsBAi0AFAAGAAgAAAAhAFr0LFu/AAAAFQEAAAsAAAAAAAAA&#10;AAAAAAAAHwEAAF9yZWxzLy5yZWxzUEsBAi0AFAAGAAgAAAAhAGdihTa+AAAA2wAAAA8AAAAAAAAA&#10;AAAAAAAABwIAAGRycy9kb3ducmV2LnhtbFBLBQYAAAAAAwADALcAAADyAgAAAAA=&#10;"/>
                <v:shape id="AutoShape 37" o:spid="_x0000_s1061" type="#_x0000_t67" style="position:absolute;left:7437;top:9975;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CtwAAAANsAAAAPAAAAZHJzL2Rvd25yZXYueG1sRI/BigIx&#10;EETvC/5DaMHbmqiLrKNRZGHF26LOBzST3pngpDMkUce/N4LgsaiqV9Rq07tWXClE61nDZKxAEFfe&#10;WK41lKffz28QMSEbbD2ThjtF2KwHHyssjL/xga7HVIsM4VighialrpAyVg05jGPfEWfv3weHKctQ&#10;SxPwluGulVOl5tKh5bzQYEc/DVXn48VpsOVJ9YfF/QsntZqpv3LHwU61Hg377RJEoj69w6/23miY&#10;LeD5Jf8AuX4AAAD//wMAUEsBAi0AFAAGAAgAAAAhANvh9svuAAAAhQEAABMAAAAAAAAAAAAAAAAA&#10;AAAAAFtDb250ZW50X1R5cGVzXS54bWxQSwECLQAUAAYACAAAACEAWvQsW78AAAAVAQAACwAAAAAA&#10;AAAAAAAAAAAfAQAAX3JlbHMvLnJlbHNQSwECLQAUAAYACAAAACEACC4grcAAAADbAAAADwAAAAAA&#10;AAAAAAAAAAAHAgAAZHJzL2Rvd25yZXYueG1sUEsFBgAAAAADAAMAtwAAAPQCAAAAAA==&#10;"/>
                <v:shape id="AutoShape 38" o:spid="_x0000_s1062" type="#_x0000_t67" style="position:absolute;left:7437;top:11464;width:28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pNvwAAANsAAAAPAAAAZHJzL2Rvd25yZXYueG1sRE/dasIw&#10;FL4f+A7hDLybSauMrTOKDBTvhtoHODRnbVhzUpKsrW9vLga7/Pj+t/vZ9WKkEK1nDcVKgSBuvLHc&#10;aqhvx5c3EDEhG+w9k4Y7RdjvFk9brIyf+ELjNbUih3CsUEOX0lBJGZuOHMaVH4gz9+2Dw5RhaKUJ&#10;OOVw18tSqVfp0HJu6HCgz46an+uv02Drm5ov7/cNFq1aq6/6xMGWWi+f58MHiERz+hf/uc9Gwyav&#10;z1/yD5C7BwAAAP//AwBQSwECLQAUAAYACAAAACEA2+H2y+4AAACFAQAAEwAAAAAAAAAAAAAAAAAA&#10;AAAAW0NvbnRlbnRfVHlwZXNdLnhtbFBLAQItABQABgAIAAAAIQBa9CxbvwAAABUBAAALAAAAAAAA&#10;AAAAAAAAAB8BAABfcmVscy8ucmVsc1BLAQItABQABgAIAAAAIQDBEvpNvwAAANsAAAAPAAAAAAAA&#10;AAAAAAAAAAcCAABkcnMvZG93bnJldi54bWxQSwUGAAAAAAMAAwC3AAAA8wIAAAAA&#10;"/>
                <v:shape id="AutoShape 39" o:spid="_x0000_s1063" type="#_x0000_t67" style="position:absolute;left:7407;top:12614;width:28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6wwAAANsAAAAPAAAAZHJzL2Rvd25yZXYueG1sRI/BasMw&#10;EETvgf6D2EJviZQ2DcW1HJJAS6CnOrnktlgb20RaGUtO7L+vCoUeh5l5w+Sb0Vlxoz60njUsFwoE&#10;ceVNy7WG0/Fj/gYiRGSD1jNpmCjApniY5ZgZf+dvupWxFgnCIUMNTYxdJmWoGnIYFr4jTt7F9w5j&#10;kn0tTY/3BHdWPiu1lg5bTgsNdrRvqLqWg9PwtX8d1OTteFYvpR3KXTWdP4PWT4/j9h1EpDH+h//a&#10;B6NhtYTfL+kHyOIHAAD//wMAUEsBAi0AFAAGAAgAAAAhANvh9svuAAAAhQEAABMAAAAAAAAAAAAA&#10;AAAAAAAAAFtDb250ZW50X1R5cGVzXS54bWxQSwECLQAUAAYACAAAACEAWvQsW78AAAAVAQAACwAA&#10;AAAAAAAAAAAAAAAfAQAAX3JlbHMvLnJlbHNQSwECLQAUAAYACAAAACEAVuWfusMAAADbAAAADwAA&#10;AAAAAAAAAAAAAAAHAgAAZHJzL2Rvd25yZXYueG1sUEsFBgAAAAADAAMAtwAAAPcCAAAAAA==&#10;" adj="14059"/>
              </v:group>
            </w:pict>
          </mc:Fallback>
        </mc:AlternateContent>
      </w:r>
    </w:p>
    <w:p w14:paraId="4DEA7F30"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1"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2"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3"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4"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5"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6"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7"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8"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9"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A"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B"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C"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D"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E"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3F"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0"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1"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2"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3"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4"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5" w14:textId="7B76FD1C" w:rsidR="00FD7150" w:rsidRPr="00B5531D" w:rsidRDefault="003A6892" w:rsidP="00810FE6">
      <w:pPr>
        <w:pStyle w:val="BodyText3"/>
        <w:spacing w:after="0"/>
        <w:jc w:val="both"/>
        <w:rPr>
          <w:rFonts w:ascii="Arial" w:hAnsi="Arial" w:cs="Arial"/>
          <w:b/>
          <w:bCs/>
          <w:sz w:val="24"/>
          <w:szCs w:val="24"/>
          <w:u w:val="single"/>
          <w:lang w:val="cy-GB"/>
        </w:rPr>
      </w:pPr>
      <w:r w:rsidRPr="00B5531D">
        <w:rPr>
          <w:rFonts w:ascii="Arial" w:hAnsi="Arial" w:cs="Arial"/>
          <w:b/>
          <w:bCs/>
          <w:noProof/>
          <w:sz w:val="24"/>
          <w:szCs w:val="24"/>
          <w:u w:val="single"/>
          <w:lang w:eastAsia="en-GB"/>
        </w:rPr>
        <mc:AlternateContent>
          <mc:Choice Requires="wps">
            <w:drawing>
              <wp:anchor distT="0" distB="0" distL="114298" distR="114298" simplePos="0" relativeHeight="251659776" behindDoc="0" locked="0" layoutInCell="1" allowOverlap="1" wp14:anchorId="4DEA8016" wp14:editId="2A265E03">
                <wp:simplePos x="0" y="0"/>
                <wp:positionH relativeFrom="column">
                  <wp:posOffset>3672840</wp:posOffset>
                </wp:positionH>
                <wp:positionV relativeFrom="paragraph">
                  <wp:posOffset>147955</wp:posOffset>
                </wp:positionV>
                <wp:extent cx="0" cy="3600000"/>
                <wp:effectExtent l="0" t="0" r="19050" b="1968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DFB80" id="_x0000_t32" coordsize="21600,21600" o:spt="32" o:oned="t" path="m,l21600,21600e" filled="f">
                <v:path arrowok="t" fillok="f" o:connecttype="none"/>
                <o:lock v:ext="edit" shapetype="t"/>
              </v:shapetype>
              <v:shape id="AutoShape 41" o:spid="_x0000_s1026" type="#_x0000_t32" style="position:absolute;margin-left:289.2pt;margin-top:11.65pt;width:0;height:283.45pt;flip:y;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VpIgIAAEYEAAAOAAAAZHJzL2Uyb0RvYy54bWysU8GO2yAQvVfqPyDuie2skyZWnNXKTnrZ&#10;diPttncCOEbFDAISJ6r67wWcTTftparqAx5g5vFm5s3y/tRJdOTGClAlzsYpRlxRYELtS/zlZTOa&#10;Y2QdUYxIULzEZ27x/er9u2WvCz6BFiTjBnkQZYtel7h1ThdJYmnLO2LHoLnylw2Yjji/NfuEGdJ7&#10;9E4mkzSdJT0Ypg1Qbq0/rYdLvIr4TcOpe2oayx2SJfbcXFxNXHdhTVZLUuwN0a2gFxrkH1h0RCj/&#10;6BWqJo6ggxF/QHWCGrDQuDGFLoGmEZTHHHw2WfpbNs8t0Tzm4otj9bVM9v/B0s/HrUGClXiCkSKd&#10;b9HDwUF8GeVZqE+vbeHdKrU1IUN6Us/6Eeg3ixRULVF7Hr1fztoHx4jkJiRsrPav7PpPwLwP8Q/E&#10;Yp0a06FGCv01BAZwXxB0it05X7vDTw7R4ZD607tZGr7ALCFFgAiB2lj3kUOHglFi6wwR+9ZVoJTX&#10;AJgBnhwfrRsCXwNCsIKNkDJKQSrUl3gxnUwjHwtSsHAZ3KzZ7ypp0JEEMb1lceNm4KBYBGs5YeuL&#10;7YiQg+1ZSxXwfGKezsUa1PJ9kS7W8/U8H+WT2XqUp3U9ethU+Wi2yT5M67u6qursR6CW5UUrGOMq&#10;sHtVbpb/nTIuMzRo7qrdaxmSW/RYaE/29R9Jxx6Htg4C2QE7b00obWi3F2t0vgxWmIa3++j1a/xX&#10;PwEAAP//AwBQSwMEFAAGAAgAAAAhAN/Tuu7eAAAACgEAAA8AAABkcnMvZG93bnJldi54bWxMj01P&#10;g0AQhu8m/Q+baeLNLtLaIrI0xkTjwZC06n3LjoCys8hugf57x3iwt/l48s4z2XayrRiw940jBdeL&#10;CARS6UxDlYK318erBIQPmoxuHaGCE3rY5rOLTKfGjbTDYR8qwSHkU62gDqFLpfRljVb7heuQePfh&#10;eqsDt30lTa9HDretjKNoLa1uiC/UusOHGsuv/dEq+KbN6X0lh+SzKML66fmlIixGpS7n0/0diIBT&#10;+IfhV5/VIWengzuS8aJVcLNJVowqiJdLEAz8DQ5c3EYxyDyT5y/kPwAAAP//AwBQSwECLQAUAAYA&#10;CAAAACEAtoM4kv4AAADhAQAAEwAAAAAAAAAAAAAAAAAAAAAAW0NvbnRlbnRfVHlwZXNdLnhtbFBL&#10;AQItABQABgAIAAAAIQA4/SH/1gAAAJQBAAALAAAAAAAAAAAAAAAAAC8BAABfcmVscy8ucmVsc1BL&#10;AQItABQABgAIAAAAIQDulQVpIgIAAEYEAAAOAAAAAAAAAAAAAAAAAC4CAABkcnMvZTJvRG9jLnht&#10;bFBLAQItABQABgAIAAAAIQDf07ru3gAAAAoBAAAPAAAAAAAAAAAAAAAAAHwEAABkcnMvZG93bnJl&#10;di54bWxQSwUGAAAAAAQABADzAAAAhwUAAAAA&#10;"/>
            </w:pict>
          </mc:Fallback>
        </mc:AlternateContent>
      </w:r>
      <w:r w:rsidR="00494EEA" w:rsidRPr="00B5531D">
        <w:rPr>
          <w:rFonts w:ascii="Arial" w:hAnsi="Arial" w:cs="Arial"/>
          <w:b/>
          <w:bCs/>
          <w:noProof/>
          <w:sz w:val="24"/>
          <w:szCs w:val="24"/>
          <w:u w:val="single"/>
          <w:lang w:eastAsia="en-GB"/>
        </w:rPr>
        <mc:AlternateContent>
          <mc:Choice Requires="wps">
            <w:drawing>
              <wp:anchor distT="4294967294" distB="4294967294" distL="114300" distR="114300" simplePos="0" relativeHeight="251661824" behindDoc="0" locked="0" layoutInCell="1" allowOverlap="1" wp14:anchorId="4DEA8014" wp14:editId="1DD0F4BD">
                <wp:simplePos x="0" y="0"/>
                <wp:positionH relativeFrom="column">
                  <wp:posOffset>3695065</wp:posOffset>
                </wp:positionH>
                <wp:positionV relativeFrom="paragraph">
                  <wp:posOffset>156845</wp:posOffset>
                </wp:positionV>
                <wp:extent cx="331470" cy="0"/>
                <wp:effectExtent l="0" t="76200" r="11430" b="9525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8063D" id="AutoShape 42" o:spid="_x0000_s1026" type="#_x0000_t32" style="position:absolute;margin-left:290.95pt;margin-top:12.35pt;width:26.1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Q3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PKJ6E/g3EFmFVqa0OF9KhezJOm3xxSuuqIanm0fj0ZcM6CR/LOJVycgSy74bNmYEMg&#10;QWzWsbF9CAltQMc4k9NtJvzoEYWP02mW38Pk6FWVkOLqZ6zzn7juURBK7Lwlou18pZWCwWubxSzk&#10;8OR8QEWKq0NIqvRGSBnnLxUaSryYTWbRwWkpWFAGM2fbXSUtOpDAoPjEEkHz1szqvWIxWMcJW19k&#10;T4QEGfnYG28FdEtyHLL1nGEkOSxNkM7wpAoZoXIAfJHOJPq+SBfr+Xqej/LJ3XqUp3U9etxU+ehu&#10;k93P6mldVXX2I4DP8qITjHEV8F8JneV/R5jLap2peKP0rVHJ++ixowD2+o6g4+jDtM+82Wl22tpQ&#10;XWABcDgaX/YtLMnbe7T69VdY/QQAAP//AwBQSwMEFAAGAAgAAAAhALrvIJzhAAAACQEAAA8AAABk&#10;cnMvZG93bnJldi54bWxMj8FOwzAMhu9IvENkJG4s7RhlK02njQmtF5DYEOKYNaaJaJyqybaOpydo&#10;Bzja/vT7+4v5YFt2wN4bRwLSUQIMqXbKUCPgbft0MwXmgyQlW0co4IQe5uXlRSFz5Y70iodNaFgM&#10;IZ9LATqELufc1xqt9CPXIcXbp+utDHHsG656eYzhtuXjJMm4lYbiBy07fNRYf232VkBYfZx09l4v&#10;Z+Zlu37OzHdVVSshrq+GxQOwgEP4g+FXP6pDGZ12bk/Ks1bA3TSdRVTAeHIPLALZ7SQFtjsveFnw&#10;/w3KHwAAAP//AwBQSwECLQAUAAYACAAAACEAtoM4kv4AAADhAQAAEwAAAAAAAAAAAAAAAAAAAAAA&#10;W0NvbnRlbnRfVHlwZXNdLnhtbFBLAQItABQABgAIAAAAIQA4/SH/1gAAAJQBAAALAAAAAAAAAAAA&#10;AAAAAC8BAABfcmVscy8ucmVsc1BLAQItABQABgAIAAAAIQAPMCQ3NAIAAF0EAAAOAAAAAAAAAAAA&#10;AAAAAC4CAABkcnMvZTJvRG9jLnhtbFBLAQItABQABgAIAAAAIQC67yCc4QAAAAkBAAAPAAAAAAAA&#10;AAAAAAAAAI4EAABkcnMvZG93bnJldi54bWxQSwUGAAAAAAQABADzAAAAnAUAAAAA&#10;">
                <v:stroke endarrow="block"/>
              </v:shape>
            </w:pict>
          </mc:Fallback>
        </mc:AlternateContent>
      </w:r>
    </w:p>
    <w:p w14:paraId="4DEA7F46"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7"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8"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9"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A"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B"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C"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D"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E"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4F"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50"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51"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52"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53"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54" w14:textId="77777777" w:rsidR="00FD7150" w:rsidRPr="00B5531D" w:rsidRDefault="00FD7150" w:rsidP="00810FE6">
      <w:pPr>
        <w:pStyle w:val="BodyText3"/>
        <w:spacing w:after="0"/>
        <w:jc w:val="both"/>
        <w:rPr>
          <w:rFonts w:ascii="Arial" w:hAnsi="Arial" w:cs="Arial"/>
          <w:b/>
          <w:bCs/>
          <w:sz w:val="24"/>
          <w:szCs w:val="24"/>
          <w:u w:val="single"/>
          <w:lang w:val="cy-GB"/>
        </w:rPr>
      </w:pPr>
    </w:p>
    <w:p w14:paraId="4DEA7F55" w14:textId="1E0A46D1" w:rsidR="00FD7150" w:rsidRPr="00B5531D" w:rsidRDefault="00FD7150" w:rsidP="00810FE6">
      <w:pPr>
        <w:pStyle w:val="BodyText3"/>
        <w:spacing w:after="0"/>
        <w:jc w:val="both"/>
        <w:rPr>
          <w:rFonts w:ascii="Arial" w:hAnsi="Arial" w:cs="Arial"/>
          <w:b/>
          <w:bCs/>
          <w:sz w:val="24"/>
          <w:szCs w:val="24"/>
          <w:u w:val="single"/>
          <w:lang w:val="cy-GB"/>
        </w:rPr>
      </w:pPr>
    </w:p>
    <w:p w14:paraId="4DEA7F56" w14:textId="5A2AE8D6" w:rsidR="00FD7150" w:rsidRPr="00B5531D" w:rsidRDefault="00FD7150" w:rsidP="00810FE6">
      <w:pPr>
        <w:pStyle w:val="BodyText3"/>
        <w:spacing w:after="0"/>
        <w:jc w:val="both"/>
        <w:rPr>
          <w:rFonts w:ascii="Arial" w:hAnsi="Arial" w:cs="Arial"/>
          <w:b/>
          <w:bCs/>
          <w:sz w:val="24"/>
          <w:szCs w:val="24"/>
          <w:u w:val="single"/>
          <w:lang w:val="cy-GB"/>
        </w:rPr>
      </w:pPr>
    </w:p>
    <w:p w14:paraId="4DEA7F57" w14:textId="2146100D" w:rsidR="00FD7150" w:rsidRPr="00B5531D" w:rsidRDefault="00FD7150" w:rsidP="00810FE6">
      <w:pPr>
        <w:pStyle w:val="BodyText3"/>
        <w:spacing w:after="0"/>
        <w:jc w:val="both"/>
        <w:rPr>
          <w:rFonts w:ascii="Arial" w:hAnsi="Arial" w:cs="Arial"/>
          <w:b/>
          <w:bCs/>
          <w:sz w:val="24"/>
          <w:szCs w:val="24"/>
          <w:u w:val="single"/>
          <w:lang w:val="cy-GB"/>
        </w:rPr>
      </w:pPr>
    </w:p>
    <w:p w14:paraId="4DEA7F58" w14:textId="07F7ED0A" w:rsidR="00FD7150" w:rsidRPr="00B5531D" w:rsidRDefault="00FD7150" w:rsidP="00810FE6">
      <w:pPr>
        <w:pStyle w:val="BodyText3"/>
        <w:spacing w:after="0"/>
        <w:jc w:val="both"/>
        <w:rPr>
          <w:rFonts w:ascii="Arial" w:hAnsi="Arial" w:cs="Arial"/>
          <w:b/>
          <w:bCs/>
          <w:sz w:val="24"/>
          <w:szCs w:val="24"/>
          <w:u w:val="single"/>
          <w:lang w:val="cy-GB"/>
        </w:rPr>
      </w:pPr>
    </w:p>
    <w:p w14:paraId="4DEA7F59" w14:textId="72818689" w:rsidR="00FD7150" w:rsidRPr="00B5531D" w:rsidRDefault="00FD7150" w:rsidP="00810FE6">
      <w:pPr>
        <w:pStyle w:val="BodyText3"/>
        <w:spacing w:after="0"/>
        <w:jc w:val="both"/>
        <w:rPr>
          <w:rFonts w:ascii="Arial" w:hAnsi="Arial" w:cs="Arial"/>
          <w:b/>
          <w:bCs/>
          <w:sz w:val="24"/>
          <w:szCs w:val="24"/>
          <w:u w:val="single"/>
          <w:lang w:val="cy-GB"/>
        </w:rPr>
      </w:pPr>
    </w:p>
    <w:p w14:paraId="4DEA7F5A" w14:textId="6E133DB0" w:rsidR="003C452B" w:rsidRPr="00B5531D" w:rsidRDefault="007C3F9F" w:rsidP="00810FE6">
      <w:pPr>
        <w:pStyle w:val="BodyText3"/>
        <w:spacing w:after="0"/>
        <w:jc w:val="both"/>
        <w:rPr>
          <w:rFonts w:ascii="Arial" w:hAnsi="Arial" w:cs="Arial"/>
          <w:b/>
          <w:bCs/>
          <w:sz w:val="24"/>
          <w:szCs w:val="24"/>
          <w:u w:val="single"/>
          <w:lang w:val="cy-GB"/>
        </w:rPr>
      </w:pPr>
      <w:r w:rsidRPr="00B5531D">
        <w:rPr>
          <w:rFonts w:ascii="Arial" w:hAnsi="Arial" w:cs="Arial"/>
          <w:b/>
          <w:bCs/>
          <w:noProof/>
          <w:sz w:val="24"/>
          <w:szCs w:val="24"/>
          <w:u w:val="single"/>
          <w:lang w:eastAsia="en-GB"/>
        </w:rPr>
        <mc:AlternateContent>
          <mc:Choice Requires="wps">
            <w:drawing>
              <wp:anchor distT="4294967294" distB="4294967294" distL="114300" distR="114300" simplePos="0" relativeHeight="251657728" behindDoc="0" locked="0" layoutInCell="1" allowOverlap="1" wp14:anchorId="4DEA8018" wp14:editId="27629E93">
                <wp:simplePos x="0" y="0"/>
                <wp:positionH relativeFrom="column">
                  <wp:posOffset>3477260</wp:posOffset>
                </wp:positionH>
                <wp:positionV relativeFrom="paragraph">
                  <wp:posOffset>71120</wp:posOffset>
                </wp:positionV>
                <wp:extent cx="198755" cy="0"/>
                <wp:effectExtent l="0" t="0" r="29845" b="1905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22D09" id="AutoShape 40" o:spid="_x0000_s1026" type="#_x0000_t32" style="position:absolute;margin-left:273.8pt;margin-top:5.6pt;width:15.6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zSHwIAADs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zz2ZzCuALNKbW2okB7Vq3nW9LtDSlcdUS2P1m8nA85Z6GjyziVcnIEou+GLZmBDIEBs&#10;1rGxfYCENqBj5OR044QfPaLwmC3mD9MpRvSqSkhx9TPW+c9c9ygIJXbeEtF2vtJKAfHaZjEKOTw7&#10;H7IixdUhBFV6I6SM/EuFhhIvppNpdHBaChaUwczZdldJiw4kTFD8YomguTezeq9YBOs4YeuL7ImQ&#10;ZxmCSxXwoC5I5yKdR+THIl2s5+t5Psons/UoT+t69LSp8tFskz1M6091VdXZz5BalhedYIyrkN11&#10;XLP878bhsjjnQbsN7K0NyXv02C9I9vqPSUdiA5dhv1yx0+y0tVfCYUKj8WWbwgrc30G+3/nVLwAA&#10;AP//AwBQSwMEFAAGAAgAAAAhAHvy7rbeAAAACQEAAA8AAABkcnMvZG93bnJldi54bWxMj01PwzAM&#10;hu9I+w+RJ+2CWNqK7qM0naZJHDiyTeKaNaYtNE7VpGvZr8eIAxzt99Hrx/lusq24Yu8bRwriZQQC&#10;qXSmoUrB+fT8sAHhgyajW0eo4As97IrZXa4z40Z6xesxVIJLyGdaQR1Cl0npyxqt9kvXIXH27nqr&#10;A499JU2vRy63rUyiaCWtbogv1LrDQ43l53GwCtAPaRztt7Y6v9zG+7fk9jF2J6UW82n/BCLgFP5g&#10;+NFndSjY6eIGMl60CtLH9YpRDuIEBAPperMFcfldyCKX/z8ovgEAAP//AwBQSwECLQAUAAYACAAA&#10;ACEAtoM4kv4AAADhAQAAEwAAAAAAAAAAAAAAAAAAAAAAW0NvbnRlbnRfVHlwZXNdLnhtbFBLAQIt&#10;ABQABgAIAAAAIQA4/SH/1gAAAJQBAAALAAAAAAAAAAAAAAAAAC8BAABfcmVscy8ucmVsc1BLAQIt&#10;ABQABgAIAAAAIQArtVzSHwIAADsEAAAOAAAAAAAAAAAAAAAAAC4CAABkcnMvZTJvRG9jLnhtbFBL&#10;AQItABQABgAIAAAAIQB78u623gAAAAkBAAAPAAAAAAAAAAAAAAAAAHkEAABkcnMvZG93bnJldi54&#10;bWxQSwUGAAAAAAQABADzAAAAhAUAAAAA&#10;"/>
            </w:pict>
          </mc:Fallback>
        </mc:AlternateContent>
      </w:r>
    </w:p>
    <w:p w14:paraId="4DEA7F5B" w14:textId="77777777" w:rsidR="00E87810" w:rsidRPr="00B5531D" w:rsidRDefault="00D405DD" w:rsidP="00D405DD">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br w:type="page"/>
      </w:r>
    </w:p>
    <w:p w14:paraId="4DEA7F5C" w14:textId="0C296E4E" w:rsidR="001A67A8" w:rsidRPr="00CD372D" w:rsidRDefault="00E272FF" w:rsidP="00946208">
      <w:pPr>
        <w:pStyle w:val="BodyText3"/>
        <w:spacing w:after="0"/>
        <w:jc w:val="right"/>
        <w:rPr>
          <w:rFonts w:ascii="Arial" w:hAnsi="Arial" w:cs="Arial"/>
          <w:b/>
          <w:bCs/>
          <w:sz w:val="24"/>
          <w:szCs w:val="24"/>
          <w:u w:val="single"/>
          <w:lang w:val="cy-GB"/>
        </w:rPr>
      </w:pPr>
      <w:r w:rsidRPr="00CD372D">
        <w:rPr>
          <w:rFonts w:ascii="Arial" w:hAnsi="Arial" w:cs="Arial"/>
          <w:b/>
          <w:bCs/>
          <w:sz w:val="24"/>
          <w:szCs w:val="24"/>
          <w:u w:val="single"/>
          <w:lang w:val="cy-GB"/>
        </w:rPr>
        <w:lastRenderedPageBreak/>
        <w:t>A</w:t>
      </w:r>
      <w:r w:rsidR="0019450A" w:rsidRPr="00CD372D">
        <w:rPr>
          <w:rFonts w:ascii="Arial" w:hAnsi="Arial" w:cs="Arial"/>
          <w:b/>
          <w:bCs/>
          <w:sz w:val="24"/>
          <w:szCs w:val="24"/>
          <w:u w:val="single"/>
          <w:lang w:val="cy-GB"/>
        </w:rPr>
        <w:t>TODIAD</w:t>
      </w:r>
      <w:r w:rsidRPr="00CD372D">
        <w:rPr>
          <w:rFonts w:ascii="Arial" w:hAnsi="Arial" w:cs="Arial"/>
          <w:b/>
          <w:bCs/>
          <w:sz w:val="24"/>
          <w:szCs w:val="24"/>
          <w:u w:val="single"/>
          <w:lang w:val="cy-GB"/>
        </w:rPr>
        <w:t xml:space="preserve"> </w:t>
      </w:r>
      <w:r w:rsidR="00626419" w:rsidRPr="00CD372D">
        <w:rPr>
          <w:rFonts w:ascii="Arial" w:hAnsi="Arial" w:cs="Arial"/>
          <w:b/>
          <w:bCs/>
          <w:sz w:val="24"/>
          <w:szCs w:val="24"/>
          <w:u w:val="single"/>
          <w:lang w:val="cy-GB"/>
        </w:rPr>
        <w:t xml:space="preserve">2 </w:t>
      </w:r>
    </w:p>
    <w:p w14:paraId="21F6DA60" w14:textId="77777777" w:rsidR="006C7A47" w:rsidRPr="00B5531D" w:rsidRDefault="006C7A47" w:rsidP="00D405DD">
      <w:pPr>
        <w:pStyle w:val="BodyText3"/>
        <w:spacing w:after="0"/>
        <w:jc w:val="both"/>
        <w:rPr>
          <w:rFonts w:ascii="Arial" w:hAnsi="Arial" w:cs="Arial"/>
          <w:b/>
          <w:bCs/>
          <w:sz w:val="24"/>
          <w:szCs w:val="24"/>
          <w:u w:val="single"/>
          <w:lang w:val="cy-GB"/>
        </w:rPr>
      </w:pPr>
    </w:p>
    <w:p w14:paraId="4DEA7F5D" w14:textId="77791285" w:rsidR="00E53AEB" w:rsidRPr="00B5531D" w:rsidRDefault="00EA14DA" w:rsidP="00D405DD">
      <w:pPr>
        <w:pStyle w:val="BodyText3"/>
        <w:spacing w:after="0"/>
        <w:jc w:val="both"/>
        <w:rPr>
          <w:rFonts w:ascii="Arial" w:hAnsi="Arial" w:cs="Arial"/>
          <w:b/>
          <w:bCs/>
          <w:sz w:val="24"/>
          <w:szCs w:val="24"/>
          <w:u w:val="single"/>
          <w:lang w:val="cy-GB"/>
        </w:rPr>
      </w:pPr>
      <w:r w:rsidRPr="00B5531D">
        <w:rPr>
          <w:rFonts w:ascii="Arial" w:hAnsi="Arial" w:cs="Arial"/>
          <w:b/>
          <w:bCs/>
          <w:sz w:val="24"/>
          <w:szCs w:val="24"/>
          <w:u w:val="single"/>
          <w:lang w:val="cy-GB"/>
        </w:rPr>
        <w:t>Polisi Dileu Swyddi</w:t>
      </w:r>
    </w:p>
    <w:p w14:paraId="4DEA7F5E" w14:textId="77777777" w:rsidR="0050155E" w:rsidRPr="00B5531D" w:rsidRDefault="0050155E" w:rsidP="00297117">
      <w:pPr>
        <w:pStyle w:val="BodyText3"/>
        <w:spacing w:after="0"/>
        <w:ind w:left="-567" w:hanging="567"/>
        <w:jc w:val="both"/>
        <w:rPr>
          <w:rFonts w:ascii="Arial" w:hAnsi="Arial" w:cs="Arial"/>
          <w:b/>
          <w:bCs/>
          <w:sz w:val="24"/>
          <w:szCs w:val="24"/>
          <w:u w:val="single"/>
          <w:lang w:val="cy-GB"/>
        </w:rPr>
      </w:pPr>
    </w:p>
    <w:p w14:paraId="4DEA7F5F" w14:textId="510348F3" w:rsidR="0050155E" w:rsidRPr="00B5531D" w:rsidRDefault="00EA14DA" w:rsidP="008404DC">
      <w:pPr>
        <w:pStyle w:val="BodyText3"/>
        <w:spacing w:after="0"/>
        <w:ind w:hanging="567"/>
        <w:jc w:val="both"/>
        <w:rPr>
          <w:rFonts w:ascii="Arial" w:hAnsi="Arial" w:cs="Arial"/>
          <w:b/>
          <w:bCs/>
          <w:sz w:val="24"/>
          <w:szCs w:val="24"/>
          <w:lang w:val="cy-GB"/>
        </w:rPr>
      </w:pPr>
      <w:r w:rsidRPr="00B5531D">
        <w:rPr>
          <w:rFonts w:ascii="Arial" w:hAnsi="Arial" w:cs="Arial"/>
          <w:b/>
          <w:bCs/>
          <w:sz w:val="24"/>
          <w:szCs w:val="24"/>
          <w:lang w:val="cy-GB"/>
        </w:rPr>
        <w:t>1.</w:t>
      </w:r>
      <w:r w:rsidRPr="00B5531D">
        <w:rPr>
          <w:rFonts w:ascii="Arial" w:hAnsi="Arial" w:cs="Arial"/>
          <w:b/>
          <w:bCs/>
          <w:sz w:val="24"/>
          <w:szCs w:val="24"/>
          <w:lang w:val="cy-GB"/>
        </w:rPr>
        <w:tab/>
        <w:t xml:space="preserve">Datganiad o Fwriad </w:t>
      </w:r>
    </w:p>
    <w:p w14:paraId="4DEA7F60" w14:textId="77777777" w:rsidR="0050155E" w:rsidRPr="00B5531D" w:rsidRDefault="0050155E" w:rsidP="00297117">
      <w:pPr>
        <w:pStyle w:val="BodyText3"/>
        <w:spacing w:after="0"/>
        <w:ind w:left="-567" w:hanging="567"/>
        <w:jc w:val="both"/>
        <w:rPr>
          <w:rFonts w:ascii="Arial" w:hAnsi="Arial" w:cs="Arial"/>
          <w:b/>
          <w:bCs/>
          <w:sz w:val="24"/>
          <w:szCs w:val="24"/>
          <w:lang w:val="cy-GB"/>
        </w:rPr>
      </w:pPr>
    </w:p>
    <w:p w14:paraId="4DEA7F61" w14:textId="0322516C" w:rsidR="0050155E" w:rsidRPr="00B5531D" w:rsidRDefault="0050155E" w:rsidP="00D405DD">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1.1</w:t>
      </w:r>
      <w:r w:rsidRPr="00B5531D">
        <w:rPr>
          <w:rFonts w:ascii="Arial" w:hAnsi="Arial" w:cs="Arial"/>
          <w:b/>
          <w:bCs/>
          <w:sz w:val="24"/>
          <w:szCs w:val="24"/>
          <w:lang w:val="cy-GB"/>
        </w:rPr>
        <w:tab/>
        <w:t>D</w:t>
      </w:r>
      <w:r w:rsidR="00EA14DA" w:rsidRPr="00B5531D">
        <w:rPr>
          <w:rFonts w:ascii="Arial" w:hAnsi="Arial" w:cs="Arial"/>
          <w:b/>
          <w:bCs/>
          <w:sz w:val="24"/>
          <w:szCs w:val="24"/>
          <w:lang w:val="cy-GB"/>
        </w:rPr>
        <w:t>iffiniad Dileu Swyddi</w:t>
      </w:r>
      <w:r w:rsidRPr="00B5531D">
        <w:rPr>
          <w:rFonts w:ascii="Arial" w:hAnsi="Arial" w:cs="Arial"/>
          <w:b/>
          <w:bCs/>
          <w:sz w:val="24"/>
          <w:szCs w:val="24"/>
          <w:lang w:val="cy-GB"/>
        </w:rPr>
        <w:t>:</w:t>
      </w:r>
    </w:p>
    <w:p w14:paraId="2AE7AD54" w14:textId="77777777" w:rsidR="00AD4E49" w:rsidRPr="00B5531D" w:rsidRDefault="00AD4E49" w:rsidP="008404DC">
      <w:pPr>
        <w:pStyle w:val="BodyText3"/>
        <w:spacing w:after="0"/>
        <w:ind w:left="709"/>
        <w:jc w:val="both"/>
        <w:rPr>
          <w:rFonts w:ascii="Arial" w:hAnsi="Arial" w:cs="Arial"/>
          <w:bCs/>
          <w:sz w:val="24"/>
          <w:szCs w:val="24"/>
          <w:lang w:val="cy-GB"/>
        </w:rPr>
      </w:pPr>
    </w:p>
    <w:p w14:paraId="4DEA7F62" w14:textId="3A668D13" w:rsidR="0050155E" w:rsidRPr="00B5531D" w:rsidRDefault="00EA14DA"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Gellir diffinio dileu swyddi</w:t>
      </w:r>
      <w:r w:rsidR="00C121BB">
        <w:rPr>
          <w:rFonts w:ascii="Arial" w:hAnsi="Arial" w:cs="Arial"/>
          <w:bCs/>
          <w:sz w:val="24"/>
          <w:szCs w:val="24"/>
          <w:lang w:val="cy-GB"/>
        </w:rPr>
        <w:t xml:space="preserve"> (</w:t>
      </w:r>
      <w:r w:rsidR="00C121BB" w:rsidRPr="00C121BB">
        <w:rPr>
          <w:rFonts w:ascii="Arial" w:hAnsi="Arial" w:cs="Arial"/>
          <w:bCs/>
          <w:i/>
          <w:sz w:val="24"/>
          <w:szCs w:val="24"/>
          <w:lang w:val="cy-GB"/>
        </w:rPr>
        <w:t>redundancy</w:t>
      </w:r>
      <w:r w:rsidR="00C121BB">
        <w:rPr>
          <w:rFonts w:ascii="Arial" w:hAnsi="Arial" w:cs="Arial"/>
          <w:bCs/>
          <w:sz w:val="24"/>
          <w:szCs w:val="24"/>
          <w:lang w:val="cy-GB"/>
        </w:rPr>
        <w:t>)</w:t>
      </w:r>
      <w:r w:rsidRPr="00B5531D">
        <w:rPr>
          <w:rFonts w:ascii="Arial" w:hAnsi="Arial" w:cs="Arial"/>
          <w:bCs/>
          <w:sz w:val="24"/>
          <w:szCs w:val="24"/>
          <w:lang w:val="cy-GB"/>
        </w:rPr>
        <w:t xml:space="preserve"> fel diswyddo, y gellir ei briodoli yn llwyr neu yn rhannol i</w:t>
      </w:r>
      <w:r w:rsidR="0050155E" w:rsidRPr="00B5531D">
        <w:rPr>
          <w:rFonts w:ascii="Arial" w:hAnsi="Arial" w:cs="Arial"/>
          <w:bCs/>
          <w:sz w:val="24"/>
          <w:szCs w:val="24"/>
          <w:lang w:val="cy-GB"/>
        </w:rPr>
        <w:t>:</w:t>
      </w:r>
    </w:p>
    <w:p w14:paraId="4DEA7F63" w14:textId="77777777" w:rsidR="0050155E" w:rsidRPr="00B5531D" w:rsidRDefault="0050155E" w:rsidP="008404DC">
      <w:pPr>
        <w:pStyle w:val="BodyText3"/>
        <w:spacing w:after="0"/>
        <w:ind w:left="709"/>
        <w:jc w:val="both"/>
        <w:rPr>
          <w:rFonts w:ascii="Arial" w:hAnsi="Arial" w:cs="Arial"/>
          <w:bCs/>
          <w:sz w:val="24"/>
          <w:szCs w:val="24"/>
          <w:lang w:val="cy-GB"/>
        </w:rPr>
      </w:pPr>
    </w:p>
    <w:p w14:paraId="4DEA7F64" w14:textId="60CA99FC" w:rsidR="0050155E" w:rsidRPr="00B5531D" w:rsidRDefault="00EA14DA" w:rsidP="00DB3C57">
      <w:pPr>
        <w:pStyle w:val="BodyText3"/>
        <w:numPr>
          <w:ilvl w:val="0"/>
          <w:numId w:val="19"/>
        </w:numPr>
        <w:spacing w:after="0"/>
        <w:jc w:val="both"/>
        <w:rPr>
          <w:rFonts w:ascii="Arial" w:hAnsi="Arial" w:cs="Arial"/>
          <w:bCs/>
          <w:sz w:val="24"/>
          <w:szCs w:val="24"/>
          <w:lang w:val="cy-GB"/>
        </w:rPr>
      </w:pPr>
      <w:r w:rsidRPr="00B5531D">
        <w:rPr>
          <w:rFonts w:ascii="Arial" w:hAnsi="Arial" w:cs="Arial"/>
          <w:bCs/>
          <w:sz w:val="24"/>
          <w:szCs w:val="24"/>
          <w:lang w:val="cy-GB"/>
        </w:rPr>
        <w:t xml:space="preserve">Y ffaith fod y gweithiwr wedi rhoi’r gorau i barhau’r busnes, neu’n bwriadu rhoi’r gorau iddi, at y dibenion y cyflogwyd y gweithiwr ganddynt, neu wedi rhoi’r gorau i barhau’r busnes yn y lleoliad y cyflogwyd y gweithiwr, neu’n bwriadu rhoi’r gorau i hynny; neu  </w:t>
      </w:r>
    </w:p>
    <w:p w14:paraId="4DEA7F65" w14:textId="524EDBD4" w:rsidR="0050155E" w:rsidRPr="00B5531D" w:rsidRDefault="00B5531D" w:rsidP="00DB3C57">
      <w:pPr>
        <w:pStyle w:val="BodyText3"/>
        <w:numPr>
          <w:ilvl w:val="0"/>
          <w:numId w:val="19"/>
        </w:numPr>
        <w:spacing w:after="0"/>
        <w:jc w:val="both"/>
        <w:rPr>
          <w:rFonts w:ascii="Arial" w:hAnsi="Arial" w:cs="Arial"/>
          <w:bCs/>
          <w:sz w:val="24"/>
          <w:szCs w:val="24"/>
          <w:lang w:val="cy-GB"/>
        </w:rPr>
      </w:pPr>
      <w:r>
        <w:rPr>
          <w:rFonts w:ascii="Arial" w:hAnsi="Arial" w:cs="Arial"/>
          <w:sz w:val="24"/>
          <w:szCs w:val="24"/>
          <w:lang w:val="cy-GB" w:eastAsia="en-GB"/>
        </w:rPr>
        <w:t xml:space="preserve">Y ffaith fod gofynion y busnes hwnnw i weithwyr </w:t>
      </w:r>
      <w:r w:rsidR="00720A7A">
        <w:rPr>
          <w:rFonts w:ascii="Arial" w:hAnsi="Arial" w:cs="Arial"/>
          <w:sz w:val="24"/>
          <w:szCs w:val="24"/>
          <w:lang w:val="cy-GB" w:eastAsia="en-GB"/>
        </w:rPr>
        <w:t>wneud</w:t>
      </w:r>
      <w:r>
        <w:rPr>
          <w:rFonts w:ascii="Arial" w:hAnsi="Arial" w:cs="Arial"/>
          <w:sz w:val="24"/>
          <w:szCs w:val="24"/>
          <w:lang w:val="cy-GB" w:eastAsia="en-GB"/>
        </w:rPr>
        <w:t xml:space="preserve"> gwaith o fath penodol, neu i weithwyr </w:t>
      </w:r>
      <w:r w:rsidR="00720A7A">
        <w:rPr>
          <w:rFonts w:ascii="Arial" w:hAnsi="Arial" w:cs="Arial"/>
          <w:sz w:val="24"/>
          <w:szCs w:val="24"/>
          <w:lang w:val="cy-GB" w:eastAsia="en-GB"/>
        </w:rPr>
        <w:t>wneud</w:t>
      </w:r>
      <w:r>
        <w:rPr>
          <w:rFonts w:ascii="Arial" w:hAnsi="Arial" w:cs="Arial"/>
          <w:sz w:val="24"/>
          <w:szCs w:val="24"/>
          <w:lang w:val="cy-GB" w:eastAsia="en-GB"/>
        </w:rPr>
        <w:t xml:space="preserve"> gwaith o fath penodol yn y lleoliad y cyflogwyd nhw, wedi dod i ben neu leihau, neu disgwylir iddo ddod i ben neu leihau. (Adran 139 (1), Deddf Hawliau Cyflogaeth 1996).</w:t>
      </w:r>
    </w:p>
    <w:p w14:paraId="4DEA7F66" w14:textId="77777777" w:rsidR="0050155E" w:rsidRPr="00B5531D" w:rsidRDefault="0050155E" w:rsidP="00297117">
      <w:pPr>
        <w:pStyle w:val="BodyText3"/>
        <w:spacing w:after="0"/>
        <w:ind w:left="-567"/>
        <w:jc w:val="both"/>
        <w:rPr>
          <w:rFonts w:ascii="Arial" w:hAnsi="Arial" w:cs="Arial"/>
          <w:bCs/>
          <w:sz w:val="24"/>
          <w:szCs w:val="24"/>
          <w:lang w:val="cy-GB"/>
        </w:rPr>
      </w:pPr>
    </w:p>
    <w:p w14:paraId="4DEA7F67" w14:textId="04181DC9" w:rsidR="0050155E" w:rsidRPr="00B5531D" w:rsidRDefault="003A0993"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Mae sefydliadau GIG Cymru yn ymrwymo cymaint â phosibl i ddarparu cyflogaeth barhaus i weithwyr parhaol presennol. Felly, gofynnir i’r sefydliadau hyn gymryd yr holl gamau rhesymol, ymarferol a fforddiadwy i gadw sgiliau, gwybodaeth a phrofiad gwerthfawr ac osgoi dileu swyddi gweithwyr yn orfodol</w:t>
      </w:r>
      <w:r w:rsidR="0050155E" w:rsidRPr="00B5531D">
        <w:rPr>
          <w:rFonts w:ascii="Arial" w:hAnsi="Arial" w:cs="Arial"/>
          <w:bCs/>
          <w:sz w:val="24"/>
          <w:szCs w:val="24"/>
          <w:lang w:val="cy-GB"/>
        </w:rPr>
        <w:t>.</w:t>
      </w:r>
    </w:p>
    <w:p w14:paraId="4DEA7F68" w14:textId="77777777" w:rsidR="00D405DD" w:rsidRPr="00B5531D" w:rsidRDefault="00D405DD" w:rsidP="008404DC">
      <w:pPr>
        <w:pStyle w:val="BodyText3"/>
        <w:spacing w:after="0"/>
        <w:ind w:left="709"/>
        <w:jc w:val="both"/>
        <w:rPr>
          <w:rFonts w:ascii="Arial" w:hAnsi="Arial" w:cs="Arial"/>
          <w:bCs/>
          <w:sz w:val="24"/>
          <w:szCs w:val="24"/>
          <w:lang w:val="cy-GB"/>
        </w:rPr>
      </w:pPr>
    </w:p>
    <w:p w14:paraId="4DEA7F69" w14:textId="4BDE1774" w:rsidR="0050155E" w:rsidRPr="00B5531D" w:rsidRDefault="003A0993"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Mae’r polisi hwn yn nodi’r holl fesurau y mae’n rhaid i sefydliadau eu harchwilio i osgoi dileu swyddi gweithwyr yn orfodol, a’r weithdrefn i’w dilyn, os bydd rhaid dileu swyddi yn orfodol</w:t>
      </w:r>
      <w:r w:rsidR="00D3245B" w:rsidRPr="00B5531D">
        <w:rPr>
          <w:rFonts w:ascii="Arial" w:hAnsi="Arial" w:cs="Arial"/>
          <w:bCs/>
          <w:sz w:val="24"/>
          <w:szCs w:val="24"/>
          <w:lang w:val="cy-GB"/>
        </w:rPr>
        <w:t>.</w:t>
      </w:r>
    </w:p>
    <w:p w14:paraId="4DEA7F6A" w14:textId="77777777" w:rsidR="00D3245B" w:rsidRPr="00B5531D" w:rsidRDefault="00D3245B" w:rsidP="008404DC">
      <w:pPr>
        <w:pStyle w:val="BodyText3"/>
        <w:spacing w:after="0"/>
        <w:ind w:left="709" w:firstLine="387"/>
        <w:jc w:val="both"/>
        <w:rPr>
          <w:rFonts w:ascii="Arial" w:hAnsi="Arial" w:cs="Arial"/>
          <w:bCs/>
          <w:sz w:val="24"/>
          <w:szCs w:val="24"/>
          <w:lang w:val="cy-GB"/>
        </w:rPr>
      </w:pPr>
    </w:p>
    <w:p w14:paraId="4DEA7F6B" w14:textId="4CBFFF6E" w:rsidR="00D3245B" w:rsidRPr="00B5531D" w:rsidRDefault="003A0993" w:rsidP="008404DC">
      <w:pPr>
        <w:pStyle w:val="BodyText3"/>
        <w:spacing w:after="0"/>
        <w:ind w:firstLine="709"/>
        <w:jc w:val="both"/>
        <w:rPr>
          <w:rFonts w:ascii="Arial" w:hAnsi="Arial" w:cs="Arial"/>
          <w:bCs/>
          <w:sz w:val="24"/>
          <w:szCs w:val="24"/>
          <w:lang w:val="cy-GB"/>
        </w:rPr>
      </w:pPr>
      <w:r w:rsidRPr="00B5531D">
        <w:rPr>
          <w:rFonts w:ascii="Arial" w:hAnsi="Arial" w:cs="Arial"/>
          <w:bCs/>
          <w:sz w:val="24"/>
          <w:szCs w:val="24"/>
          <w:lang w:val="cy-GB"/>
        </w:rPr>
        <w:t>Bydd y sefydliadau yn</w:t>
      </w:r>
      <w:r w:rsidR="00D3245B" w:rsidRPr="00B5531D">
        <w:rPr>
          <w:rFonts w:ascii="Arial" w:hAnsi="Arial" w:cs="Arial"/>
          <w:bCs/>
          <w:sz w:val="24"/>
          <w:szCs w:val="24"/>
          <w:lang w:val="cy-GB"/>
        </w:rPr>
        <w:t>:</w:t>
      </w:r>
    </w:p>
    <w:p w14:paraId="4DEA7F6C" w14:textId="49CE670C" w:rsidR="00D3245B" w:rsidRPr="00B5531D" w:rsidRDefault="003A0993" w:rsidP="00DB3C57">
      <w:pPr>
        <w:pStyle w:val="BodyText3"/>
        <w:numPr>
          <w:ilvl w:val="0"/>
          <w:numId w:val="18"/>
        </w:numPr>
        <w:spacing w:after="0"/>
        <w:jc w:val="both"/>
        <w:rPr>
          <w:rFonts w:ascii="Arial" w:hAnsi="Arial" w:cs="Arial"/>
          <w:bCs/>
          <w:sz w:val="24"/>
          <w:szCs w:val="24"/>
          <w:lang w:val="cy-GB"/>
        </w:rPr>
      </w:pPr>
      <w:r w:rsidRPr="00B5531D">
        <w:rPr>
          <w:rFonts w:ascii="Arial" w:hAnsi="Arial" w:cs="Arial"/>
          <w:bCs/>
          <w:sz w:val="24"/>
          <w:szCs w:val="24"/>
          <w:lang w:val="cy-GB"/>
        </w:rPr>
        <w:t>annog ymgynghori llawn ac agored gyda gweithwyr a’u cynrychiolwyr yn ystod cyfnod o newid, a allai arwain at ddileu swyddi</w:t>
      </w:r>
      <w:r w:rsidR="00D3245B" w:rsidRPr="00B5531D">
        <w:rPr>
          <w:rFonts w:ascii="Arial" w:hAnsi="Arial" w:cs="Arial"/>
          <w:bCs/>
          <w:sz w:val="24"/>
          <w:szCs w:val="24"/>
          <w:lang w:val="cy-GB"/>
        </w:rPr>
        <w:t>;</w:t>
      </w:r>
    </w:p>
    <w:p w14:paraId="4DEA7F6D" w14:textId="49651014" w:rsidR="00D3245B" w:rsidRPr="00B5531D" w:rsidRDefault="003A0993" w:rsidP="00DB3C57">
      <w:pPr>
        <w:pStyle w:val="BodyText3"/>
        <w:numPr>
          <w:ilvl w:val="0"/>
          <w:numId w:val="18"/>
        </w:numPr>
        <w:spacing w:after="0"/>
        <w:jc w:val="both"/>
        <w:rPr>
          <w:rFonts w:ascii="Arial" w:hAnsi="Arial" w:cs="Arial"/>
          <w:bCs/>
          <w:sz w:val="24"/>
          <w:szCs w:val="24"/>
          <w:lang w:val="cy-GB"/>
        </w:rPr>
      </w:pPr>
      <w:r w:rsidRPr="00B5531D">
        <w:rPr>
          <w:rFonts w:ascii="Arial" w:hAnsi="Arial" w:cs="Arial"/>
          <w:bCs/>
          <w:sz w:val="24"/>
          <w:szCs w:val="24"/>
          <w:lang w:val="cy-GB"/>
        </w:rPr>
        <w:t>hwyluso adleoli gweithwyr</w:t>
      </w:r>
      <w:r w:rsidR="00D3245B" w:rsidRPr="00B5531D">
        <w:rPr>
          <w:rFonts w:ascii="Arial" w:hAnsi="Arial" w:cs="Arial"/>
          <w:bCs/>
          <w:sz w:val="24"/>
          <w:szCs w:val="24"/>
          <w:lang w:val="cy-GB"/>
        </w:rPr>
        <w:t>;</w:t>
      </w:r>
    </w:p>
    <w:p w14:paraId="4DEA7F6E" w14:textId="58B17056" w:rsidR="00D3245B" w:rsidRPr="00B5531D" w:rsidRDefault="003A0993" w:rsidP="00DB3C57">
      <w:pPr>
        <w:pStyle w:val="BodyText3"/>
        <w:numPr>
          <w:ilvl w:val="0"/>
          <w:numId w:val="18"/>
        </w:numPr>
        <w:spacing w:after="0"/>
        <w:jc w:val="both"/>
        <w:rPr>
          <w:rFonts w:ascii="Arial" w:hAnsi="Arial" w:cs="Arial"/>
          <w:bCs/>
          <w:sz w:val="24"/>
          <w:szCs w:val="24"/>
          <w:lang w:val="cy-GB"/>
        </w:rPr>
      </w:pPr>
      <w:r w:rsidRPr="00B5531D">
        <w:rPr>
          <w:rFonts w:ascii="Arial" w:hAnsi="Arial" w:cs="Arial"/>
          <w:bCs/>
          <w:sz w:val="24"/>
          <w:szCs w:val="24"/>
          <w:lang w:val="cy-GB"/>
        </w:rPr>
        <w:t>sicrhau y dilynir prosesau priodol a theg; ac</w:t>
      </w:r>
    </w:p>
    <w:p w14:paraId="4DEA7F6F" w14:textId="7CF0463A" w:rsidR="00D3245B" w:rsidRPr="00B5531D" w:rsidRDefault="003A0993" w:rsidP="00DB3C57">
      <w:pPr>
        <w:pStyle w:val="BodyText3"/>
        <w:numPr>
          <w:ilvl w:val="0"/>
          <w:numId w:val="18"/>
        </w:numPr>
        <w:spacing w:after="0"/>
        <w:jc w:val="both"/>
        <w:rPr>
          <w:rFonts w:ascii="Arial" w:hAnsi="Arial" w:cs="Arial"/>
          <w:bCs/>
          <w:sz w:val="24"/>
          <w:szCs w:val="24"/>
          <w:lang w:val="cy-GB"/>
        </w:rPr>
      </w:pPr>
      <w:r w:rsidRPr="00B5531D">
        <w:rPr>
          <w:rFonts w:ascii="Arial" w:hAnsi="Arial" w:cs="Arial"/>
          <w:bCs/>
          <w:sz w:val="24"/>
          <w:szCs w:val="24"/>
          <w:lang w:val="cy-GB"/>
        </w:rPr>
        <w:t>ymdrechu i sicrhau, lle bo hynny’n bosibl neu’n fforddiadwy, y cyflawnir gostyngiadau niferoedd gweithwyr trwy golled natur</w:t>
      </w:r>
      <w:r w:rsidR="007E65E1">
        <w:rPr>
          <w:rFonts w:ascii="Arial" w:hAnsi="Arial" w:cs="Arial"/>
          <w:bCs/>
          <w:sz w:val="24"/>
          <w:szCs w:val="24"/>
          <w:lang w:val="cy-GB"/>
        </w:rPr>
        <w:t>io</w:t>
      </w:r>
      <w:r w:rsidRPr="00B5531D">
        <w:rPr>
          <w:rFonts w:ascii="Arial" w:hAnsi="Arial" w:cs="Arial"/>
          <w:bCs/>
          <w:sz w:val="24"/>
          <w:szCs w:val="24"/>
          <w:lang w:val="cy-GB"/>
        </w:rPr>
        <w:t>l, neu trwy ymddeoliadau cynnar gwirfoddol neu ryddhau yn gynnar o wirfodd</w:t>
      </w:r>
      <w:r w:rsidR="00D3245B" w:rsidRPr="00B5531D">
        <w:rPr>
          <w:rFonts w:ascii="Arial" w:hAnsi="Arial" w:cs="Arial"/>
          <w:bCs/>
          <w:sz w:val="24"/>
          <w:szCs w:val="24"/>
          <w:lang w:val="cy-GB"/>
        </w:rPr>
        <w:t>.</w:t>
      </w:r>
    </w:p>
    <w:p w14:paraId="4DEA7F70" w14:textId="77777777" w:rsidR="00D3245B" w:rsidRPr="00B5531D" w:rsidRDefault="00D3245B" w:rsidP="00297117">
      <w:pPr>
        <w:pStyle w:val="BodyText3"/>
        <w:spacing w:after="0"/>
        <w:ind w:left="-567"/>
        <w:jc w:val="both"/>
        <w:rPr>
          <w:rFonts w:ascii="Arial" w:hAnsi="Arial" w:cs="Arial"/>
          <w:bCs/>
          <w:sz w:val="24"/>
          <w:szCs w:val="24"/>
          <w:lang w:val="cy-GB"/>
        </w:rPr>
      </w:pPr>
    </w:p>
    <w:p w14:paraId="4DEA7F71" w14:textId="5C2DCC8C" w:rsidR="00D3245B" w:rsidRPr="00B5531D" w:rsidRDefault="00D3245B" w:rsidP="008404DC">
      <w:pPr>
        <w:pStyle w:val="BodyText3"/>
        <w:spacing w:after="0"/>
        <w:ind w:hanging="567"/>
        <w:jc w:val="both"/>
        <w:rPr>
          <w:rFonts w:ascii="Arial" w:hAnsi="Arial" w:cs="Arial"/>
          <w:b/>
          <w:bCs/>
          <w:sz w:val="24"/>
          <w:szCs w:val="24"/>
          <w:lang w:val="cy-GB"/>
        </w:rPr>
      </w:pPr>
      <w:r w:rsidRPr="00B5531D">
        <w:rPr>
          <w:rFonts w:ascii="Arial" w:hAnsi="Arial" w:cs="Arial"/>
          <w:b/>
          <w:bCs/>
          <w:sz w:val="24"/>
          <w:szCs w:val="24"/>
          <w:lang w:val="cy-GB"/>
        </w:rPr>
        <w:t>2.</w:t>
      </w:r>
      <w:r w:rsidRPr="00B5531D">
        <w:rPr>
          <w:rFonts w:ascii="Arial" w:hAnsi="Arial" w:cs="Arial"/>
          <w:b/>
          <w:bCs/>
          <w:sz w:val="24"/>
          <w:szCs w:val="24"/>
          <w:lang w:val="cy-GB"/>
        </w:rPr>
        <w:tab/>
      </w:r>
      <w:r w:rsidR="003A0993" w:rsidRPr="00B5531D">
        <w:rPr>
          <w:rFonts w:ascii="Arial" w:hAnsi="Arial" w:cs="Arial"/>
          <w:b/>
          <w:bCs/>
          <w:sz w:val="24"/>
          <w:szCs w:val="24"/>
          <w:lang w:val="cy-GB"/>
        </w:rPr>
        <w:t>Gweithdrefnau</w:t>
      </w:r>
    </w:p>
    <w:p w14:paraId="4DEA7F72" w14:textId="77777777" w:rsidR="00D3245B" w:rsidRPr="00B5531D" w:rsidRDefault="00D3245B" w:rsidP="00297117">
      <w:pPr>
        <w:pStyle w:val="BodyText3"/>
        <w:spacing w:after="0"/>
        <w:ind w:left="-567" w:hanging="567"/>
        <w:jc w:val="both"/>
        <w:rPr>
          <w:rFonts w:ascii="Arial" w:hAnsi="Arial" w:cs="Arial"/>
          <w:b/>
          <w:bCs/>
          <w:sz w:val="24"/>
          <w:szCs w:val="24"/>
          <w:lang w:val="cy-GB"/>
        </w:rPr>
      </w:pPr>
    </w:p>
    <w:p w14:paraId="4DEA7F73" w14:textId="1EF95A3B" w:rsidR="00D3245B" w:rsidRPr="00B5531D" w:rsidRDefault="00D3245B" w:rsidP="00D405DD">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2.1</w:t>
      </w:r>
      <w:r w:rsidRPr="00B5531D">
        <w:rPr>
          <w:rFonts w:ascii="Arial" w:hAnsi="Arial" w:cs="Arial"/>
          <w:b/>
          <w:bCs/>
          <w:sz w:val="24"/>
          <w:szCs w:val="24"/>
          <w:lang w:val="cy-GB"/>
        </w:rPr>
        <w:tab/>
      </w:r>
      <w:r w:rsidR="003A0993" w:rsidRPr="00B5531D">
        <w:rPr>
          <w:rFonts w:ascii="Arial" w:hAnsi="Arial" w:cs="Arial"/>
          <w:b/>
          <w:bCs/>
          <w:sz w:val="24"/>
          <w:szCs w:val="24"/>
          <w:lang w:val="cy-GB"/>
        </w:rPr>
        <w:t>Ymgynghori</w:t>
      </w:r>
    </w:p>
    <w:p w14:paraId="6CD0C8C0" w14:textId="77777777" w:rsidR="00AD4E49" w:rsidRPr="00B5531D" w:rsidRDefault="00AD4E49" w:rsidP="008404DC">
      <w:pPr>
        <w:pStyle w:val="BodyText3"/>
        <w:spacing w:after="0"/>
        <w:ind w:left="709"/>
        <w:jc w:val="both"/>
        <w:rPr>
          <w:rFonts w:ascii="Arial" w:hAnsi="Arial" w:cs="Arial"/>
          <w:bCs/>
          <w:sz w:val="24"/>
          <w:szCs w:val="24"/>
          <w:lang w:val="cy-GB"/>
        </w:rPr>
      </w:pPr>
    </w:p>
    <w:p w14:paraId="4DEA7F74" w14:textId="12769FDB" w:rsidR="00D3245B" w:rsidRPr="00B5531D" w:rsidRDefault="003A0993"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Os yw’n amlwg neu’n cael ei ystyried yn gryf y bydd y newidiadau a gynllunnir yn cael effaith sylweddol ar gontractau gweithwyr neu’n arwain at adleoli neu ddileu swyddi, dilynir y gofynion statudol ynghylch darparu gwybodaeth i undebau llafur cydnabyddedig/cynrychiolwyr staff, ac ymgynghori â nhw, yn unol ag adran 5.3 y Polisi Newid Sefydliadol –</w:t>
      </w:r>
      <w:r w:rsidR="00CC1954" w:rsidRPr="00B5531D">
        <w:rPr>
          <w:rFonts w:ascii="Arial" w:hAnsi="Arial" w:cs="Arial"/>
          <w:bCs/>
          <w:sz w:val="24"/>
          <w:szCs w:val="24"/>
          <w:lang w:val="cy-GB"/>
        </w:rPr>
        <w:t xml:space="preserve"> </w:t>
      </w:r>
      <w:r w:rsidRPr="00B5531D">
        <w:rPr>
          <w:rFonts w:ascii="Arial" w:hAnsi="Arial" w:cs="Arial"/>
          <w:bCs/>
          <w:sz w:val="24"/>
          <w:szCs w:val="24"/>
          <w:lang w:val="cy-GB"/>
        </w:rPr>
        <w:t>Ymgynghori ar Ddileu Swyddi Arfaethedig ar y Cyd</w:t>
      </w:r>
      <w:r w:rsidR="003E4BCB" w:rsidRPr="00B5531D">
        <w:rPr>
          <w:rFonts w:ascii="Arial" w:hAnsi="Arial" w:cs="Arial"/>
          <w:bCs/>
          <w:sz w:val="24"/>
          <w:szCs w:val="24"/>
          <w:lang w:val="cy-GB"/>
        </w:rPr>
        <w:t>.</w:t>
      </w:r>
    </w:p>
    <w:p w14:paraId="4DEA7F75" w14:textId="77777777" w:rsidR="00E87810" w:rsidRPr="00B5531D" w:rsidRDefault="00E87810" w:rsidP="008404DC">
      <w:pPr>
        <w:pStyle w:val="BodyText3"/>
        <w:spacing w:after="0"/>
        <w:ind w:left="709"/>
        <w:jc w:val="both"/>
        <w:rPr>
          <w:rFonts w:ascii="Arial" w:hAnsi="Arial" w:cs="Arial"/>
          <w:bCs/>
          <w:sz w:val="24"/>
          <w:szCs w:val="24"/>
          <w:lang w:val="cy-GB"/>
        </w:rPr>
      </w:pPr>
    </w:p>
    <w:p w14:paraId="4DEA7F76" w14:textId="5877A96A" w:rsidR="00D3245B" w:rsidRPr="00B5531D" w:rsidRDefault="007D2086"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 xml:space="preserve">Bydd gan weithwyr sydd mewn perygl o golli eu swydd hawl i gael eu cynrychioli trwy gydol y broses. </w:t>
      </w:r>
    </w:p>
    <w:p w14:paraId="4DEA7F77" w14:textId="77777777" w:rsidR="00D3245B" w:rsidRPr="00B5531D" w:rsidRDefault="00D3245B" w:rsidP="008404DC">
      <w:pPr>
        <w:pStyle w:val="BodyText3"/>
        <w:spacing w:after="0"/>
        <w:ind w:left="709"/>
        <w:jc w:val="both"/>
        <w:rPr>
          <w:rFonts w:ascii="Arial" w:hAnsi="Arial" w:cs="Arial"/>
          <w:bCs/>
          <w:sz w:val="24"/>
          <w:szCs w:val="24"/>
          <w:lang w:val="cy-GB"/>
        </w:rPr>
      </w:pPr>
    </w:p>
    <w:p w14:paraId="4DEA7F78" w14:textId="2AD2137A" w:rsidR="00D3245B" w:rsidRPr="00B5531D" w:rsidRDefault="007D2086"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 xml:space="preserve">Rhaid i weithwyr wneud eu gorau glas ym mhob sefyllfa i sicrhau bod y broses ymgynghori’n dechrau </w:t>
      </w:r>
      <w:r w:rsidR="00F66FF2">
        <w:rPr>
          <w:rFonts w:ascii="Arial" w:hAnsi="Arial" w:cs="Arial"/>
          <w:bCs/>
          <w:sz w:val="24"/>
          <w:szCs w:val="24"/>
          <w:lang w:val="cy-GB"/>
        </w:rPr>
        <w:t>ar y</w:t>
      </w:r>
      <w:r w:rsidRPr="00B5531D">
        <w:rPr>
          <w:rFonts w:ascii="Arial" w:hAnsi="Arial" w:cs="Arial"/>
          <w:bCs/>
          <w:sz w:val="24"/>
          <w:szCs w:val="24"/>
          <w:lang w:val="cy-GB"/>
        </w:rPr>
        <w:t xml:space="preserve"> cam cynharaf posibl. </w:t>
      </w:r>
    </w:p>
    <w:p w14:paraId="4DEA7F79" w14:textId="77777777" w:rsidR="009520A3" w:rsidRPr="00B5531D" w:rsidRDefault="009520A3" w:rsidP="00297117">
      <w:pPr>
        <w:pStyle w:val="BodyText3"/>
        <w:spacing w:after="0"/>
        <w:jc w:val="both"/>
        <w:rPr>
          <w:rFonts w:ascii="Arial" w:hAnsi="Arial" w:cs="Arial"/>
          <w:bCs/>
          <w:sz w:val="24"/>
          <w:szCs w:val="24"/>
          <w:lang w:val="cy-GB"/>
        </w:rPr>
      </w:pPr>
    </w:p>
    <w:p w14:paraId="4DEA7F7A" w14:textId="0F9C6B9E" w:rsidR="00D3245B" w:rsidRPr="00B5531D" w:rsidRDefault="00D3245B" w:rsidP="00E87810">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2.2</w:t>
      </w:r>
      <w:r w:rsidRPr="00B5531D">
        <w:rPr>
          <w:rFonts w:ascii="Arial" w:hAnsi="Arial" w:cs="Arial"/>
          <w:b/>
          <w:bCs/>
          <w:sz w:val="24"/>
          <w:szCs w:val="24"/>
          <w:lang w:val="cy-GB"/>
        </w:rPr>
        <w:tab/>
        <w:t>M</w:t>
      </w:r>
      <w:r w:rsidR="00E33CD6" w:rsidRPr="00B5531D">
        <w:rPr>
          <w:rFonts w:ascii="Arial" w:hAnsi="Arial" w:cs="Arial"/>
          <w:b/>
          <w:bCs/>
          <w:sz w:val="24"/>
          <w:szCs w:val="24"/>
          <w:lang w:val="cy-GB"/>
        </w:rPr>
        <w:t xml:space="preserve">esurau i’w cymryd i leihau neu osgoi dileu swyddi </w:t>
      </w:r>
    </w:p>
    <w:p w14:paraId="6199BE93" w14:textId="77777777" w:rsidR="00AD4E49" w:rsidRPr="00B5531D" w:rsidRDefault="00D3245B" w:rsidP="008404DC">
      <w:pPr>
        <w:pStyle w:val="BodyText3"/>
        <w:spacing w:after="0"/>
        <w:ind w:left="709" w:hanging="567"/>
        <w:jc w:val="both"/>
        <w:rPr>
          <w:rFonts w:ascii="Arial" w:hAnsi="Arial" w:cs="Arial"/>
          <w:bCs/>
          <w:sz w:val="24"/>
          <w:szCs w:val="24"/>
          <w:lang w:val="cy-GB"/>
        </w:rPr>
      </w:pPr>
      <w:r w:rsidRPr="00B5531D">
        <w:rPr>
          <w:rFonts w:ascii="Arial" w:hAnsi="Arial" w:cs="Arial"/>
          <w:bCs/>
          <w:sz w:val="24"/>
          <w:szCs w:val="24"/>
          <w:lang w:val="cy-GB"/>
        </w:rPr>
        <w:tab/>
      </w:r>
    </w:p>
    <w:p w14:paraId="4DEA7F7B" w14:textId="744A2AE6" w:rsidR="007E17F6" w:rsidRPr="00B5531D" w:rsidRDefault="00E33CD6" w:rsidP="00946208">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 xml:space="preserve">Lle bynnag bo’n </w:t>
      </w:r>
      <w:r w:rsidR="00F66FF2">
        <w:rPr>
          <w:rFonts w:ascii="Arial" w:hAnsi="Arial" w:cs="Arial"/>
          <w:bCs/>
          <w:sz w:val="24"/>
          <w:szCs w:val="24"/>
          <w:lang w:val="cy-GB"/>
        </w:rPr>
        <w:t>ymarferol</w:t>
      </w:r>
      <w:r w:rsidRPr="00B5531D">
        <w:rPr>
          <w:rFonts w:ascii="Arial" w:hAnsi="Arial" w:cs="Arial"/>
          <w:bCs/>
          <w:sz w:val="24"/>
          <w:szCs w:val="24"/>
          <w:lang w:val="cy-GB"/>
        </w:rPr>
        <w:t xml:space="preserve">, cymerir yr holl gamau posibl i leihau neu osgoi dileu swyddi yn unol â’r darpariaethau a nodir yn y Polisi Newid Sefydliadol. </w:t>
      </w:r>
    </w:p>
    <w:p w14:paraId="4DEA7F7C" w14:textId="77777777" w:rsidR="00366236" w:rsidRPr="00B5531D" w:rsidRDefault="00366236" w:rsidP="008404DC">
      <w:pPr>
        <w:pStyle w:val="BodyText3"/>
        <w:spacing w:after="0"/>
        <w:ind w:left="709"/>
        <w:jc w:val="both"/>
        <w:rPr>
          <w:rFonts w:ascii="Arial" w:hAnsi="Arial" w:cs="Arial"/>
          <w:bCs/>
          <w:sz w:val="24"/>
          <w:szCs w:val="24"/>
          <w:lang w:val="cy-GB"/>
        </w:rPr>
      </w:pPr>
    </w:p>
    <w:p w14:paraId="4DEA7F7E" w14:textId="66D3EF7F" w:rsidR="00774417" w:rsidRPr="00B5531D" w:rsidRDefault="00B5531D" w:rsidP="008404DC">
      <w:pPr>
        <w:pStyle w:val="BodyText3"/>
        <w:spacing w:after="0"/>
        <w:ind w:left="709"/>
        <w:jc w:val="both"/>
        <w:rPr>
          <w:rFonts w:ascii="Arial" w:hAnsi="Arial" w:cs="Arial"/>
          <w:bCs/>
          <w:sz w:val="24"/>
          <w:szCs w:val="24"/>
          <w:lang w:val="cy-GB"/>
        </w:rPr>
      </w:pPr>
      <w:r>
        <w:rPr>
          <w:rFonts w:ascii="Arial" w:hAnsi="Arial" w:cs="Arial"/>
          <w:sz w:val="24"/>
          <w:szCs w:val="24"/>
          <w:lang w:val="cy-GB" w:eastAsia="en-GB"/>
        </w:rPr>
        <w:t>Dylid gwneud unrhyw gynnig cyflogaeth amgen sy’n cael ei ystyried i fod yn addas yn ysgrifenedig, gan ddarparu digon o fanylion am y swydd a chaniatáu amser rhesymol i’r gweithiwr ei ystyried, cyn i’r cyfnod hysbysu ddod i ben. Dylai’r swydd arall a gynigir fod ar gael ddim hwyrach na phedair wythnos ar ôl dyddiad terfyn yr hen gontract. Lle bo’n briodol, dylai’r cynnig geisio dangos y prif ffyrdd y mae’r swydd newydd yn wahanol i’r hen swydd. Os dilynir y weithdrefn hon, ond nid yw’r gweithiwr yn ymateb i gynnig o’r fath, ystyrir bod y gweithiwr wedi gwrthod cyflogaeth amgen addas.</w:t>
      </w:r>
    </w:p>
    <w:p w14:paraId="4DEA7F7F" w14:textId="77777777" w:rsidR="00774417" w:rsidRPr="00B5531D" w:rsidRDefault="00774417" w:rsidP="008404DC">
      <w:pPr>
        <w:pStyle w:val="BodyText3"/>
        <w:spacing w:after="0"/>
        <w:ind w:left="709"/>
        <w:jc w:val="both"/>
        <w:rPr>
          <w:rFonts w:ascii="Arial" w:hAnsi="Arial" w:cs="Arial"/>
          <w:bCs/>
          <w:sz w:val="24"/>
          <w:szCs w:val="24"/>
          <w:lang w:val="cy-GB"/>
        </w:rPr>
      </w:pPr>
    </w:p>
    <w:p w14:paraId="4DEA7F80" w14:textId="14B1ADB3" w:rsidR="00774417" w:rsidRPr="00B5531D" w:rsidRDefault="007C2A16"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Wrth dderbyn unrhyw gyflogaeth amgen sy’n cael ei ystyried yn addas, gellir cytuno iddo fod yn amodol ar gyfnod prawf o bedair wythnos. Dylid cytuno ar drefniadau’r cyfnod prawf, gan gynnwys dulliau asesu ac adolygu rhwng y rheolwr a’r gweithiwr cyn i’r cyfnod prawf ddechrau</w:t>
      </w:r>
      <w:r w:rsidR="00774417" w:rsidRPr="00B5531D">
        <w:rPr>
          <w:rFonts w:ascii="Arial" w:hAnsi="Arial" w:cs="Arial"/>
          <w:bCs/>
          <w:sz w:val="24"/>
          <w:szCs w:val="24"/>
          <w:lang w:val="cy-GB"/>
        </w:rPr>
        <w:t>.</w:t>
      </w:r>
    </w:p>
    <w:p w14:paraId="4DEA7F81" w14:textId="77777777" w:rsidR="00774417" w:rsidRPr="00B5531D" w:rsidRDefault="00774417" w:rsidP="008404DC">
      <w:pPr>
        <w:pStyle w:val="BodyText3"/>
        <w:spacing w:after="0"/>
        <w:ind w:left="709"/>
        <w:jc w:val="both"/>
        <w:rPr>
          <w:rFonts w:ascii="Arial" w:hAnsi="Arial" w:cs="Arial"/>
          <w:bCs/>
          <w:sz w:val="24"/>
          <w:szCs w:val="24"/>
          <w:lang w:val="cy-GB"/>
        </w:rPr>
      </w:pPr>
    </w:p>
    <w:p w14:paraId="4DEA7F82" w14:textId="0407F29A" w:rsidR="00774417" w:rsidRPr="00B5531D" w:rsidRDefault="00641972"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Os bydd hi’n dod i’r amlwg yn ystod y cyfnod prawf nad yw adleoli’n addas mewn gwirionedd, ni fydd hyn yn effeithio ar hawl y gweithiwr i dderbyn unrhyw daliadau dileu swydd sy’n ddyledus dan ei hen gontract parhaol. Bydd taliadau dileu swydd yn cael eu peryglu os bydd gweithiwr yn tynnu yn ôl o drefniant prawf cytunedig heb reswm</w:t>
      </w:r>
      <w:r w:rsidR="00774417" w:rsidRPr="00B5531D">
        <w:rPr>
          <w:rFonts w:ascii="Arial" w:hAnsi="Arial" w:cs="Arial"/>
          <w:bCs/>
          <w:sz w:val="24"/>
          <w:szCs w:val="24"/>
          <w:lang w:val="cy-GB"/>
        </w:rPr>
        <w:t>.</w:t>
      </w:r>
    </w:p>
    <w:p w14:paraId="4DEA7F83" w14:textId="77777777" w:rsidR="00774417" w:rsidRPr="00B5531D" w:rsidRDefault="00774417" w:rsidP="00297117">
      <w:pPr>
        <w:pStyle w:val="BodyText3"/>
        <w:spacing w:after="0"/>
        <w:jc w:val="both"/>
        <w:rPr>
          <w:rFonts w:ascii="Arial" w:hAnsi="Arial" w:cs="Arial"/>
          <w:bCs/>
          <w:sz w:val="24"/>
          <w:szCs w:val="24"/>
          <w:lang w:val="cy-GB"/>
        </w:rPr>
      </w:pPr>
    </w:p>
    <w:p w14:paraId="4DEA7F84" w14:textId="2C650D4E" w:rsidR="00774417" w:rsidRPr="00B5531D" w:rsidRDefault="009520A3" w:rsidP="00E87810">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2.3</w:t>
      </w:r>
      <w:r w:rsidRPr="00B5531D">
        <w:rPr>
          <w:rFonts w:ascii="Arial" w:hAnsi="Arial" w:cs="Arial"/>
          <w:b/>
          <w:bCs/>
          <w:sz w:val="24"/>
          <w:szCs w:val="24"/>
          <w:lang w:val="cy-GB"/>
        </w:rPr>
        <w:tab/>
      </w:r>
      <w:r w:rsidR="00656952" w:rsidRPr="00B5531D">
        <w:rPr>
          <w:rFonts w:ascii="Arial" w:hAnsi="Arial" w:cs="Arial"/>
          <w:b/>
          <w:bCs/>
          <w:sz w:val="24"/>
          <w:szCs w:val="24"/>
          <w:lang w:val="cy-GB"/>
        </w:rPr>
        <w:t>Dulliau Dewis</w:t>
      </w:r>
    </w:p>
    <w:p w14:paraId="350322E9" w14:textId="77777777" w:rsidR="00AD4E49" w:rsidRPr="00B5531D" w:rsidRDefault="00AD4E49" w:rsidP="008404DC">
      <w:pPr>
        <w:pStyle w:val="BodyText3"/>
        <w:spacing w:after="0"/>
        <w:ind w:left="709"/>
        <w:jc w:val="both"/>
        <w:rPr>
          <w:rFonts w:ascii="Arial" w:hAnsi="Arial" w:cs="Arial"/>
          <w:bCs/>
          <w:sz w:val="24"/>
          <w:szCs w:val="24"/>
          <w:lang w:val="cy-GB"/>
        </w:rPr>
      </w:pPr>
    </w:p>
    <w:p w14:paraId="4DEA7F85" w14:textId="216C99EC" w:rsidR="00366236" w:rsidRPr="00B5531D" w:rsidRDefault="00656952"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 xml:space="preserve">Bydd dulliau dewis yn cael eu cytuno’n lleol yn unol ag amgylchiadau’r gostyngiad swyddi, y grwpiau staff perthnasol a gofynion y gwasanaeth a’r sefydliad ar ôl y newid. Gellir ystyried unrhyw un o’r canlynol, neu bob un ohonynt, wrth ddewis, gan gofio bod rhaid </w:t>
      </w:r>
      <w:r w:rsidR="006B7846">
        <w:rPr>
          <w:rFonts w:ascii="Arial" w:hAnsi="Arial" w:cs="Arial"/>
          <w:bCs/>
          <w:sz w:val="24"/>
          <w:szCs w:val="24"/>
          <w:lang w:val="cy-GB"/>
        </w:rPr>
        <w:t>gwneud y</w:t>
      </w:r>
      <w:r w:rsidRPr="00B5531D">
        <w:rPr>
          <w:rFonts w:ascii="Arial" w:hAnsi="Arial" w:cs="Arial"/>
          <w:bCs/>
          <w:sz w:val="24"/>
          <w:szCs w:val="24"/>
          <w:lang w:val="cy-GB"/>
        </w:rPr>
        <w:t xml:space="preserve"> dewis ar sail meini prawf: </w:t>
      </w:r>
    </w:p>
    <w:p w14:paraId="4DEA7F86" w14:textId="77777777" w:rsidR="00E13719" w:rsidRPr="00B5531D" w:rsidRDefault="00E13719" w:rsidP="00297117">
      <w:pPr>
        <w:pStyle w:val="BodyText3"/>
        <w:spacing w:after="0"/>
        <w:jc w:val="both"/>
        <w:rPr>
          <w:rFonts w:ascii="Arial" w:hAnsi="Arial" w:cs="Arial"/>
          <w:bCs/>
          <w:sz w:val="24"/>
          <w:szCs w:val="24"/>
          <w:lang w:val="cy-GB"/>
        </w:rPr>
      </w:pPr>
    </w:p>
    <w:p w14:paraId="4DEA7F87" w14:textId="683D08F8" w:rsidR="00E13719" w:rsidRPr="00B5531D" w:rsidRDefault="00772D30"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hyd y gwasanaeth</w:t>
      </w:r>
      <w:r w:rsidR="00E13719" w:rsidRPr="00B5531D">
        <w:rPr>
          <w:rFonts w:ascii="Arial" w:hAnsi="Arial" w:cs="Arial"/>
          <w:bCs/>
          <w:sz w:val="24"/>
          <w:szCs w:val="24"/>
          <w:lang w:val="cy-GB"/>
        </w:rPr>
        <w:t>;</w:t>
      </w:r>
    </w:p>
    <w:p w14:paraId="4DEA7F88" w14:textId="47C276D2" w:rsidR="00E13719" w:rsidRPr="00B5531D" w:rsidRDefault="00772D30"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cofnod presenoldeb</w:t>
      </w:r>
      <w:r w:rsidR="00E13719" w:rsidRPr="00B5531D">
        <w:rPr>
          <w:rFonts w:ascii="Arial" w:hAnsi="Arial" w:cs="Arial"/>
          <w:bCs/>
          <w:sz w:val="24"/>
          <w:szCs w:val="24"/>
          <w:lang w:val="cy-GB"/>
        </w:rPr>
        <w:t>;</w:t>
      </w:r>
    </w:p>
    <w:p w14:paraId="4DEA7F89" w14:textId="64CBBD42" w:rsidR="00E13719" w:rsidRPr="00B5531D" w:rsidRDefault="00772D30"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cofnod salwch (rhaid rheoli’r maen prawf hwn yn ofalus yn unol â’r Ddeddf Cydraddoldeb</w:t>
      </w:r>
      <w:r w:rsidR="00E13719" w:rsidRPr="00B5531D">
        <w:rPr>
          <w:rFonts w:ascii="Arial" w:hAnsi="Arial" w:cs="Arial"/>
          <w:bCs/>
          <w:sz w:val="24"/>
          <w:szCs w:val="24"/>
          <w:lang w:val="cy-GB"/>
        </w:rPr>
        <w:t xml:space="preserve"> (</w:t>
      </w:r>
      <w:r w:rsidR="00097459" w:rsidRPr="00B5531D">
        <w:rPr>
          <w:rFonts w:ascii="Arial" w:hAnsi="Arial" w:cs="Arial"/>
          <w:bCs/>
          <w:sz w:val="24"/>
          <w:szCs w:val="24"/>
          <w:lang w:val="cy-GB"/>
        </w:rPr>
        <w:t>2010</w:t>
      </w:r>
      <w:r w:rsidR="00E13719" w:rsidRPr="00B5531D">
        <w:rPr>
          <w:rFonts w:ascii="Arial" w:hAnsi="Arial" w:cs="Arial"/>
          <w:bCs/>
          <w:sz w:val="24"/>
          <w:szCs w:val="24"/>
          <w:lang w:val="cy-GB"/>
        </w:rPr>
        <w:t>)</w:t>
      </w:r>
      <w:r w:rsidR="00D419FE">
        <w:rPr>
          <w:rFonts w:ascii="Arial" w:hAnsi="Arial" w:cs="Arial"/>
          <w:bCs/>
          <w:sz w:val="24"/>
          <w:szCs w:val="24"/>
          <w:lang w:val="cy-GB"/>
        </w:rPr>
        <w:t>)</w:t>
      </w:r>
      <w:r w:rsidR="00E13719" w:rsidRPr="00B5531D">
        <w:rPr>
          <w:rFonts w:ascii="Arial" w:hAnsi="Arial" w:cs="Arial"/>
          <w:bCs/>
          <w:sz w:val="24"/>
          <w:szCs w:val="24"/>
          <w:lang w:val="cy-GB"/>
        </w:rPr>
        <w:t>;</w:t>
      </w:r>
    </w:p>
    <w:p w14:paraId="4DEA7F8A" w14:textId="2F9F1E8D" w:rsidR="00E13719" w:rsidRPr="00B5531D" w:rsidRDefault="00772D30"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cofnod disgyblu</w:t>
      </w:r>
      <w:r w:rsidR="00E13719" w:rsidRPr="00B5531D">
        <w:rPr>
          <w:rFonts w:ascii="Arial" w:hAnsi="Arial" w:cs="Arial"/>
          <w:bCs/>
          <w:sz w:val="24"/>
          <w:szCs w:val="24"/>
          <w:lang w:val="cy-GB"/>
        </w:rPr>
        <w:t>;</w:t>
      </w:r>
    </w:p>
    <w:p w14:paraId="4DEA7F8B" w14:textId="34383AEF" w:rsidR="00E13719" w:rsidRPr="00B5531D" w:rsidRDefault="00772D30"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cymwysterau</w:t>
      </w:r>
      <w:r w:rsidR="00E13719" w:rsidRPr="00B5531D">
        <w:rPr>
          <w:rFonts w:ascii="Arial" w:hAnsi="Arial" w:cs="Arial"/>
          <w:bCs/>
          <w:sz w:val="24"/>
          <w:szCs w:val="24"/>
          <w:lang w:val="cy-GB"/>
        </w:rPr>
        <w:t>;</w:t>
      </w:r>
    </w:p>
    <w:p w14:paraId="4DEA7F8C" w14:textId="75A86D74" w:rsidR="00E13719" w:rsidRPr="00B5531D" w:rsidRDefault="00E13719"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s</w:t>
      </w:r>
      <w:r w:rsidR="00772D30" w:rsidRPr="00B5531D">
        <w:rPr>
          <w:rFonts w:ascii="Arial" w:hAnsi="Arial" w:cs="Arial"/>
          <w:bCs/>
          <w:sz w:val="24"/>
          <w:szCs w:val="24"/>
          <w:lang w:val="cy-GB"/>
        </w:rPr>
        <w:t>giliau</w:t>
      </w:r>
      <w:r w:rsidRPr="00B5531D">
        <w:rPr>
          <w:rFonts w:ascii="Arial" w:hAnsi="Arial" w:cs="Arial"/>
          <w:bCs/>
          <w:sz w:val="24"/>
          <w:szCs w:val="24"/>
          <w:lang w:val="cy-GB"/>
        </w:rPr>
        <w:t>;</w:t>
      </w:r>
    </w:p>
    <w:p w14:paraId="4DEA7F8D" w14:textId="12ADA6C0" w:rsidR="00E13719" w:rsidRPr="00B5531D" w:rsidRDefault="00E13719"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c</w:t>
      </w:r>
      <w:r w:rsidR="00772D30" w:rsidRPr="00B5531D">
        <w:rPr>
          <w:rFonts w:ascii="Arial" w:hAnsi="Arial" w:cs="Arial"/>
          <w:bCs/>
          <w:sz w:val="24"/>
          <w:szCs w:val="24"/>
          <w:lang w:val="cy-GB"/>
        </w:rPr>
        <w:t>ymwyseddau</w:t>
      </w:r>
      <w:r w:rsidRPr="00B5531D">
        <w:rPr>
          <w:rFonts w:ascii="Arial" w:hAnsi="Arial" w:cs="Arial"/>
          <w:bCs/>
          <w:sz w:val="24"/>
          <w:szCs w:val="24"/>
          <w:lang w:val="cy-GB"/>
        </w:rPr>
        <w:t>;</w:t>
      </w:r>
    </w:p>
    <w:p w14:paraId="4DEA7F8E" w14:textId="1ED177E9" w:rsidR="00E13719" w:rsidRPr="00B5531D" w:rsidRDefault="004F2E42"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t>profiad gwaith; a</w:t>
      </w:r>
    </w:p>
    <w:p w14:paraId="4DEA7F8F" w14:textId="0BB069B8" w:rsidR="00E13719" w:rsidRPr="00B5531D" w:rsidRDefault="004F2E42" w:rsidP="00DB3C57">
      <w:pPr>
        <w:pStyle w:val="BodyText3"/>
        <w:numPr>
          <w:ilvl w:val="0"/>
          <w:numId w:val="17"/>
        </w:numPr>
        <w:spacing w:after="0"/>
        <w:jc w:val="both"/>
        <w:rPr>
          <w:rFonts w:ascii="Arial" w:hAnsi="Arial" w:cs="Arial"/>
          <w:bCs/>
          <w:sz w:val="24"/>
          <w:szCs w:val="24"/>
          <w:lang w:val="cy-GB"/>
        </w:rPr>
      </w:pPr>
      <w:r w:rsidRPr="00B5531D">
        <w:rPr>
          <w:rFonts w:ascii="Arial" w:hAnsi="Arial" w:cs="Arial"/>
          <w:bCs/>
          <w:sz w:val="24"/>
          <w:szCs w:val="24"/>
          <w:lang w:val="cy-GB"/>
        </w:rPr>
        <w:lastRenderedPageBreak/>
        <w:t>chofnodion perfformiad</w:t>
      </w:r>
      <w:r w:rsidR="00E13719" w:rsidRPr="00B5531D">
        <w:rPr>
          <w:rFonts w:ascii="Arial" w:hAnsi="Arial" w:cs="Arial"/>
          <w:bCs/>
          <w:sz w:val="24"/>
          <w:szCs w:val="24"/>
          <w:lang w:val="cy-GB"/>
        </w:rPr>
        <w:t xml:space="preserve"> (</w:t>
      </w:r>
      <w:r w:rsidRPr="00B5531D">
        <w:rPr>
          <w:rFonts w:ascii="Arial" w:hAnsi="Arial" w:cs="Arial"/>
          <w:bCs/>
          <w:sz w:val="24"/>
          <w:szCs w:val="24"/>
          <w:lang w:val="cy-GB"/>
        </w:rPr>
        <w:t>yn seiliedig ar dystiolaeth ddogfennol a gwrthrychol e.e. dogfennau adolygiad datblygu/rheoli perfformiad.)</w:t>
      </w:r>
    </w:p>
    <w:p w14:paraId="4DEA7F90" w14:textId="77777777" w:rsidR="00E13719" w:rsidRPr="00B5531D" w:rsidRDefault="00E13719" w:rsidP="00297117">
      <w:pPr>
        <w:pStyle w:val="BodyText3"/>
        <w:spacing w:after="0"/>
        <w:jc w:val="both"/>
        <w:rPr>
          <w:rFonts w:ascii="Arial" w:hAnsi="Arial" w:cs="Arial"/>
          <w:bCs/>
          <w:sz w:val="24"/>
          <w:szCs w:val="24"/>
          <w:lang w:val="cy-GB"/>
        </w:rPr>
      </w:pPr>
    </w:p>
    <w:p w14:paraId="4DEA7F91" w14:textId="1633AED4" w:rsidR="00E13719" w:rsidRPr="00B5531D" w:rsidRDefault="00B5531D" w:rsidP="008404DC">
      <w:pPr>
        <w:pStyle w:val="BodyText3"/>
        <w:spacing w:after="0"/>
        <w:ind w:left="709"/>
        <w:jc w:val="both"/>
        <w:rPr>
          <w:rFonts w:ascii="Arial" w:hAnsi="Arial" w:cs="Arial"/>
          <w:bCs/>
          <w:sz w:val="24"/>
          <w:szCs w:val="24"/>
          <w:lang w:val="cy-GB"/>
        </w:rPr>
      </w:pPr>
      <w:r>
        <w:rPr>
          <w:rFonts w:ascii="Arial" w:hAnsi="Arial" w:cs="Arial"/>
          <w:sz w:val="24"/>
          <w:szCs w:val="24"/>
          <w:lang w:val="cy-GB" w:eastAsia="en-GB"/>
        </w:rPr>
        <w:t>Rhaid i’r sefydliad fod yn ofalus wrth ddylunio’r meini prawf dewis a’u rhoi ar waith, i osgoi defnyddio ffactorau a allai wahaniaethu yn erbyn unrhyw weithiwr, yn uniongyrchol neu’n anuniongyrchol, ar sail rhywedd, hil, anabledd, crefydd neu gred, oedran, cyfeiriadedd rhywiol, beichiogrwydd a mamolaeth neu oherwydd ei fod yn drawsryweddol, yn briod neu mewn partneriaeth sifil.  Dylid rhoi’r un ystyriaeth i statws cyflogaeth ran-amser ac aelodaeth o undeb llafur. Rhaid i sefydliadau gynnal asesiad effaith cydraddoldeb ar y dull dewis a ddewisir.</w:t>
      </w:r>
    </w:p>
    <w:p w14:paraId="4DEA7F92" w14:textId="77777777" w:rsidR="00E13719" w:rsidRPr="00B5531D" w:rsidRDefault="00E13719" w:rsidP="00297117">
      <w:pPr>
        <w:pStyle w:val="BodyText3"/>
        <w:spacing w:after="0"/>
        <w:jc w:val="both"/>
        <w:rPr>
          <w:rFonts w:ascii="Arial" w:hAnsi="Arial" w:cs="Arial"/>
          <w:bCs/>
          <w:sz w:val="24"/>
          <w:szCs w:val="24"/>
          <w:lang w:val="cy-GB"/>
        </w:rPr>
      </w:pPr>
    </w:p>
    <w:p w14:paraId="4DEA7F93" w14:textId="6E2C41B0" w:rsidR="00E13719" w:rsidRPr="00B5531D" w:rsidRDefault="00E13719" w:rsidP="00E87810">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 xml:space="preserve">2.4 </w:t>
      </w:r>
      <w:r w:rsidRPr="00B5531D">
        <w:rPr>
          <w:rFonts w:ascii="Arial" w:hAnsi="Arial" w:cs="Arial"/>
          <w:b/>
          <w:bCs/>
          <w:sz w:val="24"/>
          <w:szCs w:val="24"/>
          <w:lang w:val="cy-GB"/>
        </w:rPr>
        <w:tab/>
      </w:r>
      <w:r w:rsidR="004F2E42" w:rsidRPr="00B5531D">
        <w:rPr>
          <w:rFonts w:ascii="Arial" w:hAnsi="Arial" w:cs="Arial"/>
          <w:b/>
          <w:bCs/>
          <w:sz w:val="24"/>
          <w:szCs w:val="24"/>
          <w:lang w:val="cy-GB"/>
        </w:rPr>
        <w:t>Amser i ffwrdd i chwilio am waith</w:t>
      </w:r>
    </w:p>
    <w:p w14:paraId="321F243A" w14:textId="77777777" w:rsidR="00AD4E49" w:rsidRPr="00B5531D" w:rsidRDefault="00AD4E49" w:rsidP="008404DC">
      <w:pPr>
        <w:pStyle w:val="BodyText3"/>
        <w:spacing w:after="0"/>
        <w:ind w:left="709"/>
        <w:jc w:val="both"/>
        <w:rPr>
          <w:rFonts w:ascii="Arial" w:hAnsi="Arial" w:cs="Arial"/>
          <w:bCs/>
          <w:sz w:val="24"/>
          <w:szCs w:val="24"/>
          <w:lang w:val="cy-GB"/>
        </w:rPr>
      </w:pPr>
    </w:p>
    <w:p w14:paraId="4DEA7F94" w14:textId="720DA3ED" w:rsidR="00E13719" w:rsidRPr="00B5531D" w:rsidRDefault="00B5531D" w:rsidP="008404DC">
      <w:pPr>
        <w:pStyle w:val="BodyText3"/>
        <w:spacing w:after="0"/>
        <w:ind w:left="709"/>
        <w:jc w:val="both"/>
        <w:rPr>
          <w:rFonts w:ascii="Arial" w:hAnsi="Arial" w:cs="Arial"/>
          <w:bCs/>
          <w:sz w:val="24"/>
          <w:szCs w:val="24"/>
          <w:lang w:val="cy-GB"/>
        </w:rPr>
      </w:pPr>
      <w:r>
        <w:rPr>
          <w:rFonts w:ascii="Arial" w:hAnsi="Arial" w:cs="Arial"/>
          <w:sz w:val="24"/>
          <w:szCs w:val="24"/>
          <w:lang w:val="cy-GB" w:eastAsia="en-GB"/>
        </w:rPr>
        <w:t>Rhoddir amser rhesymol i ffwrdd i weithwyr, gyda thâl ac ad-daliad am eu treuliau, i ymgynghori â rheolwyr, undeb llafur a chynrychiolwyr staff i ymweld ag unrhyw leoliadau newydd maen nhw’n chwilio am swydd arall ynddynt, i fynychu cyfweliad ac i fynychu hyfforddiant ac ailhyfforddiant.</w:t>
      </w:r>
      <w:r>
        <w:rPr>
          <w:rFonts w:ascii="Arial" w:hAnsi="Arial" w:cs="Arial"/>
          <w:sz w:val="24"/>
          <w:szCs w:val="24"/>
          <w:lang w:val="cy-GB" w:eastAsia="en-GB"/>
        </w:rPr>
        <w:tab/>
      </w:r>
    </w:p>
    <w:p w14:paraId="4DEA7F95" w14:textId="77777777" w:rsidR="001F1007" w:rsidRPr="00B5531D" w:rsidRDefault="001F1007" w:rsidP="00297117">
      <w:pPr>
        <w:pStyle w:val="BodyText3"/>
        <w:spacing w:after="0"/>
        <w:jc w:val="both"/>
        <w:rPr>
          <w:rFonts w:ascii="Arial" w:hAnsi="Arial" w:cs="Arial"/>
          <w:bCs/>
          <w:sz w:val="24"/>
          <w:szCs w:val="24"/>
          <w:lang w:val="cy-GB"/>
        </w:rPr>
      </w:pPr>
    </w:p>
    <w:p w14:paraId="4DEA7F96" w14:textId="358BA997" w:rsidR="001F1007" w:rsidRPr="00B5531D" w:rsidRDefault="001F1007" w:rsidP="00E87810">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 xml:space="preserve">2.5 </w:t>
      </w:r>
      <w:r w:rsidRPr="00B5531D">
        <w:rPr>
          <w:rFonts w:ascii="Arial" w:hAnsi="Arial" w:cs="Arial"/>
          <w:b/>
          <w:bCs/>
          <w:sz w:val="24"/>
          <w:szCs w:val="24"/>
          <w:lang w:val="cy-GB"/>
        </w:rPr>
        <w:tab/>
      </w:r>
      <w:r w:rsidR="004F2E42" w:rsidRPr="00B5531D">
        <w:rPr>
          <w:rFonts w:ascii="Arial" w:hAnsi="Arial" w:cs="Arial"/>
          <w:b/>
          <w:bCs/>
          <w:sz w:val="24"/>
          <w:szCs w:val="24"/>
          <w:lang w:val="cy-GB"/>
        </w:rPr>
        <w:t>Ailhyfforddiant</w:t>
      </w:r>
    </w:p>
    <w:p w14:paraId="21D355D4" w14:textId="77777777" w:rsidR="00AD4E49" w:rsidRPr="00B5531D" w:rsidRDefault="00AD4E49" w:rsidP="008404DC">
      <w:pPr>
        <w:pStyle w:val="BodyText3"/>
        <w:spacing w:after="0"/>
        <w:ind w:left="709"/>
        <w:jc w:val="both"/>
        <w:rPr>
          <w:rFonts w:ascii="Arial" w:hAnsi="Arial" w:cs="Arial"/>
          <w:bCs/>
          <w:sz w:val="24"/>
          <w:szCs w:val="24"/>
          <w:lang w:val="cy-GB"/>
        </w:rPr>
      </w:pPr>
    </w:p>
    <w:p w14:paraId="4DEA7F97" w14:textId="4940503A" w:rsidR="001F1007" w:rsidRPr="00B5531D" w:rsidRDefault="004F2E42" w:rsidP="008404DC">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Darperir hyfforddiant paratoadol, sefydlu neu hyfforddiant wrth weithio i alluogi gweithwyr i symud i feysydd gwaith nad ydynt yn cael eu cwmpasu’n llawn gan eu hyfforddiant gwreiddiol neu brofiad diweddar. Bydd hyn yn cynnwys mynychu unrhyw gyrsiau neu seminarau a allai fod yn berthnasol i swyddi gwag presennol</w:t>
      </w:r>
      <w:r w:rsidR="001F1007" w:rsidRPr="00B5531D">
        <w:rPr>
          <w:rFonts w:ascii="Arial" w:hAnsi="Arial" w:cs="Arial"/>
          <w:bCs/>
          <w:sz w:val="24"/>
          <w:szCs w:val="24"/>
          <w:lang w:val="cy-GB"/>
        </w:rPr>
        <w:t>.</w:t>
      </w:r>
    </w:p>
    <w:p w14:paraId="4DEA7F98" w14:textId="77777777" w:rsidR="001F1007" w:rsidRPr="00B5531D" w:rsidRDefault="001F1007" w:rsidP="00297117">
      <w:pPr>
        <w:pStyle w:val="BodyText3"/>
        <w:spacing w:after="0"/>
        <w:jc w:val="both"/>
        <w:rPr>
          <w:rFonts w:ascii="Arial" w:hAnsi="Arial" w:cs="Arial"/>
          <w:bCs/>
          <w:sz w:val="24"/>
          <w:szCs w:val="24"/>
          <w:lang w:val="cy-GB"/>
        </w:rPr>
      </w:pPr>
    </w:p>
    <w:p w14:paraId="4DEA7F99" w14:textId="3E4B5707" w:rsidR="001F1007" w:rsidRPr="00B5531D" w:rsidRDefault="001F1007" w:rsidP="008404DC">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 xml:space="preserve">2.6 </w:t>
      </w:r>
      <w:r w:rsidRPr="00B5531D">
        <w:rPr>
          <w:rFonts w:ascii="Arial" w:hAnsi="Arial" w:cs="Arial"/>
          <w:b/>
          <w:bCs/>
          <w:sz w:val="24"/>
          <w:szCs w:val="24"/>
          <w:lang w:val="cy-GB"/>
        </w:rPr>
        <w:tab/>
      </w:r>
      <w:r w:rsidR="00734A9B" w:rsidRPr="00B5531D">
        <w:rPr>
          <w:rFonts w:ascii="Arial" w:hAnsi="Arial" w:cs="Arial"/>
          <w:b/>
          <w:bCs/>
          <w:sz w:val="24"/>
          <w:szCs w:val="24"/>
          <w:lang w:val="cy-GB"/>
        </w:rPr>
        <w:t>Cymorth ychwanegol</w:t>
      </w:r>
    </w:p>
    <w:p w14:paraId="0318145F" w14:textId="77777777" w:rsidR="00AD4E49" w:rsidRPr="00B5531D" w:rsidRDefault="00AD4E49" w:rsidP="008404DC">
      <w:pPr>
        <w:pStyle w:val="BodyText3"/>
        <w:spacing w:after="0"/>
        <w:ind w:left="709"/>
        <w:jc w:val="both"/>
        <w:rPr>
          <w:rFonts w:ascii="Arial" w:hAnsi="Arial" w:cs="Arial"/>
          <w:bCs/>
          <w:sz w:val="24"/>
          <w:szCs w:val="24"/>
          <w:lang w:val="cy-GB"/>
        </w:rPr>
      </w:pPr>
    </w:p>
    <w:p w14:paraId="4DEA7F9A" w14:textId="6538E3DE" w:rsidR="007E17F6" w:rsidRPr="00B5531D" w:rsidRDefault="00B5531D" w:rsidP="008404DC">
      <w:pPr>
        <w:pStyle w:val="BodyText3"/>
        <w:spacing w:after="0"/>
        <w:ind w:left="709"/>
        <w:jc w:val="both"/>
        <w:rPr>
          <w:rFonts w:ascii="Arial" w:hAnsi="Arial" w:cs="Arial"/>
          <w:bCs/>
          <w:sz w:val="24"/>
          <w:szCs w:val="24"/>
          <w:lang w:val="cy-GB"/>
        </w:rPr>
      </w:pPr>
      <w:r>
        <w:rPr>
          <w:rFonts w:ascii="Arial" w:hAnsi="Arial" w:cs="Arial"/>
          <w:sz w:val="24"/>
          <w:szCs w:val="24"/>
          <w:lang w:val="cy-GB" w:eastAsia="en-GB"/>
        </w:rPr>
        <w:t xml:space="preserve">Bydd pob gweithiwr sy’n cael ei ddadleoli neu sydd mewn perygl o golli ei swydd yn cael cyfle i gael cwnsela unigol, gan gynnwys darparu gwybodaeth e.e. hawliau a chymorth penodol, fel yr amlygwyd yn adran 8.6 trefniadau cymorth y polisi newid sefydliadol.  </w:t>
      </w:r>
    </w:p>
    <w:p w14:paraId="4DEA7F9B" w14:textId="77777777" w:rsidR="00E13719" w:rsidRPr="00B5531D" w:rsidRDefault="00E13719" w:rsidP="00297117">
      <w:pPr>
        <w:pStyle w:val="BodyText3"/>
        <w:spacing w:after="0"/>
        <w:ind w:hanging="567"/>
        <w:jc w:val="both"/>
        <w:rPr>
          <w:rFonts w:ascii="Arial" w:hAnsi="Arial" w:cs="Arial"/>
          <w:bCs/>
          <w:sz w:val="24"/>
          <w:szCs w:val="24"/>
          <w:lang w:val="cy-GB"/>
        </w:rPr>
      </w:pPr>
    </w:p>
    <w:p w14:paraId="4DEA7F9C" w14:textId="4DA78F19" w:rsidR="001F1007" w:rsidRPr="00B5531D" w:rsidRDefault="00734A9B" w:rsidP="00734A9B">
      <w:pPr>
        <w:pStyle w:val="BodyText3"/>
        <w:spacing w:after="0"/>
        <w:ind w:left="709" w:hanging="709"/>
        <w:jc w:val="both"/>
        <w:rPr>
          <w:rFonts w:ascii="Arial" w:hAnsi="Arial" w:cs="Arial"/>
          <w:b/>
          <w:bCs/>
          <w:sz w:val="24"/>
          <w:szCs w:val="24"/>
          <w:lang w:val="cy-GB"/>
        </w:rPr>
      </w:pPr>
      <w:r w:rsidRPr="00B5531D">
        <w:rPr>
          <w:rFonts w:ascii="Arial" w:hAnsi="Arial" w:cs="Arial"/>
          <w:b/>
          <w:bCs/>
          <w:sz w:val="24"/>
          <w:szCs w:val="24"/>
          <w:lang w:val="cy-GB"/>
        </w:rPr>
        <w:t>2.7</w:t>
      </w:r>
      <w:r w:rsidRPr="00B5531D">
        <w:rPr>
          <w:rFonts w:ascii="Arial" w:hAnsi="Arial" w:cs="Arial"/>
          <w:b/>
          <w:bCs/>
          <w:sz w:val="24"/>
          <w:szCs w:val="24"/>
          <w:lang w:val="cy-GB"/>
        </w:rPr>
        <w:tab/>
        <w:t>Cyfnodau hysbysu</w:t>
      </w:r>
    </w:p>
    <w:p w14:paraId="06513537" w14:textId="77777777" w:rsidR="00AD4E49" w:rsidRPr="00B5531D" w:rsidRDefault="00AD4E49" w:rsidP="00AB1BA1">
      <w:pPr>
        <w:pStyle w:val="BodyText3"/>
        <w:spacing w:after="0"/>
        <w:ind w:left="709"/>
        <w:jc w:val="both"/>
        <w:rPr>
          <w:rFonts w:ascii="Arial" w:hAnsi="Arial" w:cs="Arial"/>
          <w:bCs/>
          <w:sz w:val="24"/>
          <w:szCs w:val="24"/>
          <w:lang w:val="cy-GB"/>
        </w:rPr>
      </w:pPr>
    </w:p>
    <w:p w14:paraId="4DEA7F9D" w14:textId="3EC1631B" w:rsidR="001F1007" w:rsidRPr="00B5531D" w:rsidRDefault="00734A9B" w:rsidP="00AB1BA1">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Dylid rhoi rhybudd contractiol i unrhyw weithwyr sy’n cael eu hysbysu bod eu cyflogaeth yn cael ei therfynu oherwydd dileu swyddi</w:t>
      </w:r>
      <w:r w:rsidR="001F1007" w:rsidRPr="00B5531D">
        <w:rPr>
          <w:rFonts w:ascii="Arial" w:hAnsi="Arial" w:cs="Arial"/>
          <w:bCs/>
          <w:sz w:val="24"/>
          <w:szCs w:val="24"/>
          <w:lang w:val="cy-GB"/>
        </w:rPr>
        <w:t>.</w:t>
      </w:r>
    </w:p>
    <w:p w14:paraId="4DEA7F9E" w14:textId="77777777" w:rsidR="001F1007" w:rsidRPr="00B5531D" w:rsidRDefault="001F1007" w:rsidP="00AB1BA1">
      <w:pPr>
        <w:pStyle w:val="BodyText3"/>
        <w:spacing w:after="0"/>
        <w:ind w:left="709"/>
        <w:jc w:val="both"/>
        <w:rPr>
          <w:rFonts w:ascii="Arial" w:hAnsi="Arial" w:cs="Arial"/>
          <w:bCs/>
          <w:sz w:val="24"/>
          <w:szCs w:val="24"/>
          <w:lang w:val="cy-GB"/>
        </w:rPr>
      </w:pPr>
    </w:p>
    <w:p w14:paraId="4DEA7F9F" w14:textId="32B9AC55" w:rsidR="001F1007" w:rsidRPr="00B5531D" w:rsidRDefault="001F1007" w:rsidP="00AB1BA1">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ab/>
      </w:r>
      <w:r w:rsidR="00734A9B" w:rsidRPr="00B5531D">
        <w:rPr>
          <w:rFonts w:ascii="Arial" w:hAnsi="Arial" w:cs="Arial"/>
          <w:bCs/>
          <w:sz w:val="24"/>
          <w:szCs w:val="24"/>
          <w:lang w:val="cy-GB"/>
        </w:rPr>
        <w:t xml:space="preserve">Bydd yr amgylchiadau’n pennu a all y sefydliad gynnig cyfnod hysbysu hwy na </w:t>
      </w:r>
      <w:r w:rsidR="006B631F">
        <w:rPr>
          <w:rFonts w:ascii="Arial" w:hAnsi="Arial" w:cs="Arial"/>
          <w:bCs/>
          <w:sz w:val="24"/>
          <w:szCs w:val="24"/>
          <w:lang w:val="cy-GB"/>
        </w:rPr>
        <w:t>chyfnod hysbysu</w:t>
      </w:r>
      <w:r w:rsidR="00734A9B" w:rsidRPr="00B5531D">
        <w:rPr>
          <w:rFonts w:ascii="Arial" w:hAnsi="Arial" w:cs="Arial"/>
          <w:bCs/>
          <w:sz w:val="24"/>
          <w:szCs w:val="24"/>
          <w:lang w:val="cy-GB"/>
        </w:rPr>
        <w:t xml:space="preserve"> contractiol y gweithiwr. Gellir ehangu cyfnodau hysbysu i roi mwy o gyfle i ganfod cyflogaeth amgen addas i’r gweithiwr</w:t>
      </w:r>
      <w:r w:rsidRPr="00B5531D">
        <w:rPr>
          <w:rFonts w:ascii="Arial" w:hAnsi="Arial" w:cs="Arial"/>
          <w:bCs/>
          <w:sz w:val="24"/>
          <w:szCs w:val="24"/>
          <w:lang w:val="cy-GB"/>
        </w:rPr>
        <w:t>.</w:t>
      </w:r>
    </w:p>
    <w:p w14:paraId="4DEA7FA0" w14:textId="77777777" w:rsidR="0056608C" w:rsidRPr="00B5531D" w:rsidRDefault="0056608C" w:rsidP="00AB1BA1">
      <w:pPr>
        <w:pStyle w:val="BodyText3"/>
        <w:spacing w:after="0"/>
        <w:ind w:left="709"/>
        <w:jc w:val="both"/>
        <w:rPr>
          <w:rFonts w:ascii="Arial" w:hAnsi="Arial" w:cs="Arial"/>
          <w:bCs/>
          <w:sz w:val="24"/>
          <w:szCs w:val="24"/>
          <w:lang w:val="cy-GB"/>
        </w:rPr>
      </w:pPr>
    </w:p>
    <w:p w14:paraId="4DEA7FA1" w14:textId="67C52257" w:rsidR="0056608C" w:rsidRPr="00B5531D" w:rsidRDefault="00734A9B" w:rsidP="00AB1BA1">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Yn amodol ar gytuno ar y cyd, gall gweithiwr adael cyn i’w gyfnod hysbysu ddod i ben yn yr achosion canlynol</w:t>
      </w:r>
      <w:r w:rsidR="00B3247C" w:rsidRPr="00B5531D">
        <w:rPr>
          <w:rFonts w:ascii="Arial" w:hAnsi="Arial" w:cs="Arial"/>
          <w:bCs/>
          <w:sz w:val="24"/>
          <w:szCs w:val="24"/>
          <w:lang w:val="cy-GB"/>
        </w:rPr>
        <w:t>:</w:t>
      </w:r>
    </w:p>
    <w:p w14:paraId="4DEA7FA2" w14:textId="77777777" w:rsidR="00B3247C" w:rsidRPr="00B5531D" w:rsidRDefault="00B3247C" w:rsidP="00AB1BA1">
      <w:pPr>
        <w:pStyle w:val="BodyText3"/>
        <w:spacing w:after="0"/>
        <w:ind w:left="709"/>
        <w:jc w:val="both"/>
        <w:rPr>
          <w:rFonts w:ascii="Arial" w:hAnsi="Arial" w:cs="Arial"/>
          <w:bCs/>
          <w:sz w:val="24"/>
          <w:szCs w:val="24"/>
          <w:lang w:val="cy-GB"/>
        </w:rPr>
      </w:pPr>
    </w:p>
    <w:p w14:paraId="4DEA7FA3" w14:textId="76019EFB" w:rsidR="00B3247C" w:rsidRPr="00B5531D" w:rsidRDefault="00734A9B" w:rsidP="00DB3C57">
      <w:pPr>
        <w:pStyle w:val="BodyText3"/>
        <w:numPr>
          <w:ilvl w:val="0"/>
          <w:numId w:val="16"/>
        </w:numPr>
        <w:spacing w:after="0"/>
        <w:jc w:val="both"/>
        <w:rPr>
          <w:rFonts w:ascii="Arial" w:hAnsi="Arial" w:cs="Arial"/>
          <w:bCs/>
          <w:sz w:val="24"/>
          <w:szCs w:val="24"/>
          <w:lang w:val="cy-GB"/>
        </w:rPr>
      </w:pPr>
      <w:r w:rsidRPr="00B5531D">
        <w:rPr>
          <w:rFonts w:ascii="Arial" w:hAnsi="Arial" w:cs="Arial"/>
          <w:bCs/>
          <w:sz w:val="24"/>
          <w:szCs w:val="24"/>
          <w:lang w:val="cy-GB"/>
        </w:rPr>
        <w:t xml:space="preserve">mae’n cael swydd arall y tu hwnt i’r GIG. Mewn amgylchiadau o’r fath, y dyddiad terfynu newydd fydd dyddiad diwygiedig y diswyddo, at ddibenion cyfrifiadau dileu swydd; neu </w:t>
      </w:r>
    </w:p>
    <w:p w14:paraId="4DEA7FA4" w14:textId="14FA7100" w:rsidR="006C515D" w:rsidRPr="00B5531D" w:rsidRDefault="00B5531D" w:rsidP="00DB3C57">
      <w:pPr>
        <w:pStyle w:val="BodyText3"/>
        <w:numPr>
          <w:ilvl w:val="0"/>
          <w:numId w:val="16"/>
        </w:numPr>
        <w:spacing w:after="0"/>
        <w:jc w:val="both"/>
        <w:rPr>
          <w:rFonts w:ascii="Arial" w:hAnsi="Arial" w:cs="Arial"/>
          <w:bCs/>
          <w:sz w:val="24"/>
          <w:szCs w:val="24"/>
          <w:lang w:val="cy-GB"/>
        </w:rPr>
      </w:pPr>
      <w:r>
        <w:rPr>
          <w:rFonts w:ascii="Arial" w:hAnsi="Arial" w:cs="Arial"/>
          <w:sz w:val="24"/>
          <w:szCs w:val="24"/>
          <w:lang w:val="cy-GB" w:eastAsia="en-GB"/>
        </w:rPr>
        <w:lastRenderedPageBreak/>
        <w:t>mae’r gweithiwr, ar ôl cael ei hysbysu gan y sefydliad sy’n ei gyflogi, yn rhoi gwrthrybudd ysgrifenedig, a all fod yn llai na’r cyfnod contractiol, â chytundeb, heb golli hawliau taliadau dileu swydd.</w:t>
      </w:r>
    </w:p>
    <w:p w14:paraId="4DEA7FA5" w14:textId="77777777" w:rsidR="006C515D" w:rsidRPr="00B5531D" w:rsidRDefault="006C515D" w:rsidP="00AB1BA1">
      <w:pPr>
        <w:pStyle w:val="BodyText3"/>
        <w:spacing w:after="0"/>
        <w:ind w:left="709"/>
        <w:jc w:val="both"/>
        <w:rPr>
          <w:rFonts w:ascii="Arial" w:hAnsi="Arial" w:cs="Arial"/>
          <w:bCs/>
          <w:sz w:val="24"/>
          <w:szCs w:val="24"/>
          <w:lang w:val="cy-GB"/>
        </w:rPr>
      </w:pPr>
    </w:p>
    <w:p w14:paraId="4DEA7FA6" w14:textId="22FD647C" w:rsidR="006C515D" w:rsidRPr="00B5531D" w:rsidRDefault="00741DF6" w:rsidP="00AB1BA1">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 xml:space="preserve">Hefyd, efallai y bydd angen i weithiwr adael os: </w:t>
      </w:r>
    </w:p>
    <w:p w14:paraId="4DEA7FA7" w14:textId="77777777" w:rsidR="006C515D" w:rsidRPr="00B5531D" w:rsidRDefault="006C515D" w:rsidP="00AB1BA1">
      <w:pPr>
        <w:pStyle w:val="BodyText3"/>
        <w:spacing w:after="0"/>
        <w:ind w:left="709"/>
        <w:jc w:val="both"/>
        <w:rPr>
          <w:rFonts w:ascii="Arial" w:hAnsi="Arial" w:cs="Arial"/>
          <w:bCs/>
          <w:sz w:val="24"/>
          <w:szCs w:val="24"/>
          <w:lang w:val="cy-GB"/>
        </w:rPr>
      </w:pPr>
    </w:p>
    <w:p w14:paraId="4DEA7FA8" w14:textId="5BE28346" w:rsidR="006C515D" w:rsidRPr="00B5531D" w:rsidRDefault="00741DF6" w:rsidP="00DB3C57">
      <w:pPr>
        <w:pStyle w:val="BodyText3"/>
        <w:numPr>
          <w:ilvl w:val="0"/>
          <w:numId w:val="15"/>
        </w:numPr>
        <w:spacing w:after="0"/>
        <w:jc w:val="both"/>
        <w:rPr>
          <w:rFonts w:ascii="Arial" w:hAnsi="Arial" w:cs="Arial"/>
          <w:bCs/>
          <w:sz w:val="24"/>
          <w:szCs w:val="24"/>
          <w:lang w:val="cy-GB"/>
        </w:rPr>
      </w:pPr>
      <w:r w:rsidRPr="00B5531D">
        <w:rPr>
          <w:rFonts w:ascii="Arial" w:hAnsi="Arial" w:cs="Arial"/>
          <w:bCs/>
          <w:sz w:val="24"/>
          <w:szCs w:val="24"/>
          <w:lang w:val="cy-GB"/>
        </w:rPr>
        <w:t xml:space="preserve">bydd yn ymddwyn mewn ffordd sy’n arwain at reswm arall dros ei ddiswyddo, yn ystod ei gyfnod hysbysu dileu swydd. </w:t>
      </w:r>
    </w:p>
    <w:p w14:paraId="4DEA7FA9" w14:textId="77777777" w:rsidR="006C515D" w:rsidRPr="00B5531D" w:rsidRDefault="006C515D" w:rsidP="00AB1BA1">
      <w:pPr>
        <w:pStyle w:val="BodyText3"/>
        <w:spacing w:after="0"/>
        <w:ind w:left="709"/>
        <w:jc w:val="both"/>
        <w:rPr>
          <w:rFonts w:ascii="Arial" w:hAnsi="Arial" w:cs="Arial"/>
          <w:bCs/>
          <w:sz w:val="24"/>
          <w:szCs w:val="24"/>
          <w:lang w:val="cy-GB"/>
        </w:rPr>
      </w:pPr>
    </w:p>
    <w:p w14:paraId="4DEA7FAA" w14:textId="06F38A34" w:rsidR="006C515D" w:rsidRPr="00B5531D" w:rsidRDefault="00741DF6" w:rsidP="00AB1BA1">
      <w:pPr>
        <w:pStyle w:val="BodyText3"/>
        <w:spacing w:after="0"/>
        <w:ind w:left="709"/>
        <w:jc w:val="both"/>
        <w:rPr>
          <w:rFonts w:ascii="Arial" w:hAnsi="Arial" w:cs="Arial"/>
          <w:bCs/>
          <w:sz w:val="24"/>
          <w:szCs w:val="24"/>
          <w:lang w:val="cy-GB"/>
        </w:rPr>
      </w:pPr>
      <w:r w:rsidRPr="00B5531D">
        <w:rPr>
          <w:rFonts w:ascii="Arial" w:hAnsi="Arial" w:cs="Arial"/>
          <w:bCs/>
          <w:sz w:val="24"/>
          <w:szCs w:val="24"/>
          <w:lang w:val="cy-GB"/>
        </w:rPr>
        <w:t xml:space="preserve">Mewn perthynas â’r uchod, mae’r sefydliad yn cadw’r hawl i wneud taliad llawn o ran hysbysu a’r hawl i dâl dileu swydd, trwy gyfrwng setliad llawn a therfynol, yn amodol ar reoliadau statudol. </w:t>
      </w:r>
    </w:p>
    <w:p w14:paraId="544485AF" w14:textId="77777777" w:rsidR="005110D8" w:rsidRPr="00B5531D" w:rsidRDefault="005110D8" w:rsidP="00297117">
      <w:pPr>
        <w:pStyle w:val="BodyText3"/>
        <w:spacing w:after="0"/>
        <w:jc w:val="both"/>
        <w:rPr>
          <w:rFonts w:ascii="Arial" w:hAnsi="Arial" w:cs="Arial"/>
          <w:bCs/>
          <w:sz w:val="24"/>
          <w:szCs w:val="24"/>
          <w:lang w:val="cy-GB"/>
        </w:rPr>
      </w:pPr>
    </w:p>
    <w:p w14:paraId="4DEA7FAB" w14:textId="77777777" w:rsidR="006C515D" w:rsidRPr="00B5531D" w:rsidRDefault="006C515D" w:rsidP="00297117">
      <w:pPr>
        <w:pStyle w:val="BodyText3"/>
        <w:spacing w:after="0"/>
        <w:jc w:val="both"/>
        <w:rPr>
          <w:rFonts w:ascii="Arial" w:hAnsi="Arial" w:cs="Arial"/>
          <w:bCs/>
          <w:sz w:val="24"/>
          <w:szCs w:val="24"/>
          <w:lang w:val="cy-GB"/>
        </w:rPr>
      </w:pPr>
    </w:p>
    <w:p w14:paraId="4DEA7FAC" w14:textId="21F28062" w:rsidR="006C515D" w:rsidRPr="00B5531D" w:rsidRDefault="006C515D" w:rsidP="00E87810">
      <w:pPr>
        <w:pStyle w:val="BodyText3"/>
        <w:spacing w:after="0"/>
        <w:jc w:val="both"/>
        <w:rPr>
          <w:rFonts w:ascii="Arial" w:hAnsi="Arial" w:cs="Arial"/>
          <w:b/>
          <w:bCs/>
          <w:sz w:val="24"/>
          <w:szCs w:val="24"/>
          <w:lang w:val="cy-GB"/>
        </w:rPr>
      </w:pPr>
      <w:r w:rsidRPr="00B5531D">
        <w:rPr>
          <w:rFonts w:ascii="Arial" w:hAnsi="Arial" w:cs="Arial"/>
          <w:b/>
          <w:bCs/>
          <w:sz w:val="24"/>
          <w:szCs w:val="24"/>
          <w:lang w:val="cy-GB"/>
        </w:rPr>
        <w:t xml:space="preserve">2.8 </w:t>
      </w:r>
      <w:r w:rsidR="00C137EC" w:rsidRPr="00B5531D">
        <w:rPr>
          <w:rFonts w:ascii="Arial" w:hAnsi="Arial" w:cs="Arial"/>
          <w:b/>
          <w:bCs/>
          <w:sz w:val="24"/>
          <w:szCs w:val="24"/>
          <w:lang w:val="cy-GB"/>
        </w:rPr>
        <w:tab/>
      </w:r>
      <w:r w:rsidR="002927E1" w:rsidRPr="00B5531D">
        <w:rPr>
          <w:rFonts w:ascii="Arial" w:hAnsi="Arial" w:cs="Arial"/>
          <w:b/>
          <w:bCs/>
          <w:sz w:val="24"/>
          <w:szCs w:val="24"/>
          <w:lang w:val="cy-GB"/>
        </w:rPr>
        <w:t>Cydraddoldeb</w:t>
      </w:r>
    </w:p>
    <w:p w14:paraId="33693381" w14:textId="77777777" w:rsidR="00AD4E49" w:rsidRPr="00B5531D" w:rsidRDefault="00AD4E49" w:rsidP="00AB1BA1">
      <w:pPr>
        <w:pStyle w:val="leglisttextstandard"/>
        <w:shd w:val="clear" w:color="auto" w:fill="FFFFFF"/>
        <w:spacing w:before="0" w:beforeAutospacing="0" w:after="0" w:afterAutospacing="0"/>
        <w:ind w:left="709"/>
        <w:jc w:val="both"/>
        <w:rPr>
          <w:rFonts w:ascii="Arial" w:hAnsi="Arial" w:cs="Arial"/>
          <w:bCs/>
          <w:lang w:val="cy-GB"/>
        </w:rPr>
      </w:pPr>
    </w:p>
    <w:p w14:paraId="4DEA7FAD" w14:textId="41200EFC" w:rsidR="006C515D" w:rsidRPr="00B5531D" w:rsidRDefault="002927E1" w:rsidP="00AB1BA1">
      <w:pPr>
        <w:pStyle w:val="leglisttextstandard"/>
        <w:shd w:val="clear" w:color="auto" w:fill="FFFFFF"/>
        <w:spacing w:before="0" w:beforeAutospacing="0" w:after="0" w:afterAutospacing="0"/>
        <w:ind w:left="709"/>
        <w:jc w:val="both"/>
        <w:rPr>
          <w:rFonts w:ascii="Arial" w:hAnsi="Arial" w:cs="Arial"/>
          <w:bCs/>
          <w:lang w:val="cy-GB"/>
        </w:rPr>
      </w:pPr>
      <w:r w:rsidRPr="00B5531D">
        <w:rPr>
          <w:rFonts w:ascii="Arial" w:hAnsi="Arial" w:cs="Arial"/>
          <w:bCs/>
          <w:lang w:val="cy-GB"/>
        </w:rPr>
        <w:t>Wrth roi’r polisi dileu swyddi hwn ar waith, bydd sefydliadau’n sicrhau nad oes unrhyw drefniadau arfaethedig yn gwahaniaethu ar sail anabledd, ailbennu rhywedd, priodas a phartneriaeth sifil, aelodaeth o undeb llafur, oedran</w:t>
      </w:r>
      <w:r w:rsidR="0013044F">
        <w:rPr>
          <w:rFonts w:ascii="Arial" w:hAnsi="Arial" w:cs="Arial"/>
          <w:bCs/>
          <w:lang w:val="cy-GB"/>
        </w:rPr>
        <w:t xml:space="preserve"> (ac eithrio’r modd yr effeithi</w:t>
      </w:r>
      <w:r w:rsidRPr="00B5531D">
        <w:rPr>
          <w:rFonts w:ascii="Arial" w:hAnsi="Arial" w:cs="Arial"/>
          <w:bCs/>
          <w:lang w:val="cy-GB"/>
        </w:rPr>
        <w:t xml:space="preserve">r arno gan y polisi ymddeol) ac ati. Dylid trin gweithwyr rhan-amser yn yr un modd â gweithwyr amser llawn bob amser. </w:t>
      </w:r>
    </w:p>
    <w:p w14:paraId="4DEA7FAE" w14:textId="77777777" w:rsidR="00D3245B" w:rsidRPr="00B5531D" w:rsidRDefault="00D3245B" w:rsidP="00297117">
      <w:pPr>
        <w:pStyle w:val="BodyText3"/>
        <w:spacing w:after="0"/>
        <w:ind w:hanging="567"/>
        <w:jc w:val="both"/>
        <w:rPr>
          <w:rFonts w:ascii="Arial" w:hAnsi="Arial" w:cs="Arial"/>
          <w:bCs/>
          <w:sz w:val="24"/>
          <w:szCs w:val="24"/>
          <w:lang w:val="cy-GB"/>
        </w:rPr>
      </w:pPr>
      <w:r w:rsidRPr="00B5531D">
        <w:rPr>
          <w:rFonts w:ascii="Arial" w:hAnsi="Arial" w:cs="Arial"/>
          <w:bCs/>
          <w:sz w:val="24"/>
          <w:szCs w:val="24"/>
          <w:lang w:val="cy-GB"/>
        </w:rPr>
        <w:tab/>
        <w:t xml:space="preserve"> </w:t>
      </w:r>
      <w:r w:rsidRPr="00B5531D">
        <w:rPr>
          <w:rFonts w:ascii="Arial" w:hAnsi="Arial" w:cs="Arial"/>
          <w:bCs/>
          <w:sz w:val="24"/>
          <w:szCs w:val="24"/>
          <w:lang w:val="cy-GB"/>
        </w:rPr>
        <w:tab/>
        <w:t xml:space="preserve"> </w:t>
      </w:r>
    </w:p>
    <w:p w14:paraId="4DEA7FAF" w14:textId="7F8CCD13" w:rsidR="00C137EC" w:rsidRPr="00B5531D" w:rsidRDefault="00C137EC" w:rsidP="00AB1BA1">
      <w:pPr>
        <w:pStyle w:val="BodyText3"/>
        <w:spacing w:after="0"/>
        <w:ind w:left="-567"/>
        <w:jc w:val="both"/>
        <w:rPr>
          <w:rFonts w:ascii="Arial" w:hAnsi="Arial" w:cs="Arial"/>
          <w:b/>
          <w:bCs/>
          <w:sz w:val="24"/>
          <w:szCs w:val="24"/>
          <w:lang w:val="cy-GB"/>
        </w:rPr>
      </w:pPr>
      <w:r w:rsidRPr="00B5531D">
        <w:rPr>
          <w:rFonts w:ascii="Arial" w:hAnsi="Arial" w:cs="Arial"/>
          <w:b/>
          <w:bCs/>
          <w:sz w:val="24"/>
          <w:szCs w:val="24"/>
          <w:lang w:val="cy-GB"/>
        </w:rPr>
        <w:t xml:space="preserve">3. </w:t>
      </w:r>
      <w:r w:rsidRPr="00B5531D">
        <w:rPr>
          <w:rFonts w:ascii="Arial" w:hAnsi="Arial" w:cs="Arial"/>
          <w:b/>
          <w:bCs/>
          <w:sz w:val="24"/>
          <w:szCs w:val="24"/>
          <w:lang w:val="cy-GB"/>
        </w:rPr>
        <w:tab/>
      </w:r>
      <w:r w:rsidR="00A64FA2" w:rsidRPr="00B5531D">
        <w:rPr>
          <w:rFonts w:ascii="Arial" w:hAnsi="Arial" w:cs="Arial"/>
          <w:b/>
          <w:bCs/>
          <w:sz w:val="24"/>
          <w:szCs w:val="24"/>
          <w:lang w:val="cy-GB"/>
        </w:rPr>
        <w:t>Hawliau gweithwyr y mae eu swyddi wedi’u dileu</w:t>
      </w:r>
    </w:p>
    <w:p w14:paraId="242C2DD4" w14:textId="77777777" w:rsidR="00AD4E49" w:rsidRPr="00B5531D" w:rsidRDefault="00AD4E49" w:rsidP="00AB1BA1">
      <w:pPr>
        <w:pStyle w:val="BodyText3"/>
        <w:spacing w:after="0"/>
        <w:ind w:left="709" w:hanging="709"/>
        <w:jc w:val="both"/>
        <w:rPr>
          <w:rFonts w:ascii="Arial" w:hAnsi="Arial" w:cs="Arial"/>
          <w:b/>
          <w:bCs/>
          <w:sz w:val="24"/>
          <w:szCs w:val="24"/>
          <w:lang w:val="cy-GB"/>
        </w:rPr>
      </w:pPr>
    </w:p>
    <w:p w14:paraId="4DEA7FB1" w14:textId="6682A2B4" w:rsidR="0050155E" w:rsidRPr="00B5531D" w:rsidRDefault="00C137EC" w:rsidP="00AB1BA1">
      <w:pPr>
        <w:pStyle w:val="BodyText3"/>
        <w:spacing w:after="0"/>
        <w:ind w:left="709" w:hanging="709"/>
        <w:jc w:val="both"/>
        <w:rPr>
          <w:rFonts w:ascii="Arial" w:hAnsi="Arial" w:cs="Arial"/>
          <w:b/>
          <w:bCs/>
          <w:sz w:val="24"/>
          <w:szCs w:val="24"/>
          <w:lang w:val="cy-GB"/>
        </w:rPr>
      </w:pPr>
      <w:r w:rsidRPr="00B5531D">
        <w:rPr>
          <w:rFonts w:ascii="Arial" w:hAnsi="Arial" w:cs="Arial"/>
          <w:b/>
          <w:bCs/>
          <w:sz w:val="24"/>
          <w:szCs w:val="24"/>
          <w:lang w:val="cy-GB"/>
        </w:rPr>
        <w:t>3.1</w:t>
      </w:r>
      <w:r w:rsidRPr="00B5531D">
        <w:rPr>
          <w:rFonts w:ascii="Arial" w:hAnsi="Arial" w:cs="Arial"/>
          <w:b/>
          <w:bCs/>
          <w:sz w:val="24"/>
          <w:szCs w:val="24"/>
          <w:lang w:val="cy-GB"/>
        </w:rPr>
        <w:tab/>
      </w:r>
      <w:r w:rsidR="00A64FA2" w:rsidRPr="00B5531D">
        <w:rPr>
          <w:rFonts w:ascii="Arial" w:hAnsi="Arial" w:cs="Arial"/>
          <w:bCs/>
          <w:sz w:val="24"/>
          <w:szCs w:val="24"/>
          <w:lang w:val="cy-GB"/>
        </w:rPr>
        <w:t>Cyfrifir a thelir hawl pob gweithiwr GIG sy’n gymwys i dderbyn taliad dileu swydd yn unol ag adran 16 (tâl dileu swydd) Llawlyfr Telerau ac Amodau Gwasanaeth GIG yr Agenda ar gyfer Newid</w:t>
      </w:r>
      <w:r w:rsidR="000024BE" w:rsidRPr="00B5531D">
        <w:rPr>
          <w:rFonts w:ascii="Arial" w:hAnsi="Arial" w:cs="Arial"/>
          <w:bCs/>
          <w:sz w:val="24"/>
          <w:szCs w:val="24"/>
          <w:lang w:val="cy-GB"/>
        </w:rPr>
        <w:t xml:space="preserve">. </w:t>
      </w:r>
    </w:p>
    <w:p w14:paraId="4DEA7FB2" w14:textId="77777777" w:rsidR="009C363B" w:rsidRPr="00B5531D" w:rsidRDefault="009C363B" w:rsidP="00AB1BA1">
      <w:pPr>
        <w:ind w:left="709" w:hanging="709"/>
        <w:jc w:val="both"/>
        <w:rPr>
          <w:lang w:val="cy-GB"/>
        </w:rPr>
      </w:pPr>
    </w:p>
    <w:p w14:paraId="4DEA7FB3" w14:textId="074604A3" w:rsidR="009325FB" w:rsidRPr="00B5531D" w:rsidRDefault="00C137EC" w:rsidP="00AB1BA1">
      <w:pPr>
        <w:ind w:left="709" w:hanging="709"/>
        <w:jc w:val="both"/>
        <w:rPr>
          <w:rFonts w:ascii="Arial" w:hAnsi="Arial" w:cs="Arial"/>
          <w:sz w:val="24"/>
          <w:szCs w:val="24"/>
          <w:lang w:val="cy-GB"/>
        </w:rPr>
      </w:pPr>
      <w:r w:rsidRPr="00B5531D">
        <w:rPr>
          <w:rFonts w:ascii="Arial" w:hAnsi="Arial" w:cs="Arial"/>
          <w:b/>
          <w:sz w:val="24"/>
          <w:szCs w:val="24"/>
          <w:lang w:val="cy-GB"/>
        </w:rPr>
        <w:t>3.2</w:t>
      </w:r>
      <w:r w:rsidRPr="00B5531D">
        <w:rPr>
          <w:rFonts w:ascii="Arial" w:hAnsi="Arial" w:cs="Arial"/>
          <w:b/>
          <w:sz w:val="24"/>
          <w:szCs w:val="24"/>
          <w:lang w:val="cy-GB"/>
        </w:rPr>
        <w:tab/>
      </w:r>
      <w:r w:rsidR="003C52BE" w:rsidRPr="00B5531D">
        <w:rPr>
          <w:rFonts w:ascii="Arial" w:hAnsi="Arial" w:cs="Arial"/>
          <w:sz w:val="24"/>
          <w:szCs w:val="24"/>
          <w:lang w:val="cy-GB"/>
        </w:rPr>
        <w:t>Hefyd, mae darpariaeth ar gael i weithwyr GIG cymwys ymddeol yn gynnar heb ostwng eu buddion pensiwn, yn amodol ar y meini prawf penodol a nodir yn rheolau aelodaeth Cynllun Pensiwn y GIG a darpariaethau Adran 16 (tâl dileu swydd) Llawlyfr Telerau ac Amodau Gwasanaeth GIG yr Agenda ar gyfer Newid</w:t>
      </w:r>
      <w:r w:rsidR="009325FB" w:rsidRPr="00B5531D">
        <w:rPr>
          <w:rFonts w:ascii="Arial" w:hAnsi="Arial" w:cs="Arial"/>
          <w:sz w:val="24"/>
          <w:szCs w:val="24"/>
          <w:lang w:val="cy-GB"/>
        </w:rPr>
        <w:t>.</w:t>
      </w:r>
    </w:p>
    <w:p w14:paraId="4DEA7FB4" w14:textId="77777777" w:rsidR="00424895" w:rsidRPr="00B5531D" w:rsidRDefault="00424895" w:rsidP="00AB1BA1">
      <w:pPr>
        <w:ind w:left="709" w:hanging="709"/>
        <w:jc w:val="both"/>
        <w:rPr>
          <w:rFonts w:ascii="Arial" w:hAnsi="Arial" w:cs="Arial"/>
          <w:sz w:val="24"/>
          <w:szCs w:val="24"/>
          <w:lang w:val="cy-GB"/>
        </w:rPr>
      </w:pPr>
    </w:p>
    <w:p w14:paraId="4DEA7FB5" w14:textId="7A3F8749" w:rsidR="00424895" w:rsidRPr="00B5531D" w:rsidRDefault="009325FB" w:rsidP="00AB1BA1">
      <w:pPr>
        <w:ind w:left="709" w:hanging="709"/>
        <w:jc w:val="both"/>
        <w:rPr>
          <w:rFonts w:ascii="Arial" w:hAnsi="Arial" w:cs="Arial"/>
          <w:sz w:val="24"/>
          <w:szCs w:val="24"/>
          <w:lang w:val="cy-GB"/>
        </w:rPr>
      </w:pPr>
      <w:r w:rsidRPr="00B5531D">
        <w:rPr>
          <w:rFonts w:ascii="Arial" w:hAnsi="Arial" w:cs="Arial"/>
          <w:b/>
          <w:sz w:val="24"/>
          <w:szCs w:val="24"/>
          <w:lang w:val="cy-GB"/>
        </w:rPr>
        <w:t>3.3</w:t>
      </w:r>
      <w:r w:rsidRPr="00B5531D">
        <w:rPr>
          <w:rFonts w:ascii="Arial" w:hAnsi="Arial" w:cs="Arial"/>
          <w:sz w:val="24"/>
          <w:szCs w:val="24"/>
          <w:lang w:val="cy-GB"/>
        </w:rPr>
        <w:t xml:space="preserve"> </w:t>
      </w:r>
      <w:r w:rsidRPr="00B5531D">
        <w:rPr>
          <w:rFonts w:ascii="Arial" w:hAnsi="Arial" w:cs="Arial"/>
          <w:sz w:val="24"/>
          <w:szCs w:val="24"/>
          <w:lang w:val="cy-GB"/>
        </w:rPr>
        <w:tab/>
      </w:r>
      <w:r w:rsidR="003C52BE" w:rsidRPr="00B5531D">
        <w:rPr>
          <w:rFonts w:ascii="Arial" w:hAnsi="Arial" w:cs="Arial"/>
          <w:sz w:val="24"/>
          <w:szCs w:val="24"/>
          <w:lang w:val="cy-GB"/>
        </w:rPr>
        <w:t>Dylid nodi bod y darpariaethau taliadau dileu swydd yn berthnasol i holl weithwyr y GIG, nid y rhai sydd wedi’u cwmpasu gan Delerau ac Amodau Gwasanaeth GIG yr Agenda ar gyfer Newid yn unig</w:t>
      </w:r>
      <w:r w:rsidR="00D25B31" w:rsidRPr="00B5531D">
        <w:rPr>
          <w:rFonts w:ascii="Arial" w:hAnsi="Arial" w:cs="Arial"/>
          <w:sz w:val="24"/>
          <w:szCs w:val="24"/>
          <w:lang w:val="cy-GB"/>
        </w:rPr>
        <w:t>.</w:t>
      </w:r>
    </w:p>
    <w:p w14:paraId="4DEA7FB6" w14:textId="77777777" w:rsidR="00D25B31" w:rsidRPr="00B5531D" w:rsidRDefault="00D25B31" w:rsidP="00297117">
      <w:pPr>
        <w:ind w:hanging="567"/>
        <w:jc w:val="both"/>
        <w:rPr>
          <w:rFonts w:ascii="Arial" w:hAnsi="Arial" w:cs="Arial"/>
          <w:sz w:val="24"/>
          <w:szCs w:val="24"/>
          <w:lang w:val="cy-GB"/>
        </w:rPr>
      </w:pPr>
    </w:p>
    <w:p w14:paraId="4DEA7FB7" w14:textId="0F0A84C4" w:rsidR="00D25B31" w:rsidRPr="00B5531D" w:rsidRDefault="00D25B31" w:rsidP="00AB1BA1">
      <w:pPr>
        <w:ind w:hanging="567"/>
        <w:jc w:val="both"/>
        <w:rPr>
          <w:rFonts w:ascii="Arial" w:hAnsi="Arial" w:cs="Arial"/>
          <w:b/>
          <w:sz w:val="24"/>
          <w:szCs w:val="24"/>
          <w:lang w:val="cy-GB"/>
        </w:rPr>
      </w:pPr>
      <w:r w:rsidRPr="00B5531D">
        <w:rPr>
          <w:rFonts w:ascii="Arial" w:hAnsi="Arial" w:cs="Arial"/>
          <w:b/>
          <w:sz w:val="24"/>
          <w:szCs w:val="24"/>
          <w:lang w:val="cy-GB"/>
        </w:rPr>
        <w:t xml:space="preserve">4. </w:t>
      </w:r>
      <w:r w:rsidRPr="00B5531D">
        <w:rPr>
          <w:rFonts w:ascii="Arial" w:hAnsi="Arial" w:cs="Arial"/>
          <w:b/>
          <w:sz w:val="24"/>
          <w:szCs w:val="24"/>
          <w:lang w:val="cy-GB"/>
        </w:rPr>
        <w:tab/>
      </w:r>
      <w:r w:rsidR="00363444" w:rsidRPr="00B5531D">
        <w:rPr>
          <w:rFonts w:ascii="Arial" w:hAnsi="Arial" w:cs="Arial"/>
          <w:b/>
          <w:sz w:val="24"/>
          <w:szCs w:val="24"/>
          <w:lang w:val="cy-GB"/>
        </w:rPr>
        <w:t>Hawl i apelio</w:t>
      </w:r>
    </w:p>
    <w:p w14:paraId="4DEA7FB8" w14:textId="77777777" w:rsidR="00D25B31" w:rsidRPr="00B5531D" w:rsidRDefault="00D25B31" w:rsidP="00297117">
      <w:pPr>
        <w:ind w:hanging="567"/>
        <w:jc w:val="both"/>
        <w:rPr>
          <w:rFonts w:ascii="Arial" w:hAnsi="Arial" w:cs="Arial"/>
          <w:sz w:val="24"/>
          <w:szCs w:val="24"/>
          <w:lang w:val="cy-GB"/>
        </w:rPr>
      </w:pPr>
    </w:p>
    <w:p w14:paraId="4DEA7FB9" w14:textId="1560A91B" w:rsidR="00D25B31" w:rsidRPr="00B5531D" w:rsidRDefault="00363444" w:rsidP="00AB1BA1">
      <w:pPr>
        <w:ind w:left="709" w:hanging="709"/>
        <w:jc w:val="both"/>
        <w:rPr>
          <w:rFonts w:ascii="Arial" w:hAnsi="Arial" w:cs="Arial"/>
          <w:b/>
          <w:sz w:val="24"/>
          <w:szCs w:val="24"/>
          <w:lang w:val="cy-GB"/>
        </w:rPr>
      </w:pPr>
      <w:r w:rsidRPr="00B5531D">
        <w:rPr>
          <w:rFonts w:ascii="Arial" w:hAnsi="Arial" w:cs="Arial"/>
          <w:b/>
          <w:sz w:val="24"/>
          <w:szCs w:val="24"/>
          <w:lang w:val="cy-GB"/>
        </w:rPr>
        <w:t>4.1</w:t>
      </w:r>
      <w:r w:rsidRPr="00B5531D">
        <w:rPr>
          <w:rFonts w:ascii="Arial" w:hAnsi="Arial" w:cs="Arial"/>
          <w:b/>
          <w:sz w:val="24"/>
          <w:szCs w:val="24"/>
          <w:lang w:val="cy-GB"/>
        </w:rPr>
        <w:tab/>
        <w:t>Cwynion am y broses ddileu swyddi</w:t>
      </w:r>
    </w:p>
    <w:p w14:paraId="42EB16E4" w14:textId="77777777" w:rsidR="00AD4E49" w:rsidRPr="00B5531D" w:rsidRDefault="00AD4E49" w:rsidP="00AB1BA1">
      <w:pPr>
        <w:ind w:left="709"/>
        <w:jc w:val="both"/>
        <w:rPr>
          <w:rFonts w:ascii="Arial" w:hAnsi="Arial" w:cs="Arial"/>
          <w:sz w:val="24"/>
          <w:szCs w:val="24"/>
          <w:lang w:val="cy-GB"/>
        </w:rPr>
      </w:pPr>
    </w:p>
    <w:p w14:paraId="4DEA7FBA" w14:textId="09B90ABE" w:rsidR="00D25B31" w:rsidRPr="00B5531D" w:rsidRDefault="00363444" w:rsidP="00AB1BA1">
      <w:pPr>
        <w:ind w:left="709"/>
        <w:jc w:val="both"/>
        <w:rPr>
          <w:rFonts w:ascii="Arial" w:hAnsi="Arial" w:cs="Arial"/>
          <w:sz w:val="24"/>
          <w:szCs w:val="24"/>
          <w:lang w:val="cy-GB"/>
        </w:rPr>
      </w:pPr>
      <w:r w:rsidRPr="00B5531D">
        <w:rPr>
          <w:rFonts w:ascii="Arial" w:hAnsi="Arial" w:cs="Arial"/>
          <w:sz w:val="24"/>
          <w:szCs w:val="24"/>
          <w:lang w:val="cy-GB"/>
        </w:rPr>
        <w:t xml:space="preserve">Os bydd anghydfod ynghylch y broses ddileu swyddi, sy’n gysylltiedig â newid sefydliadol, gall gweithiwr gyflwyno cwyn yn unol â pholisi cwynion Cymru Gyfan. </w:t>
      </w:r>
    </w:p>
    <w:p w14:paraId="4DEA7FBB" w14:textId="77777777" w:rsidR="00D25B31" w:rsidRPr="00B5531D" w:rsidRDefault="00D25B31" w:rsidP="00AB1BA1">
      <w:pPr>
        <w:ind w:left="709" w:hanging="709"/>
        <w:jc w:val="both"/>
        <w:rPr>
          <w:rFonts w:ascii="Arial" w:hAnsi="Arial" w:cs="Arial"/>
          <w:sz w:val="24"/>
          <w:szCs w:val="24"/>
          <w:lang w:val="cy-GB"/>
        </w:rPr>
      </w:pPr>
    </w:p>
    <w:p w14:paraId="4DEA7FBC" w14:textId="648E95C5" w:rsidR="00923142" w:rsidRPr="00B5531D" w:rsidRDefault="00D25B31" w:rsidP="00AB1BA1">
      <w:pPr>
        <w:ind w:left="709" w:hanging="709"/>
        <w:jc w:val="both"/>
        <w:rPr>
          <w:rFonts w:ascii="Arial" w:hAnsi="Arial" w:cs="Arial"/>
          <w:sz w:val="24"/>
          <w:szCs w:val="24"/>
          <w:lang w:val="cy-GB"/>
        </w:rPr>
      </w:pPr>
      <w:r w:rsidRPr="00B5531D">
        <w:rPr>
          <w:rFonts w:ascii="Arial" w:hAnsi="Arial" w:cs="Arial"/>
          <w:b/>
          <w:sz w:val="24"/>
          <w:szCs w:val="24"/>
          <w:lang w:val="cy-GB"/>
        </w:rPr>
        <w:t>4.2</w:t>
      </w:r>
      <w:r w:rsidRPr="00B5531D">
        <w:rPr>
          <w:rFonts w:ascii="Arial" w:hAnsi="Arial" w:cs="Arial"/>
          <w:sz w:val="24"/>
          <w:szCs w:val="24"/>
          <w:lang w:val="cy-GB"/>
        </w:rPr>
        <w:tab/>
      </w:r>
      <w:r w:rsidR="00363444" w:rsidRPr="00B5531D">
        <w:rPr>
          <w:rFonts w:ascii="Arial" w:hAnsi="Arial" w:cs="Arial"/>
          <w:sz w:val="24"/>
          <w:szCs w:val="24"/>
          <w:lang w:val="cy-GB"/>
        </w:rPr>
        <w:t xml:space="preserve">Rhaid i weithwyr sy’n cael eu hysbysu am ddileu eu swydd gael gwybod am eu hawl i apelio. Dylid cyflwyno unrhyw apêl o’r fath o fewn 21 diwrnod ar ôl </w:t>
      </w:r>
      <w:r w:rsidR="00363444" w:rsidRPr="00B5531D">
        <w:rPr>
          <w:rFonts w:ascii="Arial" w:hAnsi="Arial" w:cs="Arial"/>
          <w:sz w:val="24"/>
          <w:szCs w:val="24"/>
          <w:lang w:val="cy-GB"/>
        </w:rPr>
        <w:lastRenderedPageBreak/>
        <w:t xml:space="preserve">dyddiad y llythyr hysbysu. Bydd unrhyw apeliadau o’r fath yn cael eu rheoli a’u cynnal yn unol â gweithdrefn </w:t>
      </w:r>
      <w:r w:rsidR="000B60D4">
        <w:rPr>
          <w:rFonts w:ascii="Arial" w:hAnsi="Arial" w:cs="Arial"/>
          <w:sz w:val="24"/>
          <w:szCs w:val="24"/>
          <w:lang w:val="cy-GB"/>
        </w:rPr>
        <w:t>d</w:t>
      </w:r>
      <w:r w:rsidR="00363444" w:rsidRPr="00B5531D">
        <w:rPr>
          <w:rFonts w:ascii="Arial" w:hAnsi="Arial" w:cs="Arial"/>
          <w:sz w:val="24"/>
          <w:szCs w:val="24"/>
          <w:lang w:val="cy-GB"/>
        </w:rPr>
        <w:t>diswyddo’r sefydliad perthnasol</w:t>
      </w:r>
      <w:r w:rsidRPr="00B5531D">
        <w:rPr>
          <w:rFonts w:ascii="Arial" w:hAnsi="Arial" w:cs="Arial"/>
          <w:sz w:val="24"/>
          <w:szCs w:val="24"/>
          <w:lang w:val="cy-GB"/>
        </w:rPr>
        <w:t xml:space="preserve">. </w:t>
      </w:r>
    </w:p>
    <w:p w14:paraId="4DEA7FBD" w14:textId="77777777" w:rsidR="00345943" w:rsidRPr="00B5531D" w:rsidRDefault="00345943">
      <w:pPr>
        <w:rPr>
          <w:rFonts w:ascii="Arial" w:hAnsi="Arial" w:cs="Arial"/>
          <w:sz w:val="24"/>
          <w:szCs w:val="24"/>
          <w:lang w:val="cy-GB"/>
        </w:rPr>
      </w:pPr>
    </w:p>
    <w:p w14:paraId="6F4B17D6" w14:textId="77777777" w:rsidR="00C74590" w:rsidRPr="00B5531D" w:rsidRDefault="00C74590" w:rsidP="008404DC">
      <w:pPr>
        <w:autoSpaceDE w:val="0"/>
        <w:autoSpaceDN w:val="0"/>
        <w:adjustRightInd w:val="0"/>
        <w:jc w:val="both"/>
        <w:rPr>
          <w:rFonts w:ascii="Arial" w:hAnsi="Arial" w:cs="Arial"/>
          <w:b/>
          <w:sz w:val="24"/>
          <w:szCs w:val="24"/>
          <w:lang w:val="cy-GB"/>
        </w:rPr>
      </w:pPr>
    </w:p>
    <w:p w14:paraId="0DB8795D"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91496AF"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5E5B6BB"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89FE0D9"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881D886" w14:textId="77777777" w:rsidR="00F92262" w:rsidRPr="00B5531D" w:rsidRDefault="00F92262" w:rsidP="008404DC">
      <w:pPr>
        <w:autoSpaceDE w:val="0"/>
        <w:autoSpaceDN w:val="0"/>
        <w:adjustRightInd w:val="0"/>
        <w:jc w:val="both"/>
        <w:rPr>
          <w:rFonts w:ascii="Arial" w:hAnsi="Arial" w:cs="Arial"/>
          <w:b/>
          <w:sz w:val="24"/>
          <w:szCs w:val="24"/>
          <w:lang w:val="cy-GB"/>
        </w:rPr>
      </w:pPr>
    </w:p>
    <w:p w14:paraId="185C518B"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8B0F234"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7486AEA"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03A6B6D"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C37F4F5" w14:textId="77777777" w:rsidR="00F92262" w:rsidRPr="00B5531D" w:rsidRDefault="00F92262" w:rsidP="008404DC">
      <w:pPr>
        <w:autoSpaceDE w:val="0"/>
        <w:autoSpaceDN w:val="0"/>
        <w:adjustRightInd w:val="0"/>
        <w:jc w:val="both"/>
        <w:rPr>
          <w:rFonts w:ascii="Arial" w:hAnsi="Arial" w:cs="Arial"/>
          <w:b/>
          <w:sz w:val="24"/>
          <w:szCs w:val="24"/>
          <w:lang w:val="cy-GB"/>
        </w:rPr>
      </w:pPr>
    </w:p>
    <w:p w14:paraId="09BD5C55" w14:textId="77777777" w:rsidR="00F92262" w:rsidRPr="00B5531D" w:rsidRDefault="00F92262" w:rsidP="008404DC">
      <w:pPr>
        <w:autoSpaceDE w:val="0"/>
        <w:autoSpaceDN w:val="0"/>
        <w:adjustRightInd w:val="0"/>
        <w:jc w:val="both"/>
        <w:rPr>
          <w:rFonts w:ascii="Arial" w:hAnsi="Arial" w:cs="Arial"/>
          <w:b/>
          <w:sz w:val="24"/>
          <w:szCs w:val="24"/>
          <w:lang w:val="cy-GB"/>
        </w:rPr>
      </w:pPr>
    </w:p>
    <w:p w14:paraId="408BF023" w14:textId="77777777" w:rsidR="00F92262" w:rsidRPr="00B5531D" w:rsidRDefault="00F92262" w:rsidP="008404DC">
      <w:pPr>
        <w:autoSpaceDE w:val="0"/>
        <w:autoSpaceDN w:val="0"/>
        <w:adjustRightInd w:val="0"/>
        <w:jc w:val="both"/>
        <w:rPr>
          <w:rFonts w:ascii="Arial" w:hAnsi="Arial" w:cs="Arial"/>
          <w:b/>
          <w:sz w:val="24"/>
          <w:szCs w:val="24"/>
          <w:lang w:val="cy-GB"/>
        </w:rPr>
      </w:pPr>
    </w:p>
    <w:p w14:paraId="53883E96"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CD5F276"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6C356E9"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EE9EB68" w14:textId="77777777" w:rsidR="00F92262" w:rsidRPr="00B5531D" w:rsidRDefault="00F92262" w:rsidP="008404DC">
      <w:pPr>
        <w:autoSpaceDE w:val="0"/>
        <w:autoSpaceDN w:val="0"/>
        <w:adjustRightInd w:val="0"/>
        <w:jc w:val="both"/>
        <w:rPr>
          <w:rFonts w:ascii="Arial" w:hAnsi="Arial" w:cs="Arial"/>
          <w:b/>
          <w:sz w:val="24"/>
          <w:szCs w:val="24"/>
          <w:lang w:val="cy-GB"/>
        </w:rPr>
      </w:pPr>
    </w:p>
    <w:p w14:paraId="5EF8C88D" w14:textId="77777777" w:rsidR="00F92262" w:rsidRPr="00B5531D" w:rsidRDefault="00F92262" w:rsidP="008404DC">
      <w:pPr>
        <w:autoSpaceDE w:val="0"/>
        <w:autoSpaceDN w:val="0"/>
        <w:adjustRightInd w:val="0"/>
        <w:jc w:val="both"/>
        <w:rPr>
          <w:rFonts w:ascii="Arial" w:hAnsi="Arial" w:cs="Arial"/>
          <w:b/>
          <w:sz w:val="24"/>
          <w:szCs w:val="24"/>
          <w:lang w:val="cy-GB"/>
        </w:rPr>
      </w:pPr>
    </w:p>
    <w:p w14:paraId="0932A5EA"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713A991" w14:textId="77777777" w:rsidR="00F92262" w:rsidRPr="00B5531D" w:rsidRDefault="00F92262" w:rsidP="008404DC">
      <w:pPr>
        <w:autoSpaceDE w:val="0"/>
        <w:autoSpaceDN w:val="0"/>
        <w:adjustRightInd w:val="0"/>
        <w:jc w:val="both"/>
        <w:rPr>
          <w:rFonts w:ascii="Arial" w:hAnsi="Arial" w:cs="Arial"/>
          <w:b/>
          <w:sz w:val="24"/>
          <w:szCs w:val="24"/>
          <w:lang w:val="cy-GB"/>
        </w:rPr>
      </w:pPr>
    </w:p>
    <w:p w14:paraId="485D1C48" w14:textId="77777777" w:rsidR="00F92262" w:rsidRPr="00B5531D" w:rsidRDefault="00F92262" w:rsidP="008404DC">
      <w:pPr>
        <w:autoSpaceDE w:val="0"/>
        <w:autoSpaceDN w:val="0"/>
        <w:adjustRightInd w:val="0"/>
        <w:jc w:val="both"/>
        <w:rPr>
          <w:rFonts w:ascii="Arial" w:hAnsi="Arial" w:cs="Arial"/>
          <w:b/>
          <w:sz w:val="24"/>
          <w:szCs w:val="24"/>
          <w:lang w:val="cy-GB"/>
        </w:rPr>
      </w:pPr>
    </w:p>
    <w:p w14:paraId="3712D2B2" w14:textId="77777777" w:rsidR="00F92262" w:rsidRPr="00B5531D" w:rsidRDefault="00F92262" w:rsidP="008404DC">
      <w:pPr>
        <w:autoSpaceDE w:val="0"/>
        <w:autoSpaceDN w:val="0"/>
        <w:adjustRightInd w:val="0"/>
        <w:jc w:val="both"/>
        <w:rPr>
          <w:rFonts w:ascii="Arial" w:hAnsi="Arial" w:cs="Arial"/>
          <w:b/>
          <w:sz w:val="24"/>
          <w:szCs w:val="24"/>
          <w:lang w:val="cy-GB"/>
        </w:rPr>
      </w:pPr>
    </w:p>
    <w:p w14:paraId="6829B6A7" w14:textId="77777777" w:rsidR="00F92262" w:rsidRPr="00B5531D" w:rsidRDefault="00F92262" w:rsidP="008404DC">
      <w:pPr>
        <w:autoSpaceDE w:val="0"/>
        <w:autoSpaceDN w:val="0"/>
        <w:adjustRightInd w:val="0"/>
        <w:jc w:val="both"/>
        <w:rPr>
          <w:rFonts w:ascii="Arial" w:hAnsi="Arial" w:cs="Arial"/>
          <w:b/>
          <w:sz w:val="24"/>
          <w:szCs w:val="24"/>
          <w:lang w:val="cy-GB"/>
        </w:rPr>
      </w:pPr>
    </w:p>
    <w:p w14:paraId="23510328"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5F2CAE1"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E5E0029"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73930C8" w14:textId="77777777" w:rsidR="00F92262" w:rsidRPr="00B5531D" w:rsidRDefault="00F92262" w:rsidP="008404DC">
      <w:pPr>
        <w:autoSpaceDE w:val="0"/>
        <w:autoSpaceDN w:val="0"/>
        <w:adjustRightInd w:val="0"/>
        <w:jc w:val="both"/>
        <w:rPr>
          <w:rFonts w:ascii="Arial" w:hAnsi="Arial" w:cs="Arial"/>
          <w:b/>
          <w:sz w:val="24"/>
          <w:szCs w:val="24"/>
          <w:lang w:val="cy-GB"/>
        </w:rPr>
      </w:pPr>
    </w:p>
    <w:p w14:paraId="68116DA7"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FA88963" w14:textId="77777777" w:rsidR="00F92262" w:rsidRPr="00B5531D" w:rsidRDefault="00F92262" w:rsidP="008404DC">
      <w:pPr>
        <w:autoSpaceDE w:val="0"/>
        <w:autoSpaceDN w:val="0"/>
        <w:adjustRightInd w:val="0"/>
        <w:jc w:val="both"/>
        <w:rPr>
          <w:rFonts w:ascii="Arial" w:hAnsi="Arial" w:cs="Arial"/>
          <w:b/>
          <w:sz w:val="24"/>
          <w:szCs w:val="24"/>
          <w:lang w:val="cy-GB"/>
        </w:rPr>
      </w:pPr>
    </w:p>
    <w:p w14:paraId="7FABA67A" w14:textId="77777777" w:rsidR="00F92262" w:rsidRPr="00B5531D" w:rsidRDefault="00F92262" w:rsidP="008404DC">
      <w:pPr>
        <w:autoSpaceDE w:val="0"/>
        <w:autoSpaceDN w:val="0"/>
        <w:adjustRightInd w:val="0"/>
        <w:jc w:val="both"/>
        <w:rPr>
          <w:rFonts w:ascii="Arial" w:hAnsi="Arial" w:cs="Arial"/>
          <w:b/>
          <w:sz w:val="24"/>
          <w:szCs w:val="24"/>
          <w:lang w:val="cy-GB"/>
        </w:rPr>
      </w:pPr>
    </w:p>
    <w:p w14:paraId="50C59B65" w14:textId="77777777" w:rsidR="00363444" w:rsidRPr="00B5531D" w:rsidRDefault="00363444" w:rsidP="008404DC">
      <w:pPr>
        <w:autoSpaceDE w:val="0"/>
        <w:autoSpaceDN w:val="0"/>
        <w:adjustRightInd w:val="0"/>
        <w:jc w:val="both"/>
        <w:rPr>
          <w:rFonts w:ascii="Arial" w:hAnsi="Arial" w:cs="Arial"/>
          <w:b/>
          <w:sz w:val="24"/>
          <w:szCs w:val="24"/>
          <w:lang w:val="cy-GB"/>
        </w:rPr>
      </w:pPr>
    </w:p>
    <w:p w14:paraId="47E756B2" w14:textId="77777777" w:rsidR="00363444" w:rsidRPr="00B5531D" w:rsidRDefault="00363444" w:rsidP="008404DC">
      <w:pPr>
        <w:autoSpaceDE w:val="0"/>
        <w:autoSpaceDN w:val="0"/>
        <w:adjustRightInd w:val="0"/>
        <w:jc w:val="both"/>
        <w:rPr>
          <w:rFonts w:ascii="Arial" w:hAnsi="Arial" w:cs="Arial"/>
          <w:b/>
          <w:sz w:val="24"/>
          <w:szCs w:val="24"/>
          <w:lang w:val="cy-GB"/>
        </w:rPr>
      </w:pPr>
    </w:p>
    <w:p w14:paraId="10F5CA47" w14:textId="77777777" w:rsidR="00363444" w:rsidRPr="00B5531D" w:rsidRDefault="00363444" w:rsidP="008404DC">
      <w:pPr>
        <w:autoSpaceDE w:val="0"/>
        <w:autoSpaceDN w:val="0"/>
        <w:adjustRightInd w:val="0"/>
        <w:jc w:val="both"/>
        <w:rPr>
          <w:rFonts w:ascii="Arial" w:hAnsi="Arial" w:cs="Arial"/>
          <w:b/>
          <w:sz w:val="24"/>
          <w:szCs w:val="24"/>
          <w:lang w:val="cy-GB"/>
        </w:rPr>
      </w:pPr>
    </w:p>
    <w:p w14:paraId="405DB094" w14:textId="77777777" w:rsidR="00363444" w:rsidRPr="00B5531D" w:rsidRDefault="00363444" w:rsidP="008404DC">
      <w:pPr>
        <w:autoSpaceDE w:val="0"/>
        <w:autoSpaceDN w:val="0"/>
        <w:adjustRightInd w:val="0"/>
        <w:jc w:val="both"/>
        <w:rPr>
          <w:rFonts w:ascii="Arial" w:hAnsi="Arial" w:cs="Arial"/>
          <w:b/>
          <w:sz w:val="24"/>
          <w:szCs w:val="24"/>
          <w:lang w:val="cy-GB"/>
        </w:rPr>
      </w:pPr>
    </w:p>
    <w:p w14:paraId="654BECBD" w14:textId="77777777" w:rsidR="00363444" w:rsidRPr="00B5531D" w:rsidRDefault="00363444" w:rsidP="008404DC">
      <w:pPr>
        <w:autoSpaceDE w:val="0"/>
        <w:autoSpaceDN w:val="0"/>
        <w:adjustRightInd w:val="0"/>
        <w:jc w:val="both"/>
        <w:rPr>
          <w:rFonts w:ascii="Arial" w:hAnsi="Arial" w:cs="Arial"/>
          <w:b/>
          <w:sz w:val="24"/>
          <w:szCs w:val="24"/>
          <w:lang w:val="cy-GB"/>
        </w:rPr>
      </w:pPr>
    </w:p>
    <w:p w14:paraId="2CC5F9BC" w14:textId="77777777" w:rsidR="00363444" w:rsidRPr="00B5531D" w:rsidRDefault="00363444" w:rsidP="008404DC">
      <w:pPr>
        <w:autoSpaceDE w:val="0"/>
        <w:autoSpaceDN w:val="0"/>
        <w:adjustRightInd w:val="0"/>
        <w:jc w:val="both"/>
        <w:rPr>
          <w:rFonts w:ascii="Arial" w:hAnsi="Arial" w:cs="Arial"/>
          <w:b/>
          <w:sz w:val="24"/>
          <w:szCs w:val="24"/>
          <w:lang w:val="cy-GB"/>
        </w:rPr>
      </w:pPr>
    </w:p>
    <w:p w14:paraId="420A6A6D" w14:textId="77777777" w:rsidR="00363444" w:rsidRPr="00B5531D" w:rsidRDefault="00363444" w:rsidP="008404DC">
      <w:pPr>
        <w:autoSpaceDE w:val="0"/>
        <w:autoSpaceDN w:val="0"/>
        <w:adjustRightInd w:val="0"/>
        <w:jc w:val="both"/>
        <w:rPr>
          <w:rFonts w:ascii="Arial" w:hAnsi="Arial" w:cs="Arial"/>
          <w:b/>
          <w:sz w:val="24"/>
          <w:szCs w:val="24"/>
          <w:lang w:val="cy-GB"/>
        </w:rPr>
      </w:pPr>
    </w:p>
    <w:p w14:paraId="24A1BC3A" w14:textId="77777777" w:rsidR="00363444" w:rsidRPr="00B5531D" w:rsidRDefault="00363444" w:rsidP="008404DC">
      <w:pPr>
        <w:autoSpaceDE w:val="0"/>
        <w:autoSpaceDN w:val="0"/>
        <w:adjustRightInd w:val="0"/>
        <w:jc w:val="both"/>
        <w:rPr>
          <w:rFonts w:ascii="Arial" w:hAnsi="Arial" w:cs="Arial"/>
          <w:b/>
          <w:sz w:val="24"/>
          <w:szCs w:val="24"/>
          <w:lang w:val="cy-GB"/>
        </w:rPr>
      </w:pPr>
    </w:p>
    <w:p w14:paraId="6BBED4BC" w14:textId="77777777" w:rsidR="00363444" w:rsidRPr="00B5531D" w:rsidRDefault="00363444" w:rsidP="008404DC">
      <w:pPr>
        <w:autoSpaceDE w:val="0"/>
        <w:autoSpaceDN w:val="0"/>
        <w:adjustRightInd w:val="0"/>
        <w:jc w:val="both"/>
        <w:rPr>
          <w:rFonts w:ascii="Arial" w:hAnsi="Arial" w:cs="Arial"/>
          <w:b/>
          <w:sz w:val="24"/>
          <w:szCs w:val="24"/>
          <w:lang w:val="cy-GB"/>
        </w:rPr>
      </w:pPr>
    </w:p>
    <w:p w14:paraId="12F41E12" w14:textId="77777777" w:rsidR="00363444" w:rsidRPr="00B5531D" w:rsidRDefault="00363444" w:rsidP="008404DC">
      <w:pPr>
        <w:autoSpaceDE w:val="0"/>
        <w:autoSpaceDN w:val="0"/>
        <w:adjustRightInd w:val="0"/>
        <w:jc w:val="both"/>
        <w:rPr>
          <w:rFonts w:ascii="Arial" w:hAnsi="Arial" w:cs="Arial"/>
          <w:b/>
          <w:sz w:val="24"/>
          <w:szCs w:val="24"/>
          <w:lang w:val="cy-GB"/>
        </w:rPr>
      </w:pPr>
    </w:p>
    <w:p w14:paraId="3A325010" w14:textId="77777777" w:rsidR="00363444" w:rsidRPr="00B5531D" w:rsidRDefault="00363444" w:rsidP="008404DC">
      <w:pPr>
        <w:autoSpaceDE w:val="0"/>
        <w:autoSpaceDN w:val="0"/>
        <w:adjustRightInd w:val="0"/>
        <w:jc w:val="both"/>
        <w:rPr>
          <w:rFonts w:ascii="Arial" w:hAnsi="Arial" w:cs="Arial"/>
          <w:b/>
          <w:sz w:val="24"/>
          <w:szCs w:val="24"/>
          <w:lang w:val="cy-GB"/>
        </w:rPr>
      </w:pPr>
    </w:p>
    <w:p w14:paraId="37364024" w14:textId="77777777" w:rsidR="00363444" w:rsidRPr="00B5531D" w:rsidRDefault="00363444" w:rsidP="008404DC">
      <w:pPr>
        <w:autoSpaceDE w:val="0"/>
        <w:autoSpaceDN w:val="0"/>
        <w:adjustRightInd w:val="0"/>
        <w:jc w:val="both"/>
        <w:rPr>
          <w:rFonts w:ascii="Arial" w:hAnsi="Arial" w:cs="Arial"/>
          <w:b/>
          <w:sz w:val="24"/>
          <w:szCs w:val="24"/>
          <w:lang w:val="cy-GB"/>
        </w:rPr>
      </w:pPr>
    </w:p>
    <w:p w14:paraId="771E9EE9" w14:textId="77777777" w:rsidR="00F92262" w:rsidRDefault="00F92262" w:rsidP="008404DC">
      <w:pPr>
        <w:autoSpaceDE w:val="0"/>
        <w:autoSpaceDN w:val="0"/>
        <w:adjustRightInd w:val="0"/>
        <w:jc w:val="both"/>
        <w:rPr>
          <w:rFonts w:ascii="Arial" w:hAnsi="Arial" w:cs="Arial"/>
          <w:b/>
          <w:sz w:val="24"/>
          <w:szCs w:val="24"/>
          <w:lang w:val="cy-GB"/>
        </w:rPr>
      </w:pPr>
    </w:p>
    <w:p w14:paraId="4D1494B6" w14:textId="77777777" w:rsidR="000B60D4" w:rsidRDefault="000B60D4" w:rsidP="008404DC">
      <w:pPr>
        <w:autoSpaceDE w:val="0"/>
        <w:autoSpaceDN w:val="0"/>
        <w:adjustRightInd w:val="0"/>
        <w:jc w:val="both"/>
        <w:rPr>
          <w:rFonts w:ascii="Arial" w:hAnsi="Arial" w:cs="Arial"/>
          <w:b/>
          <w:sz w:val="24"/>
          <w:szCs w:val="24"/>
          <w:lang w:val="cy-GB"/>
        </w:rPr>
      </w:pPr>
    </w:p>
    <w:p w14:paraId="2999E468" w14:textId="77777777" w:rsidR="000B60D4" w:rsidRPr="00B5531D" w:rsidRDefault="000B60D4" w:rsidP="008404DC">
      <w:pPr>
        <w:autoSpaceDE w:val="0"/>
        <w:autoSpaceDN w:val="0"/>
        <w:adjustRightInd w:val="0"/>
        <w:jc w:val="both"/>
        <w:rPr>
          <w:rFonts w:ascii="Arial" w:hAnsi="Arial" w:cs="Arial"/>
          <w:b/>
          <w:sz w:val="24"/>
          <w:szCs w:val="24"/>
          <w:lang w:val="cy-GB"/>
        </w:rPr>
      </w:pPr>
    </w:p>
    <w:p w14:paraId="6CC355F1" w14:textId="77777777" w:rsidR="00F92262" w:rsidRPr="00B5531D" w:rsidRDefault="00F92262" w:rsidP="008404DC">
      <w:pPr>
        <w:autoSpaceDE w:val="0"/>
        <w:autoSpaceDN w:val="0"/>
        <w:adjustRightInd w:val="0"/>
        <w:jc w:val="both"/>
        <w:rPr>
          <w:rFonts w:ascii="Arial" w:hAnsi="Arial" w:cs="Arial"/>
          <w:b/>
          <w:sz w:val="24"/>
          <w:szCs w:val="24"/>
          <w:lang w:val="cy-GB"/>
        </w:rPr>
      </w:pPr>
    </w:p>
    <w:p w14:paraId="4DEA7FBF" w14:textId="3158F44D" w:rsidR="00197E1C" w:rsidRPr="00CD372D" w:rsidRDefault="00791E5A" w:rsidP="00946208">
      <w:pPr>
        <w:autoSpaceDE w:val="0"/>
        <w:autoSpaceDN w:val="0"/>
        <w:adjustRightInd w:val="0"/>
        <w:jc w:val="right"/>
        <w:rPr>
          <w:rFonts w:ascii="Arial" w:hAnsi="Arial" w:cs="Arial"/>
          <w:b/>
          <w:sz w:val="24"/>
          <w:szCs w:val="24"/>
          <w:u w:val="single"/>
          <w:lang w:val="cy-GB"/>
        </w:rPr>
      </w:pPr>
      <w:r w:rsidRPr="00CD372D">
        <w:rPr>
          <w:rFonts w:ascii="Arial" w:hAnsi="Arial" w:cs="Arial"/>
          <w:b/>
          <w:sz w:val="24"/>
          <w:szCs w:val="24"/>
          <w:u w:val="single"/>
          <w:lang w:val="cy-GB"/>
        </w:rPr>
        <w:lastRenderedPageBreak/>
        <w:t>A</w:t>
      </w:r>
      <w:r w:rsidR="00363444" w:rsidRPr="00CD372D">
        <w:rPr>
          <w:rFonts w:ascii="Arial" w:hAnsi="Arial" w:cs="Arial"/>
          <w:b/>
          <w:sz w:val="24"/>
          <w:szCs w:val="24"/>
          <w:u w:val="single"/>
          <w:lang w:val="cy-GB"/>
        </w:rPr>
        <w:t>TODIAD</w:t>
      </w:r>
      <w:r w:rsidRPr="00CD372D">
        <w:rPr>
          <w:rFonts w:ascii="Arial" w:hAnsi="Arial" w:cs="Arial"/>
          <w:b/>
          <w:sz w:val="24"/>
          <w:szCs w:val="24"/>
          <w:u w:val="single"/>
          <w:lang w:val="cy-GB"/>
        </w:rPr>
        <w:t xml:space="preserve"> </w:t>
      </w:r>
      <w:r w:rsidR="00264EA7" w:rsidRPr="00CD372D">
        <w:rPr>
          <w:rFonts w:ascii="Arial" w:hAnsi="Arial" w:cs="Arial"/>
          <w:b/>
          <w:sz w:val="24"/>
          <w:szCs w:val="24"/>
          <w:u w:val="single"/>
          <w:lang w:val="cy-GB"/>
        </w:rPr>
        <w:t>3</w:t>
      </w:r>
    </w:p>
    <w:p w14:paraId="4DEA7FC0" w14:textId="77777777" w:rsidR="00197E1C" w:rsidRPr="00CD372D" w:rsidRDefault="00197E1C" w:rsidP="00297117">
      <w:pPr>
        <w:autoSpaceDE w:val="0"/>
        <w:autoSpaceDN w:val="0"/>
        <w:adjustRightInd w:val="0"/>
        <w:jc w:val="both"/>
        <w:rPr>
          <w:b/>
          <w:sz w:val="24"/>
          <w:szCs w:val="24"/>
          <w:u w:val="single"/>
          <w:lang w:val="cy-GB"/>
        </w:rPr>
      </w:pPr>
    </w:p>
    <w:p w14:paraId="4DEA7FC1" w14:textId="655D82FF" w:rsidR="006F66F8" w:rsidRPr="00CD372D" w:rsidRDefault="00363444" w:rsidP="00297117">
      <w:pPr>
        <w:autoSpaceDE w:val="0"/>
        <w:autoSpaceDN w:val="0"/>
        <w:adjustRightInd w:val="0"/>
        <w:jc w:val="both"/>
        <w:rPr>
          <w:rFonts w:ascii="Arial" w:hAnsi="Arial" w:cs="Arial"/>
          <w:b/>
          <w:sz w:val="24"/>
          <w:szCs w:val="24"/>
          <w:u w:val="single"/>
          <w:lang w:val="cy-GB"/>
        </w:rPr>
      </w:pPr>
      <w:r w:rsidRPr="00CD372D">
        <w:rPr>
          <w:rFonts w:ascii="Arial" w:hAnsi="Arial" w:cs="Arial"/>
          <w:b/>
          <w:sz w:val="24"/>
          <w:szCs w:val="24"/>
          <w:u w:val="single"/>
          <w:lang w:val="cy-GB"/>
        </w:rPr>
        <w:t>Trefniadau ar gyfer rheoli gweithwyr ar secondiad, wedi’u dyrchafu dros dro a thymor penodol</w:t>
      </w:r>
      <w:r w:rsidR="00791E5A" w:rsidRPr="00CD372D">
        <w:rPr>
          <w:rFonts w:ascii="Arial" w:hAnsi="Arial" w:cs="Arial"/>
          <w:b/>
          <w:sz w:val="24"/>
          <w:szCs w:val="24"/>
          <w:u w:val="single"/>
          <w:lang w:val="cy-GB"/>
        </w:rPr>
        <w:t>.</w:t>
      </w:r>
    </w:p>
    <w:p w14:paraId="1BCD78D8" w14:textId="77777777" w:rsidR="008404DC" w:rsidRPr="00B5531D" w:rsidRDefault="008404DC" w:rsidP="00297117">
      <w:pPr>
        <w:autoSpaceDE w:val="0"/>
        <w:autoSpaceDN w:val="0"/>
        <w:adjustRightInd w:val="0"/>
        <w:jc w:val="both"/>
        <w:rPr>
          <w:rFonts w:ascii="Arial" w:hAnsi="Arial" w:cs="Arial"/>
          <w:b/>
          <w:sz w:val="24"/>
          <w:szCs w:val="24"/>
          <w:lang w:val="cy-GB"/>
        </w:rPr>
      </w:pPr>
    </w:p>
    <w:p w14:paraId="4DEA7FC2" w14:textId="1310D7E2" w:rsidR="007E17F6" w:rsidRPr="00B5531D" w:rsidRDefault="00363444" w:rsidP="00DB3C57">
      <w:pPr>
        <w:pStyle w:val="BodyText3"/>
        <w:numPr>
          <w:ilvl w:val="0"/>
          <w:numId w:val="13"/>
        </w:numPr>
        <w:spacing w:after="0"/>
        <w:ind w:left="0" w:hanging="567"/>
        <w:jc w:val="both"/>
        <w:rPr>
          <w:rFonts w:ascii="Arial" w:hAnsi="Arial" w:cs="Arial"/>
          <w:b/>
          <w:bCs/>
          <w:sz w:val="24"/>
          <w:szCs w:val="24"/>
          <w:lang w:val="cy-GB"/>
        </w:rPr>
      </w:pPr>
      <w:r w:rsidRPr="00B5531D">
        <w:rPr>
          <w:rFonts w:ascii="Arial" w:hAnsi="Arial" w:cs="Arial"/>
          <w:b/>
          <w:bCs/>
          <w:sz w:val="24"/>
          <w:szCs w:val="24"/>
          <w:lang w:val="cy-GB"/>
        </w:rPr>
        <w:t>Gweithwyr ar secondiad ac wedi’u dyrchafu dros dro</w:t>
      </w:r>
    </w:p>
    <w:p w14:paraId="4DEA7FC3" w14:textId="77777777" w:rsidR="007E17F6" w:rsidRPr="00B5531D" w:rsidRDefault="007E17F6">
      <w:pPr>
        <w:pStyle w:val="BodyText3"/>
        <w:spacing w:after="0"/>
        <w:ind w:left="540"/>
        <w:jc w:val="both"/>
        <w:rPr>
          <w:rFonts w:ascii="Arial" w:hAnsi="Arial" w:cs="Arial"/>
          <w:b/>
          <w:bCs/>
          <w:sz w:val="24"/>
          <w:szCs w:val="24"/>
          <w:lang w:val="cy-GB"/>
        </w:rPr>
      </w:pPr>
    </w:p>
    <w:p w14:paraId="4DEA7FC4" w14:textId="41B7FDF6" w:rsidR="006F66F8" w:rsidRPr="00B5531D" w:rsidRDefault="006F66F8" w:rsidP="00CD372D">
      <w:pPr>
        <w:pStyle w:val="BodyText3"/>
        <w:spacing w:after="0"/>
        <w:ind w:hanging="540"/>
        <w:jc w:val="both"/>
        <w:rPr>
          <w:rFonts w:ascii="Arial" w:hAnsi="Arial" w:cs="Arial"/>
          <w:bCs/>
          <w:sz w:val="24"/>
          <w:szCs w:val="24"/>
          <w:lang w:val="cy-GB"/>
        </w:rPr>
      </w:pPr>
      <w:r w:rsidRPr="00B5531D">
        <w:rPr>
          <w:rFonts w:ascii="Arial" w:hAnsi="Arial" w:cs="Arial"/>
          <w:bCs/>
          <w:sz w:val="24"/>
          <w:szCs w:val="24"/>
          <w:lang w:val="cy-GB"/>
        </w:rPr>
        <w:tab/>
      </w:r>
      <w:r w:rsidR="006238B0" w:rsidRPr="00B5531D">
        <w:rPr>
          <w:rFonts w:ascii="Arial" w:hAnsi="Arial" w:cs="Arial"/>
          <w:bCs/>
          <w:sz w:val="24"/>
          <w:szCs w:val="24"/>
          <w:lang w:val="cy-GB"/>
        </w:rPr>
        <w:t>Ni fydd y weithdrefn ar gyfer llenwi swyddi yn ystod newid sefydliadol, a amlinellir yn adran 9 y</w:t>
      </w:r>
      <w:r w:rsidR="006A39D9">
        <w:rPr>
          <w:rFonts w:ascii="Arial" w:hAnsi="Arial" w:cs="Arial"/>
          <w:bCs/>
          <w:sz w:val="24"/>
          <w:szCs w:val="24"/>
          <w:lang w:val="cy-GB"/>
        </w:rPr>
        <w:t xml:space="preserve"> polisi hwn, yn berthnasol i rolau</w:t>
      </w:r>
      <w:r w:rsidR="006238B0" w:rsidRPr="00B5531D">
        <w:rPr>
          <w:rFonts w:ascii="Arial" w:hAnsi="Arial" w:cs="Arial"/>
          <w:bCs/>
          <w:sz w:val="24"/>
          <w:szCs w:val="24"/>
          <w:lang w:val="cy-GB"/>
        </w:rPr>
        <w:t xml:space="preserve"> ‘secondiad’ neu ‘ddyrchafiad dros dro’, yr effeithir arnynt gan y broses newid sefydliadol, oni bai bod y gweithiwr wedi bod yn y swydd am gyfnod o bedair blynedd barhaus, ar y dyddiad y mae’n cael ei ddadleoli. </w:t>
      </w:r>
    </w:p>
    <w:p w14:paraId="4DEA7FC5" w14:textId="77777777" w:rsidR="006F66F8" w:rsidRPr="00B5531D" w:rsidRDefault="006F66F8" w:rsidP="00CD372D">
      <w:pPr>
        <w:pStyle w:val="BodyText3"/>
        <w:spacing w:after="0"/>
        <w:ind w:hanging="540"/>
        <w:jc w:val="both"/>
        <w:rPr>
          <w:rFonts w:ascii="Arial" w:hAnsi="Arial" w:cs="Arial"/>
          <w:bCs/>
          <w:sz w:val="24"/>
          <w:szCs w:val="24"/>
          <w:lang w:val="cy-GB"/>
        </w:rPr>
      </w:pPr>
    </w:p>
    <w:p w14:paraId="4DEA7FC6" w14:textId="0E1453DF" w:rsidR="006F66F8" w:rsidRPr="00B5531D" w:rsidRDefault="008404DC" w:rsidP="00CD372D">
      <w:pPr>
        <w:pStyle w:val="BodyText3"/>
        <w:spacing w:after="0"/>
        <w:ind w:hanging="540"/>
        <w:jc w:val="both"/>
        <w:rPr>
          <w:rFonts w:ascii="Arial" w:hAnsi="Arial" w:cs="Arial"/>
          <w:bCs/>
          <w:sz w:val="24"/>
          <w:szCs w:val="24"/>
          <w:lang w:val="cy-GB"/>
        </w:rPr>
      </w:pPr>
      <w:r w:rsidRPr="00B5531D">
        <w:rPr>
          <w:rFonts w:ascii="Arial" w:hAnsi="Arial" w:cs="Arial"/>
          <w:bCs/>
          <w:sz w:val="24"/>
          <w:szCs w:val="24"/>
          <w:lang w:val="cy-GB"/>
        </w:rPr>
        <w:tab/>
      </w:r>
      <w:r w:rsidR="00EE590C" w:rsidRPr="00B5531D">
        <w:rPr>
          <w:rFonts w:ascii="Arial" w:hAnsi="Arial" w:cs="Arial"/>
          <w:bCs/>
          <w:sz w:val="24"/>
          <w:szCs w:val="24"/>
          <w:lang w:val="cy-GB"/>
        </w:rPr>
        <w:t xml:space="preserve">Fodd bynnag, efallai y bydd gweithiwr ‘ar secondiad’ neu ‘wedi’i ddyrchafu dros dro’ yn cael ei gynnwys yn narpariaethau adran 9, os oes ganddo rôl barhaol sy’n </w:t>
      </w:r>
      <w:r w:rsidR="006A39D9">
        <w:rPr>
          <w:rFonts w:ascii="Arial" w:hAnsi="Arial" w:cs="Arial"/>
          <w:bCs/>
          <w:sz w:val="24"/>
          <w:szCs w:val="24"/>
          <w:lang w:val="cy-GB"/>
        </w:rPr>
        <w:t>destun</w:t>
      </w:r>
      <w:r w:rsidR="00EE590C" w:rsidRPr="00B5531D">
        <w:rPr>
          <w:rFonts w:ascii="Arial" w:hAnsi="Arial" w:cs="Arial"/>
          <w:bCs/>
          <w:sz w:val="24"/>
          <w:szCs w:val="24"/>
          <w:lang w:val="cy-GB"/>
        </w:rPr>
        <w:t xml:space="preserve"> newid sefydliadol. Yn yr amgylchiadau hyn, gall y secondiad neu’r dyrchafiad dros dro ddod i ben os yw’n briodol, lle gall y gweithiwr gael ei slotio i mewn neu gael hawliau ystyriaeth o flaen llaw o ran ei rôl barhaol. </w:t>
      </w:r>
    </w:p>
    <w:p w14:paraId="4DEA7FC7" w14:textId="77777777" w:rsidR="006F66F8" w:rsidRPr="00B5531D" w:rsidRDefault="006F66F8" w:rsidP="006F66F8">
      <w:pPr>
        <w:pStyle w:val="BodyText3"/>
        <w:spacing w:after="0"/>
        <w:ind w:left="-567"/>
        <w:jc w:val="both"/>
        <w:rPr>
          <w:rFonts w:ascii="Arial" w:hAnsi="Arial" w:cs="Arial"/>
          <w:bCs/>
          <w:sz w:val="24"/>
          <w:szCs w:val="24"/>
          <w:lang w:val="cy-GB"/>
        </w:rPr>
      </w:pPr>
    </w:p>
    <w:p w14:paraId="4DEA7FC8" w14:textId="2B4594EB" w:rsidR="006F66F8" w:rsidRPr="00B5531D" w:rsidRDefault="006F66F8" w:rsidP="000F0094">
      <w:pPr>
        <w:pStyle w:val="BodyText3"/>
        <w:spacing w:after="0"/>
        <w:ind w:left="567" w:hanging="567"/>
        <w:jc w:val="both"/>
        <w:rPr>
          <w:rFonts w:ascii="Arial" w:hAnsi="Arial" w:cs="Arial"/>
          <w:b/>
          <w:bCs/>
          <w:sz w:val="24"/>
          <w:szCs w:val="24"/>
          <w:lang w:val="cy-GB"/>
        </w:rPr>
      </w:pPr>
      <w:r w:rsidRPr="00B5531D">
        <w:rPr>
          <w:rFonts w:ascii="Arial" w:hAnsi="Arial" w:cs="Arial"/>
          <w:b/>
          <w:bCs/>
          <w:sz w:val="24"/>
          <w:szCs w:val="24"/>
          <w:lang w:val="cy-GB"/>
        </w:rPr>
        <w:t xml:space="preserve">1.1 </w:t>
      </w:r>
      <w:r w:rsidRPr="00B5531D">
        <w:rPr>
          <w:rFonts w:ascii="Arial" w:hAnsi="Arial" w:cs="Arial"/>
          <w:b/>
          <w:bCs/>
          <w:sz w:val="24"/>
          <w:szCs w:val="24"/>
          <w:lang w:val="cy-GB"/>
        </w:rPr>
        <w:tab/>
      </w:r>
      <w:r w:rsidR="00EE590C" w:rsidRPr="00B5531D">
        <w:rPr>
          <w:rFonts w:ascii="Arial" w:hAnsi="Arial" w:cs="Arial"/>
          <w:b/>
          <w:bCs/>
          <w:sz w:val="24"/>
          <w:szCs w:val="24"/>
          <w:lang w:val="cy-GB"/>
        </w:rPr>
        <w:t xml:space="preserve">Gweithiwr ar secondiad neu wedi’i ddyrchafu dros dro, gyda llai na phedair blynedd o wasanaeth parhaus </w:t>
      </w:r>
    </w:p>
    <w:p w14:paraId="36E0826B" w14:textId="77777777" w:rsidR="00AD4E49" w:rsidRPr="00B5531D" w:rsidRDefault="00AD4E49" w:rsidP="006F66F8">
      <w:pPr>
        <w:pStyle w:val="BodyText3"/>
        <w:spacing w:after="0"/>
        <w:ind w:left="540"/>
        <w:jc w:val="both"/>
        <w:rPr>
          <w:rFonts w:ascii="Arial" w:hAnsi="Arial" w:cs="Arial"/>
          <w:bCs/>
          <w:sz w:val="24"/>
          <w:szCs w:val="24"/>
          <w:lang w:val="cy-GB"/>
        </w:rPr>
      </w:pPr>
    </w:p>
    <w:p w14:paraId="4DEA7FC9" w14:textId="5641A8A7" w:rsidR="006F66F8" w:rsidRPr="00B5531D" w:rsidRDefault="00E018B1" w:rsidP="006F66F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Os bydd gweithiwr ar secondiad neu wedi’i ddyrchafu dros dro mewn swydd </w:t>
      </w:r>
      <w:r w:rsidR="006A39D9">
        <w:rPr>
          <w:rFonts w:ascii="Arial" w:hAnsi="Arial" w:cs="Arial"/>
          <w:bCs/>
          <w:sz w:val="24"/>
          <w:szCs w:val="24"/>
          <w:lang w:val="cy-GB"/>
        </w:rPr>
        <w:t>ers</w:t>
      </w:r>
      <w:r w:rsidRPr="00B5531D">
        <w:rPr>
          <w:rFonts w:ascii="Arial" w:hAnsi="Arial" w:cs="Arial"/>
          <w:bCs/>
          <w:sz w:val="24"/>
          <w:szCs w:val="24"/>
          <w:lang w:val="cy-GB"/>
        </w:rPr>
        <w:t xml:space="preserve"> </w:t>
      </w:r>
      <w:r w:rsidR="006A39D9">
        <w:rPr>
          <w:rFonts w:ascii="Arial" w:hAnsi="Arial" w:cs="Arial"/>
          <w:bCs/>
          <w:sz w:val="24"/>
          <w:szCs w:val="24"/>
          <w:lang w:val="cy-GB"/>
        </w:rPr>
        <w:t>c</w:t>
      </w:r>
      <w:r w:rsidRPr="00B5531D">
        <w:rPr>
          <w:rFonts w:ascii="Arial" w:hAnsi="Arial" w:cs="Arial"/>
          <w:bCs/>
          <w:sz w:val="24"/>
          <w:szCs w:val="24"/>
          <w:lang w:val="cy-GB"/>
        </w:rPr>
        <w:t>yfnod o lai na phedair blynedd barhaus, ar y dyddiad y mae’n cael ei ddadleoli, defnyddir bandio/graddio a thelerau amodau gwasanaeth ei swydd barhaol er mwyn pennu cynigion o gyflogaeth amgen adda</w:t>
      </w:r>
      <w:r w:rsidR="00617C77">
        <w:rPr>
          <w:rFonts w:ascii="Arial" w:hAnsi="Arial" w:cs="Arial"/>
          <w:bCs/>
          <w:sz w:val="24"/>
          <w:szCs w:val="24"/>
          <w:lang w:val="cy-GB"/>
        </w:rPr>
        <w:t>s, os na fydd</w:t>
      </w:r>
      <w:r w:rsidRPr="00B5531D">
        <w:rPr>
          <w:rFonts w:ascii="Arial" w:hAnsi="Arial" w:cs="Arial"/>
          <w:bCs/>
          <w:sz w:val="24"/>
          <w:szCs w:val="24"/>
          <w:lang w:val="cy-GB"/>
        </w:rPr>
        <w:t xml:space="preserve"> yn gallu dychwelyd i’w rôl barhaol. </w:t>
      </w:r>
    </w:p>
    <w:p w14:paraId="4DEA7FCA" w14:textId="77777777" w:rsidR="006F66F8" w:rsidRPr="00B5531D" w:rsidRDefault="006F66F8" w:rsidP="006F66F8">
      <w:pPr>
        <w:pStyle w:val="BodyText3"/>
        <w:spacing w:after="0"/>
        <w:ind w:left="540"/>
        <w:jc w:val="both"/>
        <w:rPr>
          <w:rFonts w:ascii="Arial" w:hAnsi="Arial" w:cs="Arial"/>
          <w:bCs/>
          <w:sz w:val="24"/>
          <w:szCs w:val="24"/>
          <w:lang w:val="cy-GB"/>
        </w:rPr>
      </w:pPr>
    </w:p>
    <w:p w14:paraId="4DEA7FCB" w14:textId="6B3AB1AE" w:rsidR="006F66F8" w:rsidRPr="00B5531D" w:rsidRDefault="003224A8" w:rsidP="006F66F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Os bydd gweithiwr ar secondiad neu wedi’i ddyrchafu dros dro i swydd heb gytuno ar ddychwelyd i’w </w:t>
      </w:r>
      <w:r w:rsidR="006F66F8" w:rsidRPr="00B5531D">
        <w:rPr>
          <w:rFonts w:ascii="Arial" w:hAnsi="Arial" w:cs="Arial"/>
          <w:b/>
          <w:bCs/>
          <w:sz w:val="24"/>
          <w:szCs w:val="24"/>
          <w:lang w:val="cy-GB"/>
        </w:rPr>
        <w:t>s</w:t>
      </w:r>
      <w:r w:rsidRPr="00B5531D">
        <w:rPr>
          <w:rFonts w:ascii="Arial" w:hAnsi="Arial" w:cs="Arial"/>
          <w:b/>
          <w:bCs/>
          <w:sz w:val="24"/>
          <w:szCs w:val="24"/>
          <w:lang w:val="cy-GB"/>
        </w:rPr>
        <w:t>wydd barhaol</w:t>
      </w:r>
      <w:r w:rsidR="006F66F8" w:rsidRPr="00B5531D">
        <w:rPr>
          <w:rFonts w:ascii="Arial" w:hAnsi="Arial" w:cs="Arial"/>
          <w:bCs/>
          <w:sz w:val="24"/>
          <w:szCs w:val="24"/>
          <w:lang w:val="cy-GB"/>
        </w:rPr>
        <w:t xml:space="preserve">, </w:t>
      </w:r>
      <w:r w:rsidRPr="00B5531D">
        <w:rPr>
          <w:rFonts w:ascii="Arial" w:hAnsi="Arial" w:cs="Arial"/>
          <w:bCs/>
          <w:sz w:val="24"/>
          <w:szCs w:val="24"/>
          <w:lang w:val="cy-GB"/>
        </w:rPr>
        <w:t>cyfrifoldeb y sefydliad sy’n ei gyflogi’n barhaol fydd canfod swydd amgen addas iddo lle bo’n bosibl, ar ddiwedd cyfnod y secondiad/dyrchafiad dros dro. Dylai’r swydd hon fod ar yr un band/gradd ac ar delerau ac amodau tebyg i’r rhai y cyflogwyd y gweithiwr arnynt, cyn dechrau ei secondiad</w:t>
      </w:r>
      <w:r w:rsidR="006F66F8" w:rsidRPr="00B5531D">
        <w:rPr>
          <w:rFonts w:ascii="Arial" w:hAnsi="Arial" w:cs="Arial"/>
          <w:bCs/>
          <w:sz w:val="24"/>
          <w:szCs w:val="24"/>
          <w:lang w:val="cy-GB"/>
        </w:rPr>
        <w:t>.</w:t>
      </w:r>
    </w:p>
    <w:p w14:paraId="4DEA7FCC" w14:textId="77777777" w:rsidR="006F66F8" w:rsidRPr="00B5531D" w:rsidRDefault="006F66F8" w:rsidP="006F66F8">
      <w:pPr>
        <w:pStyle w:val="BodyText3"/>
        <w:spacing w:after="0"/>
        <w:ind w:left="540"/>
        <w:jc w:val="both"/>
        <w:rPr>
          <w:rFonts w:ascii="Arial" w:hAnsi="Arial" w:cs="Arial"/>
          <w:bCs/>
          <w:sz w:val="24"/>
          <w:szCs w:val="24"/>
          <w:lang w:val="cy-GB"/>
        </w:rPr>
      </w:pPr>
    </w:p>
    <w:p w14:paraId="4DEA7FCD" w14:textId="5C61F542" w:rsidR="006F66F8" w:rsidRPr="00B5531D" w:rsidRDefault="00B5531D" w:rsidP="006F66F8">
      <w:pPr>
        <w:pStyle w:val="BodyText3"/>
        <w:spacing w:after="0"/>
        <w:ind w:left="540"/>
        <w:jc w:val="both"/>
        <w:rPr>
          <w:rFonts w:ascii="Arial" w:hAnsi="Arial" w:cs="Arial"/>
          <w:bCs/>
          <w:sz w:val="24"/>
          <w:szCs w:val="24"/>
          <w:lang w:val="cy-GB"/>
        </w:rPr>
      </w:pPr>
      <w:r>
        <w:rPr>
          <w:rFonts w:ascii="Arial" w:hAnsi="Arial" w:cs="Arial"/>
          <w:sz w:val="24"/>
          <w:szCs w:val="24"/>
          <w:lang w:val="cy-GB" w:eastAsia="en-GB"/>
        </w:rPr>
        <w:t xml:space="preserve">Os yw gweithiwr ar gyfnod secondiad neu wedi’u ddyrchafu dros dro i swydd heb gytundeb i ddychwelyd i’r </w:t>
      </w:r>
      <w:r>
        <w:rPr>
          <w:rFonts w:ascii="Arial" w:hAnsi="Arial" w:cs="Arial"/>
          <w:b/>
          <w:bCs/>
          <w:sz w:val="24"/>
          <w:szCs w:val="24"/>
          <w:lang w:val="cy-GB" w:eastAsia="en-GB"/>
        </w:rPr>
        <w:t>sefydliad sy’n ei gyflogi’n barhaol</w:t>
      </w:r>
      <w:r>
        <w:rPr>
          <w:rFonts w:ascii="Arial" w:hAnsi="Arial" w:cs="Arial"/>
          <w:sz w:val="24"/>
          <w:szCs w:val="24"/>
          <w:lang w:val="cy-GB" w:eastAsia="en-GB"/>
        </w:rPr>
        <w:t>, cyfrifoldeb y sefydliad oedd yn ei gyflogi’n barhaol fydd canfod cyflogaeth addas iddo o hyd. Lle bo’n bosibl, dylai’r swydd hon fod ar yr un band/gradd ac ar delerau ac amodau tebyg i’r rheiny y cyflogwyd y gweithiwr arnynt, cyn dechrau ei secondiad.</w:t>
      </w:r>
    </w:p>
    <w:p w14:paraId="4DEA7FCE" w14:textId="77777777" w:rsidR="006F66F8" w:rsidRPr="00B5531D" w:rsidRDefault="006F66F8" w:rsidP="006F66F8">
      <w:pPr>
        <w:pStyle w:val="BodyText3"/>
        <w:spacing w:after="0"/>
        <w:ind w:left="540"/>
        <w:jc w:val="both"/>
        <w:rPr>
          <w:rFonts w:ascii="Arial" w:hAnsi="Arial" w:cs="Arial"/>
          <w:bCs/>
          <w:sz w:val="24"/>
          <w:szCs w:val="24"/>
          <w:lang w:val="cy-GB"/>
        </w:rPr>
      </w:pPr>
    </w:p>
    <w:p w14:paraId="4DEA7FCF" w14:textId="496B68DC" w:rsidR="006F66F8" w:rsidRPr="00B5531D" w:rsidRDefault="00213F5D" w:rsidP="006F66F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Os na fydd y sefydliad sy’n cyflogi’r gweithiwr yn barhaol yn bodoli m</w:t>
      </w:r>
      <w:r w:rsidR="00617C77">
        <w:rPr>
          <w:rFonts w:ascii="Arial" w:hAnsi="Arial" w:cs="Arial"/>
          <w:bCs/>
          <w:sz w:val="24"/>
          <w:szCs w:val="24"/>
          <w:lang w:val="cy-GB"/>
        </w:rPr>
        <w:t>wyach, bydd y sefydliad sy’n dilyn y</w:t>
      </w:r>
      <w:r w:rsidRPr="00B5531D">
        <w:rPr>
          <w:rFonts w:ascii="Arial" w:hAnsi="Arial" w:cs="Arial"/>
          <w:bCs/>
          <w:sz w:val="24"/>
          <w:szCs w:val="24"/>
          <w:lang w:val="cy-GB"/>
        </w:rPr>
        <w:t xml:space="preserve"> sefydliad cyflogi gwreiddiol yn gyfrifol am</w:t>
      </w:r>
      <w:r w:rsidR="00A362B8" w:rsidRPr="00B5531D">
        <w:rPr>
          <w:rFonts w:ascii="Arial" w:hAnsi="Arial" w:cs="Arial"/>
          <w:bCs/>
          <w:sz w:val="24"/>
          <w:szCs w:val="24"/>
          <w:lang w:val="cy-GB"/>
        </w:rPr>
        <w:t xml:space="preserve"> anrhydeddu ei ddychweliad i’w swydd barhaol, lle bydd yn dal i fod ar gael, neu ganfod cyflogaeth addas lle bo’n bosibl, os nad yw’r swydd yn bodoli nac ar gael mwyach</w:t>
      </w:r>
      <w:r w:rsidR="006F66F8" w:rsidRPr="00B5531D">
        <w:rPr>
          <w:rFonts w:ascii="Arial" w:hAnsi="Arial" w:cs="Arial"/>
          <w:bCs/>
          <w:sz w:val="24"/>
          <w:szCs w:val="24"/>
          <w:lang w:val="cy-GB"/>
        </w:rPr>
        <w:t xml:space="preserve">. </w:t>
      </w:r>
      <w:r w:rsidR="00A362B8" w:rsidRPr="00B5531D">
        <w:rPr>
          <w:rFonts w:ascii="Arial" w:hAnsi="Arial" w:cs="Arial"/>
          <w:bCs/>
          <w:sz w:val="24"/>
          <w:szCs w:val="24"/>
          <w:lang w:val="cy-GB"/>
        </w:rPr>
        <w:t>Lle bo’n bosibl, dylai’r swydd fod ar yr un band/gradd ac ar delerau ac amodau tebyg i’r rheiny y cyflogwyd y gweithiwr arnynt, cyn dechrau ei secondiad</w:t>
      </w:r>
      <w:r w:rsidR="006F66F8" w:rsidRPr="00B5531D">
        <w:rPr>
          <w:rFonts w:ascii="Arial" w:hAnsi="Arial" w:cs="Arial"/>
          <w:bCs/>
          <w:sz w:val="24"/>
          <w:szCs w:val="24"/>
          <w:lang w:val="cy-GB"/>
        </w:rPr>
        <w:t>.</w:t>
      </w:r>
    </w:p>
    <w:p w14:paraId="4DEA7FD0" w14:textId="77777777" w:rsidR="006F66F8" w:rsidRPr="00B5531D" w:rsidRDefault="006F66F8" w:rsidP="006F66F8">
      <w:pPr>
        <w:pStyle w:val="BodyText3"/>
        <w:spacing w:after="0"/>
        <w:ind w:left="540"/>
        <w:jc w:val="both"/>
        <w:rPr>
          <w:rFonts w:ascii="Arial" w:hAnsi="Arial" w:cs="Arial"/>
          <w:bCs/>
          <w:sz w:val="24"/>
          <w:szCs w:val="24"/>
          <w:lang w:val="cy-GB"/>
        </w:rPr>
      </w:pPr>
    </w:p>
    <w:p w14:paraId="4DEA7FD1" w14:textId="7050D2E6" w:rsidR="006F66F8" w:rsidRPr="00B5531D" w:rsidRDefault="00B5531D" w:rsidP="006F66F8">
      <w:pPr>
        <w:pStyle w:val="BodyText3"/>
        <w:spacing w:after="0"/>
        <w:ind w:left="540"/>
        <w:jc w:val="both"/>
        <w:rPr>
          <w:rFonts w:ascii="Arial" w:hAnsi="Arial" w:cs="Arial"/>
          <w:bCs/>
          <w:sz w:val="24"/>
          <w:szCs w:val="24"/>
          <w:lang w:val="cy-GB"/>
        </w:rPr>
      </w:pPr>
      <w:r>
        <w:rPr>
          <w:rFonts w:ascii="Arial" w:hAnsi="Arial" w:cs="Arial"/>
          <w:sz w:val="24"/>
          <w:szCs w:val="24"/>
          <w:lang w:val="cy-GB" w:eastAsia="en-GB"/>
        </w:rPr>
        <w:lastRenderedPageBreak/>
        <w:t>Os oes gan weithiwr sydd ar secondiad gontract parhaol</w:t>
      </w:r>
      <w:r w:rsidR="00827CA3">
        <w:rPr>
          <w:rFonts w:ascii="Arial" w:hAnsi="Arial" w:cs="Arial"/>
          <w:sz w:val="24"/>
          <w:szCs w:val="24"/>
          <w:lang w:val="cy-GB" w:eastAsia="en-GB"/>
        </w:rPr>
        <w:t>,</w:t>
      </w:r>
      <w:r>
        <w:rPr>
          <w:rFonts w:ascii="Arial" w:hAnsi="Arial" w:cs="Arial"/>
          <w:sz w:val="24"/>
          <w:szCs w:val="24"/>
          <w:lang w:val="cy-GB" w:eastAsia="en-GB"/>
        </w:rPr>
        <w:t xml:space="preserve"> ond ni fu ganddo swydd barhaol â’r sefydliad a’i cyflogodd, e.e. mae ei gontract yn un wedi’i letya, </w:t>
      </w:r>
      <w:r w:rsidR="00827CA3">
        <w:rPr>
          <w:rFonts w:ascii="Arial" w:hAnsi="Arial" w:cs="Arial"/>
          <w:sz w:val="24"/>
          <w:szCs w:val="24"/>
          <w:lang w:val="cy-GB" w:eastAsia="en-GB"/>
        </w:rPr>
        <w:t xml:space="preserve"> a </w:t>
      </w:r>
      <w:r>
        <w:rPr>
          <w:rFonts w:ascii="Arial" w:hAnsi="Arial" w:cs="Arial"/>
          <w:sz w:val="24"/>
          <w:szCs w:val="24"/>
          <w:lang w:val="cy-GB" w:eastAsia="en-GB"/>
        </w:rPr>
        <w:t>c</w:t>
      </w:r>
      <w:r w:rsidR="00827CA3">
        <w:rPr>
          <w:rFonts w:ascii="Arial" w:hAnsi="Arial" w:cs="Arial"/>
          <w:sz w:val="24"/>
          <w:szCs w:val="24"/>
          <w:lang w:val="cy-GB" w:eastAsia="en-GB"/>
        </w:rPr>
        <w:t>h</w:t>
      </w:r>
      <w:r>
        <w:rPr>
          <w:rFonts w:ascii="Arial" w:hAnsi="Arial" w:cs="Arial"/>
          <w:sz w:val="24"/>
          <w:szCs w:val="24"/>
          <w:lang w:val="cy-GB" w:eastAsia="en-GB"/>
        </w:rPr>
        <w:t>yfrifoldeb y sefydliad sy’n ei gyflogi yw canfod cyflogaeth addas iddo lle bo’n bosibl. Dylai’r swydd fod ar yr un band/gradd ac ar delerau ac amodau tebyg i’r rhai yr oedd y gweithiwr yn eu mwynhau yn ei swydd secondiad, os yw hynny’n bosibl.</w:t>
      </w:r>
    </w:p>
    <w:p w14:paraId="4DEA7FD2" w14:textId="77777777" w:rsidR="006F66F8" w:rsidRPr="00B5531D" w:rsidRDefault="006F66F8" w:rsidP="006F66F8">
      <w:pPr>
        <w:pStyle w:val="BodyText3"/>
        <w:spacing w:after="0"/>
        <w:ind w:left="540"/>
        <w:jc w:val="both"/>
        <w:rPr>
          <w:rFonts w:ascii="Arial" w:hAnsi="Arial" w:cs="Arial"/>
          <w:bCs/>
          <w:sz w:val="24"/>
          <w:szCs w:val="24"/>
          <w:lang w:val="cy-GB"/>
        </w:rPr>
      </w:pPr>
    </w:p>
    <w:p w14:paraId="4DEA7FD3" w14:textId="5CDC8661" w:rsidR="006F66F8" w:rsidRPr="00B5531D" w:rsidRDefault="006F66F8" w:rsidP="000F0094">
      <w:pPr>
        <w:pStyle w:val="BodyText3"/>
        <w:spacing w:after="0"/>
        <w:ind w:left="567" w:hanging="567"/>
        <w:jc w:val="both"/>
        <w:rPr>
          <w:rFonts w:ascii="Arial" w:hAnsi="Arial" w:cs="Arial"/>
          <w:b/>
          <w:bCs/>
          <w:sz w:val="24"/>
          <w:szCs w:val="24"/>
          <w:lang w:val="cy-GB"/>
        </w:rPr>
      </w:pPr>
      <w:r w:rsidRPr="00B5531D">
        <w:rPr>
          <w:rFonts w:ascii="Arial" w:hAnsi="Arial" w:cs="Arial"/>
          <w:b/>
          <w:bCs/>
          <w:sz w:val="24"/>
          <w:szCs w:val="24"/>
          <w:lang w:val="cy-GB"/>
        </w:rPr>
        <w:t xml:space="preserve">1.2 </w:t>
      </w:r>
      <w:r w:rsidRPr="00B5531D">
        <w:rPr>
          <w:rFonts w:ascii="Arial" w:hAnsi="Arial" w:cs="Arial"/>
          <w:b/>
          <w:bCs/>
          <w:sz w:val="24"/>
          <w:szCs w:val="24"/>
          <w:lang w:val="cy-GB"/>
        </w:rPr>
        <w:tab/>
      </w:r>
      <w:r w:rsidR="00A362B8" w:rsidRPr="00B5531D">
        <w:rPr>
          <w:rFonts w:ascii="Arial" w:hAnsi="Arial" w:cs="Arial"/>
          <w:b/>
          <w:bCs/>
          <w:sz w:val="24"/>
          <w:szCs w:val="24"/>
          <w:lang w:val="cy-GB"/>
        </w:rPr>
        <w:t xml:space="preserve">Gweithiwr ar secondiad ac wedi’i ddyrchafu dros dro gyda phedair blynedd neu fwy o wasanaeth parhaus </w:t>
      </w:r>
      <w:r w:rsidRPr="00B5531D">
        <w:rPr>
          <w:rFonts w:ascii="Arial" w:hAnsi="Arial" w:cs="Arial"/>
          <w:b/>
          <w:bCs/>
          <w:sz w:val="24"/>
          <w:szCs w:val="24"/>
          <w:lang w:val="cy-GB"/>
        </w:rPr>
        <w:t xml:space="preserve">  </w:t>
      </w:r>
    </w:p>
    <w:p w14:paraId="2CD3DC27" w14:textId="77777777" w:rsidR="00AD4E49" w:rsidRPr="00B5531D" w:rsidRDefault="00AD4E49" w:rsidP="006F66F8">
      <w:pPr>
        <w:pStyle w:val="BodyText3"/>
        <w:spacing w:after="0"/>
        <w:ind w:left="540"/>
        <w:jc w:val="both"/>
        <w:rPr>
          <w:rFonts w:ascii="Arial" w:hAnsi="Arial" w:cs="Arial"/>
          <w:bCs/>
          <w:sz w:val="24"/>
          <w:szCs w:val="24"/>
          <w:lang w:val="cy-GB"/>
        </w:rPr>
      </w:pPr>
    </w:p>
    <w:p w14:paraId="4DEA7FD4" w14:textId="492707A9" w:rsidR="006F66F8" w:rsidRPr="00B5531D" w:rsidRDefault="00D00453" w:rsidP="006F66F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 xml:space="preserve">Os yw gweithiwr ar gyfnod secondiad neu wedi’i ddyrchafu </w:t>
      </w:r>
      <w:r w:rsidR="00827CA3">
        <w:rPr>
          <w:rFonts w:ascii="Arial" w:hAnsi="Arial" w:cs="Arial"/>
          <w:bCs/>
          <w:sz w:val="24"/>
          <w:szCs w:val="24"/>
          <w:lang w:val="cy-GB"/>
        </w:rPr>
        <w:t>dros dro mewn swydd ers c</w:t>
      </w:r>
      <w:r w:rsidRPr="00B5531D">
        <w:rPr>
          <w:rFonts w:ascii="Arial" w:hAnsi="Arial" w:cs="Arial"/>
          <w:bCs/>
          <w:sz w:val="24"/>
          <w:szCs w:val="24"/>
          <w:lang w:val="cy-GB"/>
        </w:rPr>
        <w:t xml:space="preserve">yfnod o bedair blynedd barhaus neu fwy, ar y dyddiad y caiff ei ddadleoli, ystyrir mai </w:t>
      </w:r>
      <w:r w:rsidR="00827CA3">
        <w:rPr>
          <w:rFonts w:ascii="Arial" w:hAnsi="Arial" w:cs="Arial"/>
          <w:bCs/>
          <w:sz w:val="24"/>
          <w:szCs w:val="24"/>
          <w:lang w:val="cy-GB"/>
        </w:rPr>
        <w:t>hon</w:t>
      </w:r>
      <w:r w:rsidRPr="00B5531D">
        <w:rPr>
          <w:rFonts w:ascii="Arial" w:hAnsi="Arial" w:cs="Arial"/>
          <w:bCs/>
          <w:sz w:val="24"/>
          <w:szCs w:val="24"/>
          <w:lang w:val="cy-GB"/>
        </w:rPr>
        <w:t xml:space="preserve"> yw ei swydd barhaol. </w:t>
      </w:r>
      <w:r w:rsidR="006F66F8" w:rsidRPr="00B5531D">
        <w:rPr>
          <w:rFonts w:ascii="Arial" w:hAnsi="Arial" w:cs="Arial"/>
          <w:bCs/>
          <w:sz w:val="24"/>
          <w:szCs w:val="24"/>
          <w:lang w:val="cy-GB"/>
        </w:rPr>
        <w:t xml:space="preserve">   </w:t>
      </w:r>
    </w:p>
    <w:p w14:paraId="4DEA7FD5" w14:textId="77777777" w:rsidR="006F66F8" w:rsidRPr="00B5531D" w:rsidRDefault="006F66F8" w:rsidP="006F66F8">
      <w:pPr>
        <w:pStyle w:val="BodyText3"/>
        <w:spacing w:after="0"/>
        <w:ind w:left="540"/>
        <w:jc w:val="both"/>
        <w:rPr>
          <w:rFonts w:ascii="Arial" w:hAnsi="Arial" w:cs="Arial"/>
          <w:bCs/>
          <w:sz w:val="24"/>
          <w:szCs w:val="24"/>
          <w:lang w:val="cy-GB"/>
        </w:rPr>
      </w:pPr>
    </w:p>
    <w:p w14:paraId="4DEA7FD6" w14:textId="0D194BFE" w:rsidR="006F66F8" w:rsidRPr="00B5531D" w:rsidRDefault="00D00453" w:rsidP="006F66F8">
      <w:pPr>
        <w:pStyle w:val="BodyText3"/>
        <w:spacing w:after="0"/>
        <w:ind w:left="540"/>
        <w:jc w:val="both"/>
        <w:rPr>
          <w:rFonts w:ascii="Arial" w:hAnsi="Arial" w:cs="Arial"/>
          <w:bCs/>
          <w:sz w:val="24"/>
          <w:szCs w:val="24"/>
          <w:lang w:val="cy-GB"/>
        </w:rPr>
      </w:pPr>
      <w:r w:rsidRPr="00B5531D">
        <w:rPr>
          <w:rFonts w:ascii="Arial" w:hAnsi="Arial" w:cs="Arial"/>
          <w:bCs/>
          <w:sz w:val="24"/>
          <w:szCs w:val="24"/>
          <w:lang w:val="cy-GB"/>
        </w:rPr>
        <w:t>Yn yr amgylchiadau hyn, bydd band/gradd secondiad/dyrchafiad dros dro a thelerau ac amodau’r gweithiwr yn cael eu defnyddio i bennu cynigion cyflo</w:t>
      </w:r>
      <w:r w:rsidR="00D93067">
        <w:rPr>
          <w:rFonts w:ascii="Arial" w:hAnsi="Arial" w:cs="Arial"/>
          <w:bCs/>
          <w:sz w:val="24"/>
          <w:szCs w:val="24"/>
          <w:lang w:val="cy-GB"/>
        </w:rPr>
        <w:t>gaeth amgen addas, os na fydd</w:t>
      </w:r>
      <w:r w:rsidRPr="00B5531D">
        <w:rPr>
          <w:rFonts w:ascii="Arial" w:hAnsi="Arial" w:cs="Arial"/>
          <w:bCs/>
          <w:sz w:val="24"/>
          <w:szCs w:val="24"/>
          <w:lang w:val="cy-GB"/>
        </w:rPr>
        <w:t xml:space="preserve"> yn cael e</w:t>
      </w:r>
      <w:r w:rsidR="00D93067">
        <w:rPr>
          <w:rFonts w:ascii="Arial" w:hAnsi="Arial" w:cs="Arial"/>
          <w:bCs/>
          <w:sz w:val="24"/>
          <w:szCs w:val="24"/>
          <w:lang w:val="cy-GB"/>
        </w:rPr>
        <w:t>i benodi</w:t>
      </w:r>
      <w:r w:rsidRPr="00B5531D">
        <w:rPr>
          <w:rFonts w:ascii="Arial" w:hAnsi="Arial" w:cs="Arial"/>
          <w:bCs/>
          <w:sz w:val="24"/>
          <w:szCs w:val="24"/>
          <w:lang w:val="cy-GB"/>
        </w:rPr>
        <w:t xml:space="preserve"> i swydd gan ddefnyddio’r egwyddorion slotio i mewn neu ystyriaeth o flaen llaw. </w:t>
      </w:r>
    </w:p>
    <w:p w14:paraId="4DEA7FD7" w14:textId="77777777" w:rsidR="006F66F8" w:rsidRPr="00B5531D" w:rsidRDefault="006F66F8" w:rsidP="006F66F8">
      <w:pPr>
        <w:pStyle w:val="BodyText3"/>
        <w:spacing w:after="0"/>
        <w:jc w:val="both"/>
        <w:rPr>
          <w:rFonts w:ascii="Arial" w:hAnsi="Arial" w:cs="Arial"/>
          <w:bCs/>
          <w:sz w:val="24"/>
          <w:szCs w:val="24"/>
          <w:lang w:val="cy-GB"/>
        </w:rPr>
      </w:pPr>
    </w:p>
    <w:p w14:paraId="4DEA7FD8" w14:textId="64F58271" w:rsidR="006F66F8" w:rsidRPr="00B5531D" w:rsidRDefault="006F66F8" w:rsidP="000F0094">
      <w:pPr>
        <w:pStyle w:val="BodyText3"/>
        <w:spacing w:after="0"/>
        <w:ind w:hanging="567"/>
        <w:jc w:val="both"/>
        <w:rPr>
          <w:rFonts w:ascii="Arial" w:hAnsi="Arial" w:cs="Arial"/>
          <w:b/>
          <w:bCs/>
          <w:sz w:val="24"/>
          <w:szCs w:val="24"/>
          <w:lang w:val="cy-GB"/>
        </w:rPr>
      </w:pPr>
      <w:r w:rsidRPr="00B5531D">
        <w:rPr>
          <w:rFonts w:ascii="Arial" w:hAnsi="Arial" w:cs="Arial"/>
          <w:b/>
          <w:bCs/>
          <w:sz w:val="24"/>
          <w:szCs w:val="24"/>
          <w:lang w:val="cy-GB"/>
        </w:rPr>
        <w:t xml:space="preserve">2. </w:t>
      </w:r>
      <w:r w:rsidRPr="00B5531D">
        <w:rPr>
          <w:rFonts w:ascii="Arial" w:hAnsi="Arial" w:cs="Arial"/>
          <w:b/>
          <w:bCs/>
          <w:sz w:val="24"/>
          <w:szCs w:val="24"/>
          <w:lang w:val="cy-GB"/>
        </w:rPr>
        <w:tab/>
      </w:r>
      <w:r w:rsidR="00376C42" w:rsidRPr="00B5531D">
        <w:rPr>
          <w:rFonts w:ascii="Arial" w:hAnsi="Arial" w:cs="Arial"/>
          <w:b/>
          <w:bCs/>
          <w:sz w:val="24"/>
          <w:szCs w:val="24"/>
          <w:lang w:val="cy-GB"/>
        </w:rPr>
        <w:t>Gweithwyr tymor penodol</w:t>
      </w:r>
    </w:p>
    <w:p w14:paraId="2DFF3144" w14:textId="77777777" w:rsidR="00AD4E49" w:rsidRPr="00B5531D" w:rsidRDefault="006F66F8" w:rsidP="00CD372D">
      <w:pPr>
        <w:pStyle w:val="BodyText3"/>
        <w:spacing w:after="0"/>
        <w:ind w:hanging="540"/>
        <w:jc w:val="both"/>
        <w:rPr>
          <w:rFonts w:ascii="Arial" w:hAnsi="Arial" w:cs="Arial"/>
          <w:b/>
          <w:bCs/>
          <w:sz w:val="24"/>
          <w:szCs w:val="24"/>
          <w:lang w:val="cy-GB"/>
        </w:rPr>
      </w:pPr>
      <w:r w:rsidRPr="00B5531D">
        <w:rPr>
          <w:rFonts w:ascii="Arial" w:hAnsi="Arial" w:cs="Arial"/>
          <w:b/>
          <w:bCs/>
          <w:sz w:val="24"/>
          <w:szCs w:val="24"/>
          <w:lang w:val="cy-GB"/>
        </w:rPr>
        <w:tab/>
      </w:r>
    </w:p>
    <w:p w14:paraId="4DEA7FD9" w14:textId="4F4555C6" w:rsidR="006F66F8" w:rsidRPr="00B5531D" w:rsidRDefault="00B5531D" w:rsidP="00CD372D">
      <w:pPr>
        <w:pStyle w:val="BodyText3"/>
        <w:spacing w:after="0"/>
        <w:jc w:val="both"/>
        <w:rPr>
          <w:rFonts w:ascii="Arial" w:hAnsi="Arial" w:cs="Arial"/>
          <w:bCs/>
          <w:sz w:val="24"/>
          <w:szCs w:val="24"/>
          <w:lang w:val="cy-GB"/>
        </w:rPr>
      </w:pPr>
      <w:r>
        <w:rPr>
          <w:rFonts w:ascii="Arial" w:hAnsi="Arial" w:cs="Arial"/>
          <w:sz w:val="24"/>
          <w:szCs w:val="24"/>
          <w:lang w:val="cy-GB" w:eastAsia="en-GB"/>
        </w:rPr>
        <w:t>Dan Reoliadau Gweithwyr Tymor Penodol (Atal Triniaeth Lai Ffafriol) 2002, mae hawl gan weithiwr ar gontract tymor penodol (e.e. mae’r gweithiwr wedi’i benodi i weithio mewn swydd tymor penodol neu dros dro hyd nes dyddiad gorffen, digwyddiad neu dasg benodedig) dderbyn triniaeth gyfartal. Mae’r driniaeth gyfartal hon yn berthnasol i gyflog, buddion, cyfleoedd cyfartal ar gyfer dyrchafu, hyfforddiant a datblygiad pellach, gan gynnwys yr hawl i gael gwybod am yr holl swyddi gwag addas, a mynediad cyfartal at y cynllun pensiwn galwedigaethol, oni bai y gellir cyfiawnhau triniaeth lai ffafriol gan y cyflogwr yn wrthrychol.</w:t>
      </w:r>
    </w:p>
    <w:p w14:paraId="4DEA7FDA" w14:textId="77777777" w:rsidR="006F66F8" w:rsidRPr="00B5531D" w:rsidRDefault="006F66F8" w:rsidP="00CD372D">
      <w:pPr>
        <w:pStyle w:val="BodyText3"/>
        <w:tabs>
          <w:tab w:val="left" w:pos="1580"/>
        </w:tabs>
        <w:spacing w:after="0"/>
        <w:ind w:hanging="540"/>
        <w:jc w:val="both"/>
        <w:rPr>
          <w:rFonts w:ascii="Arial" w:hAnsi="Arial" w:cs="Arial"/>
          <w:bCs/>
          <w:sz w:val="24"/>
          <w:szCs w:val="24"/>
          <w:lang w:val="cy-GB"/>
        </w:rPr>
      </w:pPr>
      <w:r w:rsidRPr="00B5531D">
        <w:rPr>
          <w:rFonts w:ascii="Arial" w:hAnsi="Arial" w:cs="Arial"/>
          <w:bCs/>
          <w:sz w:val="24"/>
          <w:szCs w:val="24"/>
          <w:lang w:val="cy-GB"/>
        </w:rPr>
        <w:tab/>
      </w:r>
      <w:r w:rsidRPr="00B5531D">
        <w:rPr>
          <w:rFonts w:ascii="Arial" w:hAnsi="Arial" w:cs="Arial"/>
          <w:bCs/>
          <w:sz w:val="24"/>
          <w:szCs w:val="24"/>
          <w:lang w:val="cy-GB"/>
        </w:rPr>
        <w:tab/>
      </w:r>
    </w:p>
    <w:p w14:paraId="4DEA7FDB" w14:textId="6D89CEDE" w:rsidR="006F66F8" w:rsidRPr="00B5531D" w:rsidRDefault="006F66F8" w:rsidP="00CD372D">
      <w:pPr>
        <w:pStyle w:val="BodyText3"/>
        <w:spacing w:after="0"/>
        <w:ind w:hanging="540"/>
        <w:jc w:val="both"/>
        <w:rPr>
          <w:rFonts w:ascii="Arial" w:hAnsi="Arial" w:cs="Arial"/>
          <w:bCs/>
          <w:sz w:val="24"/>
          <w:szCs w:val="24"/>
          <w:lang w:val="cy-GB"/>
        </w:rPr>
      </w:pPr>
      <w:r w:rsidRPr="00B5531D">
        <w:rPr>
          <w:rFonts w:ascii="Arial" w:hAnsi="Arial" w:cs="Arial"/>
          <w:bCs/>
          <w:sz w:val="24"/>
          <w:szCs w:val="24"/>
          <w:lang w:val="cy-GB"/>
        </w:rPr>
        <w:tab/>
      </w:r>
      <w:r w:rsidR="00376C42" w:rsidRPr="00B5531D">
        <w:rPr>
          <w:rFonts w:ascii="Arial" w:hAnsi="Arial" w:cs="Arial"/>
          <w:bCs/>
          <w:sz w:val="24"/>
          <w:szCs w:val="24"/>
          <w:lang w:val="cy-GB"/>
        </w:rPr>
        <w:t xml:space="preserve">Os penodwyd gweithiwr ar gontract tymor penodol ac effeithir arno gan newid sefydliadol, dylai’r rheolwr gysylltu ag adran y Gweithlu a Datblygu Sefydliadol. </w:t>
      </w:r>
      <w:r w:rsidR="0012059A" w:rsidRPr="00B5531D">
        <w:rPr>
          <w:rFonts w:ascii="Arial" w:hAnsi="Arial" w:cs="Arial"/>
          <w:bCs/>
          <w:sz w:val="24"/>
          <w:szCs w:val="24"/>
          <w:lang w:val="cy-GB"/>
        </w:rPr>
        <w:t xml:space="preserve">Os cyflogwyd gweithiwr yn benodol er mwyn cymryd lle rhywun sydd ar e.e. absenoldeb mamolaeth, absenoldeb salwch neu </w:t>
      </w:r>
      <w:r w:rsidR="00912185">
        <w:rPr>
          <w:rFonts w:ascii="Arial" w:hAnsi="Arial" w:cs="Arial"/>
          <w:bCs/>
          <w:sz w:val="24"/>
          <w:szCs w:val="24"/>
          <w:lang w:val="cy-GB"/>
        </w:rPr>
        <w:t>i gyflawni</w:t>
      </w:r>
      <w:r w:rsidR="0012059A" w:rsidRPr="00B5531D">
        <w:rPr>
          <w:rFonts w:ascii="Arial" w:hAnsi="Arial" w:cs="Arial"/>
          <w:bCs/>
          <w:sz w:val="24"/>
          <w:szCs w:val="24"/>
          <w:lang w:val="cy-GB"/>
        </w:rPr>
        <w:t xml:space="preserve"> prosiect penodol, mae’n annhebygol y bydd ganddo hawl i’r darpariaethau a amlinellir yn adran 9 y polisi hwn. </w:t>
      </w:r>
    </w:p>
    <w:p w14:paraId="4DEA7FDC" w14:textId="77777777" w:rsidR="006F66F8" w:rsidRPr="00B5531D" w:rsidRDefault="006F66F8" w:rsidP="00CD372D">
      <w:pPr>
        <w:pStyle w:val="BodyText3"/>
        <w:spacing w:after="0"/>
        <w:ind w:hanging="540"/>
        <w:jc w:val="both"/>
        <w:rPr>
          <w:rFonts w:ascii="Arial" w:hAnsi="Arial" w:cs="Arial"/>
          <w:bCs/>
          <w:sz w:val="24"/>
          <w:szCs w:val="24"/>
          <w:lang w:val="cy-GB"/>
        </w:rPr>
      </w:pPr>
    </w:p>
    <w:p w14:paraId="4DEA7FDD" w14:textId="3A881C39" w:rsidR="006F66F8" w:rsidRPr="00B5531D" w:rsidRDefault="00B5531D" w:rsidP="00CD372D">
      <w:pPr>
        <w:pStyle w:val="BodyText3"/>
        <w:spacing w:after="0"/>
        <w:ind w:hanging="540"/>
        <w:jc w:val="both"/>
        <w:rPr>
          <w:rFonts w:ascii="Arial" w:hAnsi="Arial" w:cs="Arial"/>
          <w:bCs/>
          <w:sz w:val="24"/>
          <w:szCs w:val="24"/>
          <w:lang w:val="cy-GB"/>
        </w:rPr>
      </w:pPr>
      <w:r>
        <w:rPr>
          <w:rFonts w:ascii="Arial" w:hAnsi="Arial" w:cs="Arial"/>
          <w:sz w:val="24"/>
          <w:szCs w:val="24"/>
          <w:lang w:val="cy-GB" w:eastAsia="en-GB"/>
        </w:rPr>
        <w:tab/>
        <w:t>Os bydd gweithiwr yn cynnig diswyddo gweithiwr ar gontract tymor sefydlog, dylid ymgynghori’n llawn â’r gweithiwr dan sylw, ac ystyried cyflogaeth amgen yn drylwyr cyn gwneud y penderfyniad hwn.</w:t>
      </w:r>
    </w:p>
    <w:p w14:paraId="4DEA7FDE" w14:textId="77777777" w:rsidR="006F66F8" w:rsidRPr="00B5531D" w:rsidRDefault="006F66F8" w:rsidP="00297117">
      <w:pPr>
        <w:autoSpaceDE w:val="0"/>
        <w:autoSpaceDN w:val="0"/>
        <w:adjustRightInd w:val="0"/>
        <w:jc w:val="both"/>
        <w:rPr>
          <w:rFonts w:ascii="Arial" w:hAnsi="Arial" w:cs="Arial"/>
          <w:sz w:val="24"/>
          <w:szCs w:val="24"/>
          <w:lang w:val="cy-GB"/>
        </w:rPr>
      </w:pPr>
    </w:p>
    <w:p w14:paraId="4DEA7FDF" w14:textId="19EB6136" w:rsidR="00CE406B" w:rsidRPr="00CD372D" w:rsidRDefault="00CE406B" w:rsidP="00CD372D">
      <w:pPr>
        <w:autoSpaceDE w:val="0"/>
        <w:autoSpaceDN w:val="0"/>
        <w:adjustRightInd w:val="0"/>
        <w:jc w:val="right"/>
        <w:rPr>
          <w:rFonts w:ascii="Arial" w:hAnsi="Arial" w:cs="Arial"/>
          <w:b/>
          <w:sz w:val="24"/>
          <w:szCs w:val="24"/>
          <w:u w:val="single"/>
          <w:lang w:val="cy-GB"/>
        </w:rPr>
      </w:pPr>
      <w:r w:rsidRPr="00B5531D">
        <w:rPr>
          <w:lang w:val="cy-GB"/>
        </w:rPr>
        <w:br w:type="page"/>
      </w:r>
      <w:bookmarkStart w:id="0" w:name="_GoBack"/>
      <w:r w:rsidRPr="00CD372D">
        <w:rPr>
          <w:rFonts w:ascii="Arial" w:hAnsi="Arial" w:cs="Arial"/>
          <w:b/>
          <w:sz w:val="24"/>
          <w:szCs w:val="24"/>
          <w:u w:val="single"/>
          <w:lang w:val="cy-GB"/>
        </w:rPr>
        <w:lastRenderedPageBreak/>
        <w:t>A</w:t>
      </w:r>
      <w:r w:rsidR="00F52ED6" w:rsidRPr="00CD372D">
        <w:rPr>
          <w:rFonts w:ascii="Arial" w:hAnsi="Arial" w:cs="Arial"/>
          <w:b/>
          <w:sz w:val="24"/>
          <w:szCs w:val="24"/>
          <w:u w:val="single"/>
          <w:lang w:val="cy-GB"/>
        </w:rPr>
        <w:t>TODIAD</w:t>
      </w:r>
      <w:r w:rsidRPr="00CD372D">
        <w:rPr>
          <w:rFonts w:ascii="Arial" w:hAnsi="Arial" w:cs="Arial"/>
          <w:b/>
          <w:sz w:val="24"/>
          <w:szCs w:val="24"/>
          <w:u w:val="single"/>
          <w:lang w:val="cy-GB"/>
        </w:rPr>
        <w:t xml:space="preserve"> </w:t>
      </w:r>
      <w:r w:rsidR="00264EA7" w:rsidRPr="00CD372D">
        <w:rPr>
          <w:rFonts w:ascii="Arial" w:hAnsi="Arial" w:cs="Arial"/>
          <w:b/>
          <w:sz w:val="24"/>
          <w:szCs w:val="24"/>
          <w:u w:val="single"/>
          <w:lang w:val="cy-GB"/>
        </w:rPr>
        <w:t>4</w:t>
      </w:r>
    </w:p>
    <w:p w14:paraId="4DEA7FE0" w14:textId="77777777" w:rsidR="00CE406B" w:rsidRPr="00CD372D" w:rsidRDefault="00CE406B" w:rsidP="00CE406B">
      <w:pPr>
        <w:autoSpaceDE w:val="0"/>
        <w:autoSpaceDN w:val="0"/>
        <w:adjustRightInd w:val="0"/>
        <w:jc w:val="both"/>
        <w:rPr>
          <w:rFonts w:ascii="Arial" w:hAnsi="Arial" w:cs="Arial"/>
          <w:sz w:val="24"/>
          <w:szCs w:val="24"/>
          <w:u w:val="single"/>
          <w:lang w:val="cy-GB"/>
        </w:rPr>
      </w:pPr>
    </w:p>
    <w:p w14:paraId="4DEA7FE1" w14:textId="721F303E" w:rsidR="00CE406B" w:rsidRPr="00CD372D" w:rsidRDefault="00791E5A" w:rsidP="00CE406B">
      <w:pPr>
        <w:autoSpaceDE w:val="0"/>
        <w:autoSpaceDN w:val="0"/>
        <w:adjustRightInd w:val="0"/>
        <w:jc w:val="both"/>
        <w:rPr>
          <w:rFonts w:ascii="Arial" w:hAnsi="Arial" w:cs="Arial"/>
          <w:b/>
          <w:sz w:val="28"/>
          <w:szCs w:val="28"/>
          <w:u w:val="single"/>
          <w:lang w:val="cy-GB"/>
        </w:rPr>
      </w:pPr>
      <w:r w:rsidRPr="00CD372D">
        <w:rPr>
          <w:rFonts w:ascii="Arial" w:hAnsi="Arial" w:cs="Arial"/>
          <w:b/>
          <w:sz w:val="28"/>
          <w:szCs w:val="28"/>
          <w:u w:val="single"/>
          <w:lang w:val="cy-GB"/>
        </w:rPr>
        <w:t>Tr</w:t>
      </w:r>
      <w:r w:rsidR="00F52ED6" w:rsidRPr="00CD372D">
        <w:rPr>
          <w:rFonts w:ascii="Arial" w:hAnsi="Arial" w:cs="Arial"/>
          <w:b/>
          <w:sz w:val="28"/>
          <w:szCs w:val="28"/>
          <w:u w:val="single"/>
          <w:lang w:val="cy-GB"/>
        </w:rPr>
        <w:t>osglwyddo i gyflogwr newydd</w:t>
      </w:r>
    </w:p>
    <w:bookmarkEnd w:id="0"/>
    <w:p w14:paraId="4DEA7FE2"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7FE3" w14:textId="10997458" w:rsidR="007E17F6" w:rsidRPr="00B5531D" w:rsidRDefault="00F52ED6" w:rsidP="00DB3C57">
      <w:pPr>
        <w:pStyle w:val="ListParagraph"/>
        <w:numPr>
          <w:ilvl w:val="0"/>
          <w:numId w:val="14"/>
        </w:numPr>
        <w:autoSpaceDE w:val="0"/>
        <w:autoSpaceDN w:val="0"/>
        <w:adjustRightInd w:val="0"/>
        <w:ind w:left="0" w:hanging="567"/>
        <w:jc w:val="both"/>
        <w:rPr>
          <w:rFonts w:ascii="Arial" w:hAnsi="Arial" w:cs="Arial"/>
          <w:b/>
          <w:sz w:val="24"/>
          <w:szCs w:val="24"/>
          <w:lang w:val="cy-GB"/>
        </w:rPr>
      </w:pPr>
      <w:r w:rsidRPr="00B5531D">
        <w:rPr>
          <w:rFonts w:ascii="Arial" w:hAnsi="Arial" w:cs="Arial"/>
          <w:b/>
          <w:sz w:val="24"/>
          <w:szCs w:val="24"/>
          <w:lang w:val="cy-GB"/>
        </w:rPr>
        <w:t>Rheoliadau Dileu Swyddi a Throsglwyddo Ymgymeriadau ar y Cyd (Diogelu Cyflogaeth) (Diwygio)</w:t>
      </w:r>
      <w:r w:rsidR="00F64477" w:rsidRPr="00B5531D">
        <w:rPr>
          <w:rFonts w:ascii="Arial" w:hAnsi="Arial" w:cs="Arial"/>
          <w:b/>
          <w:sz w:val="24"/>
          <w:szCs w:val="24"/>
          <w:lang w:val="cy-GB"/>
        </w:rPr>
        <w:t xml:space="preserve"> 2014</w:t>
      </w:r>
    </w:p>
    <w:p w14:paraId="4DEA7FE4" w14:textId="77777777" w:rsidR="007E17F6" w:rsidRPr="00B5531D" w:rsidRDefault="007E17F6">
      <w:pPr>
        <w:pStyle w:val="ListParagraph"/>
        <w:autoSpaceDE w:val="0"/>
        <w:autoSpaceDN w:val="0"/>
        <w:adjustRightInd w:val="0"/>
        <w:jc w:val="both"/>
        <w:rPr>
          <w:rFonts w:ascii="Arial" w:hAnsi="Arial" w:cs="Arial"/>
          <w:sz w:val="24"/>
          <w:szCs w:val="24"/>
          <w:lang w:val="cy-GB"/>
        </w:rPr>
      </w:pPr>
    </w:p>
    <w:p w14:paraId="4DEA7FE5" w14:textId="14523CB9" w:rsidR="007E17F6" w:rsidRPr="00B5531D" w:rsidRDefault="00B5531D" w:rsidP="00D6582C">
      <w:pPr>
        <w:pStyle w:val="ListParagraph"/>
        <w:numPr>
          <w:ilvl w:val="0"/>
          <w:numId w:val="14"/>
        </w:numPr>
        <w:autoSpaceDE w:val="0"/>
        <w:autoSpaceDN w:val="0"/>
        <w:adjustRightInd w:val="0"/>
        <w:ind w:left="0" w:hanging="567"/>
        <w:jc w:val="both"/>
        <w:rPr>
          <w:rFonts w:ascii="Arial" w:hAnsi="Arial" w:cs="Arial"/>
          <w:b/>
          <w:sz w:val="24"/>
          <w:szCs w:val="24"/>
          <w:lang w:val="cy-GB"/>
        </w:rPr>
      </w:pPr>
      <w:r>
        <w:rPr>
          <w:rFonts w:ascii="Arial" w:hAnsi="Arial" w:cs="Arial"/>
          <w:sz w:val="24"/>
          <w:szCs w:val="24"/>
          <w:lang w:val="cy-GB" w:eastAsia="en-GB"/>
        </w:rPr>
        <w:t xml:space="preserve">Caiff Rheoliadau Dileu Swyddi a Throsglwyddo Ymgymeriadau ar y Cyd (Diogelu Cyflogaeth) (Diwygio) 2014 eu hadnabod fel Rheoliadau TUPE. Mae’r Rheoliadau hyn yn darparu hawliau cyflogaeth i weithwyr pan fydd eu cyflogwr yn newid yn sgil trosglwyddo ymgymeriad. Effaith y Rheoliadau hyn yw cynnal parhad cyflogaeth a thelerau ac amodau'r gweithwyr hynny sy’n cael eu trosglwyddo i gyflogwr newydd, pan fydd trosglwyddiad perthnasol yn digwydd. Mae hyn yn golygu y bydd gweithwyr sy’n cael eu cyflogi gan y cyflogwr blaenorol pan fydd y trosglwyddiad yn cael ei roi ar waith yn </w:t>
      </w:r>
      <w:r w:rsidR="00205A29">
        <w:rPr>
          <w:rFonts w:ascii="Arial" w:hAnsi="Arial" w:cs="Arial"/>
          <w:sz w:val="24"/>
          <w:szCs w:val="24"/>
          <w:lang w:val="cy-GB" w:eastAsia="en-GB"/>
        </w:rPr>
        <w:t>cael eu cyflogi gan y</w:t>
      </w:r>
      <w:r>
        <w:rPr>
          <w:rFonts w:ascii="Arial" w:hAnsi="Arial" w:cs="Arial"/>
          <w:sz w:val="24"/>
          <w:szCs w:val="24"/>
          <w:lang w:val="cy-GB" w:eastAsia="en-GB"/>
        </w:rPr>
        <w:t xml:space="preserve"> cyflogwr newydd yn awtomatig, ar yr un telerau ac amodau gwasanaeth. Hefyd, mae’r Rheoliadau’n cynnwys darpariaethau penodol i ddiogelu gweithwyr rhag cael eu diswyddo cyn neu ar ôl y trosglwyddiad.</w:t>
      </w:r>
    </w:p>
    <w:p w14:paraId="4DEA7FE6" w14:textId="77777777" w:rsidR="00CE406B" w:rsidRPr="00B5531D" w:rsidRDefault="00CE406B" w:rsidP="000F0094">
      <w:pPr>
        <w:autoSpaceDE w:val="0"/>
        <w:autoSpaceDN w:val="0"/>
        <w:adjustRightInd w:val="0"/>
        <w:jc w:val="both"/>
        <w:rPr>
          <w:rFonts w:ascii="Arial" w:hAnsi="Arial" w:cs="Arial"/>
          <w:sz w:val="24"/>
          <w:szCs w:val="24"/>
          <w:lang w:val="cy-GB"/>
        </w:rPr>
      </w:pPr>
    </w:p>
    <w:p w14:paraId="4DEA7FE7" w14:textId="152BF9BD" w:rsidR="007E17F6" w:rsidRPr="00B5531D" w:rsidRDefault="00B5531D" w:rsidP="000F0094">
      <w:pPr>
        <w:autoSpaceDE w:val="0"/>
        <w:autoSpaceDN w:val="0"/>
        <w:adjustRightInd w:val="0"/>
        <w:jc w:val="both"/>
        <w:rPr>
          <w:rFonts w:ascii="Arial" w:hAnsi="Arial" w:cs="Arial"/>
          <w:sz w:val="24"/>
          <w:szCs w:val="24"/>
          <w:lang w:val="cy-GB"/>
        </w:rPr>
      </w:pPr>
      <w:r>
        <w:rPr>
          <w:rFonts w:ascii="Arial" w:hAnsi="Arial" w:cs="Arial"/>
          <w:sz w:val="24"/>
          <w:szCs w:val="24"/>
          <w:lang w:val="cy-GB" w:eastAsia="en-GB"/>
        </w:rPr>
        <w:t>Felly, mae’r Rheoliadau’n sicrhau nad yw gweithwyr yn cael eu cosbi pan fyddant yn cael eu trosglwyddo, trwy gael eu gosod ar delerau ac amodau israddol. Felly, nid yn unig y mae eu telerau ac amodau cyfredol yn cael eu trosglwyddo i’r swydd newydd ar eu diwrnod cyntaf gyda’r cyflogwr newydd, mae’r Rheoliadau hefyd yn gosod cyfyngiadau ar allu’r cyflogwr newydd a’r gweithwyr a drosglwyddwyd i gytuno ar amrywio telerau ac amodau ar ôl hynny.</w:t>
      </w:r>
    </w:p>
    <w:p w14:paraId="4DEA7FE8"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7FE9" w14:textId="4CCA3A32" w:rsidR="00CE406B" w:rsidRPr="00B5531D" w:rsidRDefault="00AD4E49" w:rsidP="000F0094">
      <w:pPr>
        <w:autoSpaceDE w:val="0"/>
        <w:autoSpaceDN w:val="0"/>
        <w:adjustRightInd w:val="0"/>
        <w:ind w:hanging="567"/>
        <w:jc w:val="both"/>
        <w:rPr>
          <w:rFonts w:ascii="Arial" w:hAnsi="Arial" w:cs="Arial"/>
          <w:b/>
          <w:sz w:val="24"/>
          <w:szCs w:val="24"/>
          <w:lang w:val="cy-GB"/>
        </w:rPr>
      </w:pPr>
      <w:r w:rsidRPr="00B5531D">
        <w:rPr>
          <w:rFonts w:ascii="Arial" w:hAnsi="Arial" w:cs="Arial"/>
          <w:b/>
          <w:sz w:val="24"/>
          <w:szCs w:val="24"/>
          <w:lang w:val="cy-GB"/>
        </w:rPr>
        <w:t>3.</w:t>
      </w:r>
      <w:r w:rsidR="00640060" w:rsidRPr="00B5531D">
        <w:rPr>
          <w:rFonts w:ascii="Arial" w:hAnsi="Arial" w:cs="Arial"/>
          <w:b/>
          <w:sz w:val="24"/>
          <w:szCs w:val="24"/>
          <w:lang w:val="cy-GB"/>
        </w:rPr>
        <w:tab/>
        <w:t xml:space="preserve">Cytundeb Partneriaeth a Rheoli Newid </w:t>
      </w:r>
      <w:r w:rsidR="00791E5A" w:rsidRPr="00B5531D">
        <w:rPr>
          <w:rFonts w:ascii="Arial" w:hAnsi="Arial" w:cs="Arial"/>
          <w:b/>
          <w:sz w:val="24"/>
          <w:szCs w:val="24"/>
          <w:lang w:val="cy-GB"/>
        </w:rPr>
        <w:t xml:space="preserve"> </w:t>
      </w:r>
    </w:p>
    <w:p w14:paraId="4DEA7FEA" w14:textId="77777777" w:rsidR="007E17F6" w:rsidRPr="00B5531D" w:rsidRDefault="007E17F6">
      <w:pPr>
        <w:autoSpaceDE w:val="0"/>
        <w:autoSpaceDN w:val="0"/>
        <w:adjustRightInd w:val="0"/>
        <w:ind w:left="720"/>
        <w:jc w:val="both"/>
        <w:rPr>
          <w:rFonts w:ascii="Arial" w:hAnsi="Arial" w:cs="Arial"/>
          <w:sz w:val="24"/>
          <w:szCs w:val="24"/>
          <w:lang w:val="cy-GB"/>
        </w:rPr>
      </w:pPr>
    </w:p>
    <w:p w14:paraId="4DEA7FEB" w14:textId="3A382D2D" w:rsidR="007E17F6" w:rsidRPr="00B5531D" w:rsidRDefault="00793B30" w:rsidP="000F0094">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Mae’r Cytundeb Partneriaeth a Rheoli Newid </w:t>
      </w:r>
      <w:r w:rsidR="008C454D" w:rsidRPr="00B5531D">
        <w:rPr>
          <w:rFonts w:ascii="Arial" w:hAnsi="Arial" w:cs="Arial"/>
          <w:sz w:val="24"/>
          <w:szCs w:val="24"/>
          <w:lang w:val="cy-GB"/>
        </w:rPr>
        <w:t xml:space="preserve">a ddosberthir gan Fforwm Gweithlu Llywodraeth Cynulliad Cymru ym mis Chwefror 2008 yn darparu rhagor o ddiogelwch i weithwyr, gan ei fod yn mynnu bod y sector cyhoeddus yn trin TUPE yn berthnasol yn ystod unrhyw newid cyflogwr yn sgil ad-drefnu yn y sector cyhoeddus. </w:t>
      </w:r>
    </w:p>
    <w:p w14:paraId="4DEA7FEC"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7FED" w14:textId="592941B3" w:rsidR="00CE406B" w:rsidRPr="00B5531D" w:rsidRDefault="00AD4E49" w:rsidP="000F0094">
      <w:pPr>
        <w:autoSpaceDE w:val="0"/>
        <w:autoSpaceDN w:val="0"/>
        <w:adjustRightInd w:val="0"/>
        <w:ind w:hanging="567"/>
        <w:jc w:val="both"/>
        <w:rPr>
          <w:rFonts w:ascii="Arial" w:hAnsi="Arial" w:cs="Arial"/>
          <w:b/>
          <w:sz w:val="24"/>
          <w:szCs w:val="24"/>
          <w:lang w:val="cy-GB"/>
        </w:rPr>
      </w:pPr>
      <w:r w:rsidRPr="00B5531D">
        <w:rPr>
          <w:rFonts w:ascii="Arial" w:hAnsi="Arial" w:cs="Arial"/>
          <w:b/>
          <w:sz w:val="24"/>
          <w:szCs w:val="24"/>
          <w:lang w:val="cy-GB"/>
        </w:rPr>
        <w:t>4.</w:t>
      </w:r>
      <w:r w:rsidR="00791E5A" w:rsidRPr="00B5531D">
        <w:rPr>
          <w:rFonts w:ascii="Arial" w:hAnsi="Arial" w:cs="Arial"/>
          <w:b/>
          <w:sz w:val="24"/>
          <w:szCs w:val="24"/>
          <w:lang w:val="cy-GB"/>
        </w:rPr>
        <w:tab/>
      </w:r>
      <w:r w:rsidR="002600E9" w:rsidRPr="00B5531D">
        <w:rPr>
          <w:rFonts w:ascii="Arial" w:hAnsi="Arial" w:cs="Arial"/>
          <w:b/>
          <w:sz w:val="24"/>
          <w:szCs w:val="24"/>
          <w:lang w:val="cy-GB"/>
        </w:rPr>
        <w:t xml:space="preserve">Hawliau gwybodaeth </w:t>
      </w:r>
    </w:p>
    <w:p w14:paraId="4DEA7FEE" w14:textId="77777777" w:rsidR="007E17F6" w:rsidRPr="00B5531D" w:rsidRDefault="007E17F6">
      <w:pPr>
        <w:autoSpaceDE w:val="0"/>
        <w:autoSpaceDN w:val="0"/>
        <w:adjustRightInd w:val="0"/>
        <w:ind w:left="720"/>
        <w:jc w:val="both"/>
        <w:rPr>
          <w:rFonts w:ascii="Arial" w:hAnsi="Arial" w:cs="Arial"/>
          <w:sz w:val="24"/>
          <w:szCs w:val="24"/>
          <w:lang w:val="cy-GB"/>
        </w:rPr>
      </w:pPr>
    </w:p>
    <w:p w14:paraId="4DEA7FEF" w14:textId="12F355A1" w:rsidR="007E17F6" w:rsidRPr="00B5531D" w:rsidRDefault="002600E9" w:rsidP="000F0094">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Mae’r Rheoliadau’n mynnu bod y gweithiwr presennol yn darparu gwybodaeth i’r cyflogwr newydd ynghylch trosglwyddo gweithwyr, cyn y dyddiad trosglwyddo perthnasol. Mae’r Rheoliadau’n nodi y dylid rhoi’r wybodaeth hon o leiaf 28 diwrnod cyn cwblhau’r trosglwyddiad neu, os oes amgylchiadau arbennig yn golygu nad yw hyn yn ymarferol yn rhesymol, cyn gynted ag sy’n rhesymol ymarferol. </w:t>
      </w:r>
    </w:p>
    <w:p w14:paraId="4DEA7FF0" w14:textId="77777777" w:rsidR="00CE406B" w:rsidRPr="00B5531D" w:rsidRDefault="00CE406B" w:rsidP="000F0094">
      <w:pPr>
        <w:autoSpaceDE w:val="0"/>
        <w:autoSpaceDN w:val="0"/>
        <w:adjustRightInd w:val="0"/>
        <w:jc w:val="both"/>
        <w:rPr>
          <w:rFonts w:ascii="Arial" w:hAnsi="Arial" w:cs="Arial"/>
          <w:sz w:val="24"/>
          <w:szCs w:val="24"/>
          <w:lang w:val="cy-GB"/>
        </w:rPr>
      </w:pPr>
    </w:p>
    <w:p w14:paraId="4DEA7FF1" w14:textId="2E82B514" w:rsidR="007E17F6" w:rsidRPr="00B5531D" w:rsidRDefault="000C4411" w:rsidP="000F0094">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Felly, mae angen i’r cyflogwr presennol ddarparu gwybodaeth benodol i’r cyflogwr newydd (yn ysgrifenedig neu ar ffurfiau eraill sy’n hygyrch i’r cyflogwr newydd) a fydd yn ei gynorthwyo i ddeall ei hawliau, </w:t>
      </w:r>
      <w:r w:rsidR="00205A29">
        <w:rPr>
          <w:rFonts w:ascii="Arial" w:hAnsi="Arial" w:cs="Arial"/>
          <w:sz w:val="24"/>
          <w:szCs w:val="24"/>
          <w:lang w:val="cy-GB"/>
        </w:rPr>
        <w:t>ei ddyletswyddau a’i r</w:t>
      </w:r>
      <w:r w:rsidRPr="00B5531D">
        <w:rPr>
          <w:rFonts w:ascii="Arial" w:hAnsi="Arial" w:cs="Arial"/>
          <w:sz w:val="24"/>
          <w:szCs w:val="24"/>
          <w:lang w:val="cy-GB"/>
        </w:rPr>
        <w:t xml:space="preserve">ymedigaethau o ran trosglwyddo gweithwyr. </w:t>
      </w:r>
    </w:p>
    <w:p w14:paraId="474B3002" w14:textId="52D8573C" w:rsidR="00AD4E49" w:rsidRPr="00B5531D" w:rsidRDefault="00AD4E49" w:rsidP="000F0094">
      <w:pPr>
        <w:autoSpaceDE w:val="0"/>
        <w:autoSpaceDN w:val="0"/>
        <w:adjustRightInd w:val="0"/>
        <w:jc w:val="both"/>
        <w:rPr>
          <w:rFonts w:ascii="Arial" w:hAnsi="Arial" w:cs="Arial"/>
          <w:sz w:val="24"/>
          <w:szCs w:val="24"/>
          <w:lang w:val="cy-GB"/>
        </w:rPr>
      </w:pPr>
    </w:p>
    <w:p w14:paraId="0E2C4178" w14:textId="77777777" w:rsidR="00AD4E49" w:rsidRPr="00B5531D" w:rsidRDefault="00AD4E49" w:rsidP="000F0094">
      <w:pPr>
        <w:autoSpaceDE w:val="0"/>
        <w:autoSpaceDN w:val="0"/>
        <w:adjustRightInd w:val="0"/>
        <w:jc w:val="both"/>
        <w:rPr>
          <w:rFonts w:ascii="Arial" w:hAnsi="Arial" w:cs="Arial"/>
          <w:sz w:val="24"/>
          <w:szCs w:val="24"/>
          <w:lang w:val="cy-GB"/>
        </w:rPr>
      </w:pPr>
    </w:p>
    <w:p w14:paraId="6063015F" w14:textId="77777777" w:rsidR="00AD4E49" w:rsidRPr="00B5531D" w:rsidRDefault="00AD4E49" w:rsidP="000F0094">
      <w:pPr>
        <w:autoSpaceDE w:val="0"/>
        <w:autoSpaceDN w:val="0"/>
        <w:adjustRightInd w:val="0"/>
        <w:jc w:val="both"/>
        <w:rPr>
          <w:rFonts w:ascii="Arial" w:hAnsi="Arial" w:cs="Arial"/>
          <w:sz w:val="24"/>
          <w:szCs w:val="24"/>
          <w:lang w:val="cy-GB"/>
        </w:rPr>
      </w:pPr>
    </w:p>
    <w:p w14:paraId="4DEA7FF2"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7FF3" w14:textId="746F7937" w:rsidR="00CE406B" w:rsidRPr="00B5531D" w:rsidRDefault="00AD4E49" w:rsidP="004130FD">
      <w:pPr>
        <w:autoSpaceDE w:val="0"/>
        <w:autoSpaceDN w:val="0"/>
        <w:adjustRightInd w:val="0"/>
        <w:ind w:hanging="567"/>
        <w:jc w:val="both"/>
        <w:rPr>
          <w:rFonts w:ascii="Arial" w:hAnsi="Arial" w:cs="Arial"/>
          <w:b/>
          <w:sz w:val="24"/>
          <w:szCs w:val="24"/>
          <w:lang w:val="cy-GB"/>
        </w:rPr>
      </w:pPr>
      <w:r w:rsidRPr="00B5531D">
        <w:rPr>
          <w:rFonts w:ascii="Arial" w:hAnsi="Arial" w:cs="Arial"/>
          <w:b/>
          <w:sz w:val="24"/>
          <w:szCs w:val="24"/>
          <w:lang w:val="cy-GB"/>
        </w:rPr>
        <w:lastRenderedPageBreak/>
        <w:t>5.</w:t>
      </w:r>
      <w:r w:rsidR="004130FD" w:rsidRPr="00B5531D">
        <w:rPr>
          <w:rFonts w:ascii="Arial" w:hAnsi="Arial" w:cs="Arial"/>
          <w:b/>
          <w:sz w:val="24"/>
          <w:szCs w:val="24"/>
          <w:lang w:val="cy-GB"/>
        </w:rPr>
        <w:tab/>
        <w:t>Ymgynghori â gweithwyr a effeithir</w:t>
      </w:r>
    </w:p>
    <w:p w14:paraId="1771FE32" w14:textId="77777777" w:rsidR="00AD4E49" w:rsidRPr="00B5531D" w:rsidRDefault="00AD4E49" w:rsidP="000F0094">
      <w:pPr>
        <w:autoSpaceDE w:val="0"/>
        <w:autoSpaceDN w:val="0"/>
        <w:adjustRightInd w:val="0"/>
        <w:jc w:val="both"/>
        <w:rPr>
          <w:rFonts w:ascii="Arial" w:hAnsi="Arial" w:cs="Arial"/>
          <w:sz w:val="24"/>
          <w:szCs w:val="24"/>
          <w:lang w:val="cy-GB"/>
        </w:rPr>
      </w:pPr>
    </w:p>
    <w:p w14:paraId="4DEA7FF4" w14:textId="4CE13126" w:rsidR="007E17F6" w:rsidRPr="00B5531D" w:rsidRDefault="00573FA6" w:rsidP="000F0094">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Mae Rheoliadau TUPE yn gosod dyletswydd ar y cyflogwyr presennol a’r rhai newydd i roi gwybodaeth i weithwyr a all fod wedi’u heffeithio gan y trosglwyddiad, ac ymgynghori â nhw. Nid yw’r Rheoliadau’n nodi amserlen ar gyfer ymgynghoriadau o’r fath, ac eithrio nodi y dylai ymgynghoriadau o’r fath ddigwydd “mewn da bryd cyn trosglwyddiad perthnasol er mwyn galluogi cyflogwr unrhyw weithwyr yr effeithir arnynt i ymgynghori â’r cynrychiolwyr priodol</w:t>
      </w:r>
      <w:r w:rsidR="00791E5A" w:rsidRPr="00B5531D">
        <w:rPr>
          <w:rFonts w:ascii="Arial" w:hAnsi="Arial" w:cs="Arial"/>
          <w:sz w:val="24"/>
          <w:szCs w:val="24"/>
          <w:lang w:val="cy-GB"/>
        </w:rPr>
        <w:t>”.</w:t>
      </w:r>
    </w:p>
    <w:p w14:paraId="4DEA7FF5"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7FF6" w14:textId="342562A4" w:rsidR="007E17F6" w:rsidRPr="00B5531D" w:rsidRDefault="00946208" w:rsidP="000F0094">
      <w:pPr>
        <w:autoSpaceDE w:val="0"/>
        <w:autoSpaceDN w:val="0"/>
        <w:adjustRightInd w:val="0"/>
        <w:ind w:left="567" w:hanging="567"/>
        <w:jc w:val="both"/>
        <w:rPr>
          <w:rFonts w:ascii="Arial" w:hAnsi="Arial" w:cs="Arial"/>
          <w:b/>
          <w:sz w:val="24"/>
          <w:szCs w:val="24"/>
          <w:lang w:val="cy-GB"/>
        </w:rPr>
      </w:pPr>
      <w:r w:rsidRPr="00B5531D">
        <w:rPr>
          <w:rFonts w:ascii="Arial" w:hAnsi="Arial" w:cs="Arial"/>
          <w:b/>
          <w:sz w:val="24"/>
          <w:szCs w:val="24"/>
          <w:lang w:val="cy-GB"/>
        </w:rPr>
        <w:t>5</w:t>
      </w:r>
      <w:r w:rsidR="00791E5A" w:rsidRPr="00B5531D">
        <w:rPr>
          <w:rFonts w:ascii="Arial" w:hAnsi="Arial" w:cs="Arial"/>
          <w:b/>
          <w:sz w:val="24"/>
          <w:szCs w:val="24"/>
          <w:lang w:val="cy-GB"/>
        </w:rPr>
        <w:t>.1</w:t>
      </w:r>
      <w:r w:rsidR="00791E5A" w:rsidRPr="00B5531D">
        <w:rPr>
          <w:rFonts w:ascii="Arial" w:hAnsi="Arial" w:cs="Arial"/>
          <w:b/>
          <w:sz w:val="24"/>
          <w:szCs w:val="24"/>
          <w:lang w:val="cy-GB"/>
        </w:rPr>
        <w:tab/>
      </w:r>
      <w:r w:rsidR="00573FA6" w:rsidRPr="00B5531D">
        <w:rPr>
          <w:rFonts w:ascii="Arial" w:hAnsi="Arial" w:cs="Arial"/>
          <w:b/>
          <w:sz w:val="24"/>
          <w:szCs w:val="24"/>
          <w:lang w:val="cy-GB"/>
        </w:rPr>
        <w:t>Gweithwyr sy’n aelodau o undeb llafur</w:t>
      </w:r>
    </w:p>
    <w:p w14:paraId="4DEA7FF7" w14:textId="4E699DFB" w:rsidR="007E17F6" w:rsidRPr="00B5531D" w:rsidRDefault="00B5531D" w:rsidP="000F0094">
      <w:pPr>
        <w:autoSpaceDE w:val="0"/>
        <w:autoSpaceDN w:val="0"/>
        <w:adjustRightInd w:val="0"/>
        <w:ind w:left="567"/>
        <w:jc w:val="both"/>
        <w:rPr>
          <w:rFonts w:ascii="Arial" w:hAnsi="Arial" w:cs="Arial"/>
          <w:sz w:val="24"/>
          <w:szCs w:val="24"/>
          <w:lang w:val="cy-GB"/>
        </w:rPr>
      </w:pPr>
      <w:r>
        <w:rPr>
          <w:rFonts w:ascii="Arial" w:hAnsi="Arial" w:cs="Arial"/>
          <w:sz w:val="24"/>
          <w:szCs w:val="24"/>
          <w:lang w:val="cy-GB" w:eastAsia="en-GB"/>
        </w:rPr>
        <w:t>Mae GIG Cymru’n annog pob gweithiwr i ymuno ag undeb llafur. Os bydd gweithiwr yr effeithir arn</w:t>
      </w:r>
      <w:r w:rsidR="00205A29">
        <w:rPr>
          <w:rFonts w:ascii="Arial" w:hAnsi="Arial" w:cs="Arial"/>
          <w:sz w:val="24"/>
          <w:szCs w:val="24"/>
          <w:lang w:val="cy-GB" w:eastAsia="en-GB"/>
        </w:rPr>
        <w:t>o/arni</w:t>
      </w:r>
      <w:r>
        <w:rPr>
          <w:rFonts w:ascii="Arial" w:hAnsi="Arial" w:cs="Arial"/>
          <w:sz w:val="24"/>
          <w:szCs w:val="24"/>
          <w:lang w:val="cy-GB" w:eastAsia="en-GB"/>
        </w:rPr>
        <w:t xml:space="preserve"> gan drosglwyddiad TUPE wedi’i gynrychioli gan undeb(au) llafur cydnabyddedig, rhaid i’r cyflogwr presennol roi gwybodaeth i swyddog awdurdodedig cydnabyddedig, ac ymgynghori ag ef/hi, hynny yw swyddog lleol neu amser llawn yn yr undeb(au) hwnnw/hynny.</w:t>
      </w:r>
    </w:p>
    <w:p w14:paraId="4DEA7FF8" w14:textId="77777777" w:rsidR="007E17F6" w:rsidRPr="00B5531D" w:rsidRDefault="007E17F6">
      <w:pPr>
        <w:autoSpaceDE w:val="0"/>
        <w:autoSpaceDN w:val="0"/>
        <w:adjustRightInd w:val="0"/>
        <w:ind w:left="720"/>
        <w:jc w:val="both"/>
        <w:rPr>
          <w:rFonts w:ascii="Arial" w:hAnsi="Arial" w:cs="Arial"/>
          <w:sz w:val="24"/>
          <w:szCs w:val="24"/>
          <w:lang w:val="cy-GB"/>
        </w:rPr>
      </w:pPr>
    </w:p>
    <w:p w14:paraId="4DEA7FF9" w14:textId="7799D215" w:rsidR="007E17F6" w:rsidRPr="00B5531D" w:rsidRDefault="00946208" w:rsidP="000F0094">
      <w:pPr>
        <w:autoSpaceDE w:val="0"/>
        <w:autoSpaceDN w:val="0"/>
        <w:adjustRightInd w:val="0"/>
        <w:ind w:left="720" w:hanging="720"/>
        <w:jc w:val="both"/>
        <w:rPr>
          <w:rFonts w:ascii="Arial" w:hAnsi="Arial" w:cs="Arial"/>
          <w:b/>
          <w:sz w:val="24"/>
          <w:szCs w:val="24"/>
          <w:lang w:val="cy-GB"/>
        </w:rPr>
      </w:pPr>
      <w:r w:rsidRPr="00B5531D">
        <w:rPr>
          <w:rFonts w:ascii="Arial" w:hAnsi="Arial" w:cs="Arial"/>
          <w:b/>
          <w:sz w:val="24"/>
          <w:szCs w:val="24"/>
          <w:lang w:val="cy-GB"/>
        </w:rPr>
        <w:t>5</w:t>
      </w:r>
      <w:r w:rsidR="00791E5A" w:rsidRPr="00B5531D">
        <w:rPr>
          <w:rFonts w:ascii="Arial" w:hAnsi="Arial" w:cs="Arial"/>
          <w:b/>
          <w:sz w:val="24"/>
          <w:szCs w:val="24"/>
          <w:lang w:val="cy-GB"/>
        </w:rPr>
        <w:t>.2</w:t>
      </w:r>
      <w:r w:rsidR="00791E5A" w:rsidRPr="00B5531D">
        <w:rPr>
          <w:rFonts w:ascii="Arial" w:hAnsi="Arial" w:cs="Arial"/>
          <w:b/>
          <w:sz w:val="24"/>
          <w:szCs w:val="24"/>
          <w:lang w:val="cy-GB"/>
        </w:rPr>
        <w:tab/>
      </w:r>
      <w:r w:rsidR="00ED79CF" w:rsidRPr="00B5531D">
        <w:rPr>
          <w:rFonts w:ascii="Arial" w:hAnsi="Arial" w:cs="Arial"/>
          <w:b/>
          <w:sz w:val="24"/>
          <w:szCs w:val="24"/>
          <w:lang w:val="cy-GB"/>
        </w:rPr>
        <w:t>Gweithwyr nad ydynt yn aelodau o undeb</w:t>
      </w:r>
    </w:p>
    <w:p w14:paraId="4DEA7FFA" w14:textId="03DFB11A" w:rsidR="007E17F6" w:rsidRPr="00B5531D" w:rsidRDefault="00ED79CF">
      <w:pPr>
        <w:autoSpaceDE w:val="0"/>
        <w:autoSpaceDN w:val="0"/>
        <w:adjustRightInd w:val="0"/>
        <w:ind w:left="720"/>
        <w:jc w:val="both"/>
        <w:rPr>
          <w:rFonts w:ascii="Arial" w:hAnsi="Arial" w:cs="Arial"/>
          <w:sz w:val="24"/>
          <w:szCs w:val="24"/>
          <w:lang w:val="cy-GB"/>
        </w:rPr>
      </w:pPr>
      <w:r w:rsidRPr="00B5531D">
        <w:rPr>
          <w:rFonts w:ascii="Arial" w:hAnsi="Arial" w:cs="Arial"/>
          <w:sz w:val="24"/>
          <w:szCs w:val="24"/>
          <w:lang w:val="cy-GB"/>
        </w:rPr>
        <w:t>Os nad yw gweithwyr y mae’r trosglwyddo’n effeithio arnynt wedi’u cynrychioli gan undeb llafur cydnabyddedig, mae angen i’r gweithiwr roi gwybodaeth i gynrychiolydd priodol i’r gweithwyr hyn, ac ymgynghori ag ef/hi</w:t>
      </w:r>
      <w:r w:rsidR="00791E5A" w:rsidRPr="00B5531D">
        <w:rPr>
          <w:rFonts w:ascii="Arial" w:hAnsi="Arial" w:cs="Arial"/>
          <w:sz w:val="24"/>
          <w:szCs w:val="24"/>
          <w:lang w:val="cy-GB"/>
        </w:rPr>
        <w:t>.</w:t>
      </w:r>
    </w:p>
    <w:p w14:paraId="4DEA7FFB" w14:textId="77777777" w:rsidR="007E17F6" w:rsidRPr="00B5531D" w:rsidRDefault="007E17F6">
      <w:pPr>
        <w:autoSpaceDE w:val="0"/>
        <w:autoSpaceDN w:val="0"/>
        <w:adjustRightInd w:val="0"/>
        <w:ind w:left="720"/>
        <w:jc w:val="both"/>
        <w:rPr>
          <w:rFonts w:ascii="Arial" w:hAnsi="Arial" w:cs="Arial"/>
          <w:sz w:val="24"/>
          <w:szCs w:val="24"/>
          <w:lang w:val="cy-GB"/>
        </w:rPr>
      </w:pPr>
    </w:p>
    <w:p w14:paraId="4DEA7FFC" w14:textId="489A9C50" w:rsidR="007E17F6" w:rsidRPr="00B5531D" w:rsidRDefault="00ED79CF">
      <w:pPr>
        <w:autoSpaceDE w:val="0"/>
        <w:autoSpaceDN w:val="0"/>
        <w:adjustRightInd w:val="0"/>
        <w:ind w:left="720"/>
        <w:jc w:val="both"/>
        <w:rPr>
          <w:rFonts w:ascii="Arial" w:hAnsi="Arial" w:cs="Arial"/>
          <w:sz w:val="24"/>
          <w:szCs w:val="24"/>
          <w:lang w:val="cy-GB"/>
        </w:rPr>
      </w:pPr>
      <w:r w:rsidRPr="00B5531D">
        <w:rPr>
          <w:rFonts w:ascii="Arial" w:hAnsi="Arial" w:cs="Arial"/>
          <w:sz w:val="24"/>
          <w:szCs w:val="24"/>
          <w:lang w:val="cy-GB"/>
        </w:rPr>
        <w:t>Bydd y cyflogwr yn galluogi gweithwyr sy’n dymuno ethol cynrychiolydd i wneud hynny, a bydd yn ei lywio ac yn ymgynghori gyda nhw fel sy’n briodol</w:t>
      </w:r>
      <w:r w:rsidR="00791E5A" w:rsidRPr="00B5531D">
        <w:rPr>
          <w:rFonts w:ascii="Arial" w:hAnsi="Arial" w:cs="Arial"/>
          <w:sz w:val="24"/>
          <w:szCs w:val="24"/>
          <w:lang w:val="cy-GB"/>
        </w:rPr>
        <w:t>.</w:t>
      </w:r>
    </w:p>
    <w:p w14:paraId="4DEA7FFD"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7FFE" w14:textId="4C6F53E4" w:rsidR="00CE406B" w:rsidRPr="00B5531D" w:rsidRDefault="00946208" w:rsidP="000F0094">
      <w:pPr>
        <w:autoSpaceDE w:val="0"/>
        <w:autoSpaceDN w:val="0"/>
        <w:adjustRightInd w:val="0"/>
        <w:ind w:hanging="567"/>
        <w:jc w:val="both"/>
        <w:rPr>
          <w:rFonts w:ascii="Arial" w:hAnsi="Arial" w:cs="Arial"/>
          <w:b/>
          <w:sz w:val="24"/>
          <w:szCs w:val="24"/>
          <w:lang w:val="cy-GB"/>
        </w:rPr>
      </w:pPr>
      <w:r w:rsidRPr="00B5531D">
        <w:rPr>
          <w:rFonts w:ascii="Arial" w:hAnsi="Arial" w:cs="Arial"/>
          <w:b/>
          <w:sz w:val="24"/>
          <w:szCs w:val="24"/>
          <w:lang w:val="cy-GB"/>
        </w:rPr>
        <w:t>6.</w:t>
      </w:r>
      <w:r w:rsidR="00791E5A" w:rsidRPr="00B5531D">
        <w:rPr>
          <w:rFonts w:ascii="Arial" w:hAnsi="Arial" w:cs="Arial"/>
          <w:b/>
          <w:sz w:val="24"/>
          <w:szCs w:val="24"/>
          <w:lang w:val="cy-GB"/>
        </w:rPr>
        <w:tab/>
      </w:r>
      <w:r w:rsidR="00ED79CF" w:rsidRPr="00B5531D">
        <w:rPr>
          <w:rFonts w:ascii="Arial" w:hAnsi="Arial" w:cs="Arial"/>
          <w:b/>
          <w:sz w:val="24"/>
          <w:szCs w:val="24"/>
          <w:lang w:val="cy-GB"/>
        </w:rPr>
        <w:t xml:space="preserve">Gwrthod trosglwyddo </w:t>
      </w:r>
    </w:p>
    <w:p w14:paraId="4DEA7FFF" w14:textId="77777777" w:rsidR="00264EA7" w:rsidRPr="00B5531D" w:rsidRDefault="00791E5A" w:rsidP="00CE406B">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ab/>
      </w:r>
    </w:p>
    <w:p w14:paraId="4DEA8000" w14:textId="3AE5DCD5" w:rsidR="007E17F6" w:rsidRPr="00B5531D" w:rsidRDefault="00ED79CF" w:rsidP="000F0094">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Derbynnir y bydd rhai gweithwyr yn cael trafferth derbyn newid, ac efallai na fyddant yn llwyddo i addasu ac, felly, efallai </w:t>
      </w:r>
      <w:r w:rsidR="003F24A0">
        <w:rPr>
          <w:rFonts w:ascii="Arial" w:hAnsi="Arial" w:cs="Arial"/>
          <w:sz w:val="24"/>
          <w:szCs w:val="24"/>
          <w:lang w:val="cy-GB"/>
        </w:rPr>
        <w:t xml:space="preserve">y </w:t>
      </w:r>
      <w:r w:rsidRPr="00B5531D">
        <w:rPr>
          <w:rFonts w:ascii="Arial" w:hAnsi="Arial" w:cs="Arial"/>
          <w:sz w:val="24"/>
          <w:szCs w:val="24"/>
          <w:lang w:val="cy-GB"/>
        </w:rPr>
        <w:t xml:space="preserve">bydd angen eu </w:t>
      </w:r>
      <w:r w:rsidR="003F24A0">
        <w:rPr>
          <w:rFonts w:ascii="Arial" w:hAnsi="Arial" w:cs="Arial"/>
          <w:sz w:val="24"/>
          <w:szCs w:val="24"/>
          <w:lang w:val="cy-GB"/>
        </w:rPr>
        <w:t>cynghori ynghylch eu hopsiynau.</w:t>
      </w:r>
      <w:r w:rsidR="00791E5A" w:rsidRPr="00B5531D">
        <w:rPr>
          <w:rFonts w:ascii="Arial" w:hAnsi="Arial" w:cs="Arial"/>
          <w:sz w:val="24"/>
          <w:szCs w:val="24"/>
          <w:lang w:val="cy-GB"/>
        </w:rPr>
        <w:t xml:space="preserve"> </w:t>
      </w:r>
      <w:r w:rsidR="008D28EF" w:rsidRPr="00B5531D">
        <w:rPr>
          <w:rFonts w:ascii="Arial" w:hAnsi="Arial" w:cs="Arial"/>
          <w:sz w:val="24"/>
          <w:szCs w:val="24"/>
          <w:lang w:val="cy-GB"/>
        </w:rPr>
        <w:t>Safle cyfreithiol y gweithwyr hynny sy’n dymuno peidio â throsglwyddo yw y byddant yn gadael eu cyflogaeth yn wi</w:t>
      </w:r>
      <w:r w:rsidR="003F24A0">
        <w:rPr>
          <w:rFonts w:ascii="Arial" w:hAnsi="Arial" w:cs="Arial"/>
          <w:sz w:val="24"/>
          <w:szCs w:val="24"/>
          <w:lang w:val="cy-GB"/>
        </w:rPr>
        <w:t>rfoddol heb unrhyw hawl i r</w:t>
      </w:r>
      <w:r w:rsidR="008D28EF" w:rsidRPr="00B5531D">
        <w:rPr>
          <w:rFonts w:ascii="Arial" w:hAnsi="Arial" w:cs="Arial"/>
          <w:sz w:val="24"/>
          <w:szCs w:val="24"/>
          <w:lang w:val="cy-GB"/>
        </w:rPr>
        <w:t xml:space="preserve">ybudd neu iawndal diswyddo arall. </w:t>
      </w:r>
    </w:p>
    <w:p w14:paraId="4DEA8001" w14:textId="77777777" w:rsidR="00CE406B" w:rsidRPr="00B5531D" w:rsidRDefault="00CE406B" w:rsidP="000F0094">
      <w:pPr>
        <w:autoSpaceDE w:val="0"/>
        <w:autoSpaceDN w:val="0"/>
        <w:adjustRightInd w:val="0"/>
        <w:jc w:val="both"/>
        <w:rPr>
          <w:rFonts w:ascii="Arial" w:hAnsi="Arial" w:cs="Arial"/>
          <w:sz w:val="24"/>
          <w:szCs w:val="24"/>
          <w:lang w:val="cy-GB"/>
        </w:rPr>
      </w:pPr>
    </w:p>
    <w:p w14:paraId="4DEA8002" w14:textId="40C3EF54" w:rsidR="007E17F6" w:rsidRPr="00B5531D" w:rsidRDefault="00E637EF" w:rsidP="000F0094">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Dylai cyflogwyr trin gweithwyr o’r fath â chydymdeimlad a threfnu cwrdd â nhw i roi archwiliad llawn i’w rhesymau dros wrthod derbyn trosglwyddiad a thrafod cyfleoedd adleoli eraill os oes rhai ar gael. </w:t>
      </w:r>
    </w:p>
    <w:p w14:paraId="4DEA8003"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8004" w14:textId="2C02CFD5" w:rsidR="00CE406B" w:rsidRPr="00B5531D" w:rsidRDefault="00946208" w:rsidP="000F0094">
      <w:pPr>
        <w:autoSpaceDE w:val="0"/>
        <w:autoSpaceDN w:val="0"/>
        <w:adjustRightInd w:val="0"/>
        <w:ind w:hanging="567"/>
        <w:jc w:val="both"/>
        <w:rPr>
          <w:rFonts w:ascii="Arial" w:hAnsi="Arial" w:cs="Arial"/>
          <w:b/>
          <w:sz w:val="24"/>
          <w:szCs w:val="24"/>
          <w:lang w:val="cy-GB"/>
        </w:rPr>
      </w:pPr>
      <w:r w:rsidRPr="00B5531D">
        <w:rPr>
          <w:rFonts w:ascii="Arial" w:hAnsi="Arial" w:cs="Arial"/>
          <w:b/>
          <w:sz w:val="24"/>
          <w:szCs w:val="24"/>
          <w:lang w:val="cy-GB"/>
        </w:rPr>
        <w:t>7.</w:t>
      </w:r>
      <w:r w:rsidR="00791E5A" w:rsidRPr="00B5531D">
        <w:rPr>
          <w:rFonts w:ascii="Arial" w:hAnsi="Arial" w:cs="Arial"/>
          <w:b/>
          <w:sz w:val="24"/>
          <w:szCs w:val="24"/>
          <w:lang w:val="cy-GB"/>
        </w:rPr>
        <w:tab/>
      </w:r>
      <w:r w:rsidR="001A490B" w:rsidRPr="00B5531D">
        <w:rPr>
          <w:rFonts w:ascii="Arial" w:hAnsi="Arial" w:cs="Arial"/>
          <w:b/>
          <w:sz w:val="24"/>
          <w:szCs w:val="24"/>
          <w:lang w:val="cy-GB"/>
        </w:rPr>
        <w:t>Ail-gysylltu ar ôl dileu swydd</w:t>
      </w:r>
    </w:p>
    <w:p w14:paraId="4DEA8005" w14:textId="77777777" w:rsidR="00264EA7" w:rsidRPr="00B5531D" w:rsidRDefault="00264EA7" w:rsidP="00CE406B">
      <w:pPr>
        <w:autoSpaceDE w:val="0"/>
        <w:autoSpaceDN w:val="0"/>
        <w:adjustRightInd w:val="0"/>
        <w:jc w:val="both"/>
        <w:rPr>
          <w:rFonts w:ascii="Arial" w:hAnsi="Arial" w:cs="Arial"/>
          <w:sz w:val="24"/>
          <w:szCs w:val="24"/>
          <w:lang w:val="cy-GB"/>
        </w:rPr>
      </w:pPr>
    </w:p>
    <w:p w14:paraId="4DEA8006" w14:textId="1856196C" w:rsidR="007E17F6" w:rsidRPr="00B5531D" w:rsidRDefault="00B5531D" w:rsidP="000F0094">
      <w:pPr>
        <w:autoSpaceDE w:val="0"/>
        <w:autoSpaceDN w:val="0"/>
        <w:adjustRightInd w:val="0"/>
        <w:jc w:val="both"/>
        <w:rPr>
          <w:rFonts w:ascii="Arial" w:hAnsi="Arial" w:cs="Arial"/>
          <w:sz w:val="24"/>
          <w:szCs w:val="24"/>
          <w:lang w:val="cy-GB"/>
        </w:rPr>
      </w:pPr>
      <w:r>
        <w:rPr>
          <w:rFonts w:ascii="Arial" w:hAnsi="Arial" w:cs="Arial"/>
          <w:sz w:val="24"/>
          <w:szCs w:val="24"/>
          <w:lang w:val="cy-GB" w:eastAsia="en-GB"/>
        </w:rPr>
        <w:t>At ddibenion Telerau ac Amodau Gwasanaeth y GIG, mae sefydliadau’r GIG yn ‘gyflogwyr cysylltiedig’. Felly, os bydd swydd gweithiwr yn cael ei ddileu, ac mae’n derbyn ac yn dechrau swydd newydd yn y GIG o fewn pedair wythnos ar ôl gadael y swydd flaenorol, nid oes hawl ganddo dderbyn tâl dileu swydd dan y rheoliadau. Felly, dylai sefydliadau’r GIG gymryd camau i amlygu a mynd ar drywydd swyddi gwag/wedi’u hysbysebu, er mwyn osgoi achos o weithiwr y dilëwyd ei swydd yn derbyn tâl dileu swydd a/neu ddiswyddo sylweddol, ac yna</w:t>
      </w:r>
      <w:r w:rsidR="003F24A0">
        <w:rPr>
          <w:rFonts w:ascii="Arial" w:hAnsi="Arial" w:cs="Arial"/>
          <w:sz w:val="24"/>
          <w:szCs w:val="24"/>
          <w:lang w:val="cy-GB" w:eastAsia="en-GB"/>
        </w:rPr>
        <w:t>’n</w:t>
      </w:r>
      <w:r>
        <w:rPr>
          <w:rFonts w:ascii="Arial" w:hAnsi="Arial" w:cs="Arial"/>
          <w:sz w:val="24"/>
          <w:szCs w:val="24"/>
          <w:lang w:val="cy-GB" w:eastAsia="en-GB"/>
        </w:rPr>
        <w:t xml:space="preserve"> dechrau swydd arall yn rhywle arall yn y GIG ar ôl y cyfnod pedair wythnos. Felly, efallai y bydd angen cyngor cyfreithiol manwl yn ôl amgylchiadau unigol, yn ogystal â chydymffurfio â pholisïau a chyfarwyddebau Llywodraeth Cymru.</w:t>
      </w:r>
    </w:p>
    <w:p w14:paraId="4DEA8007" w14:textId="77777777" w:rsidR="00CE406B" w:rsidRPr="00B5531D" w:rsidRDefault="00CE406B" w:rsidP="00CE406B">
      <w:pPr>
        <w:autoSpaceDE w:val="0"/>
        <w:autoSpaceDN w:val="0"/>
        <w:adjustRightInd w:val="0"/>
        <w:jc w:val="both"/>
        <w:rPr>
          <w:rFonts w:ascii="Arial" w:hAnsi="Arial" w:cs="Arial"/>
          <w:sz w:val="24"/>
          <w:szCs w:val="24"/>
          <w:lang w:val="cy-GB"/>
        </w:rPr>
      </w:pPr>
    </w:p>
    <w:p w14:paraId="1EAFAD7B" w14:textId="77777777" w:rsidR="00946208" w:rsidRPr="00B5531D" w:rsidRDefault="00946208" w:rsidP="00CE406B">
      <w:pPr>
        <w:autoSpaceDE w:val="0"/>
        <w:autoSpaceDN w:val="0"/>
        <w:adjustRightInd w:val="0"/>
        <w:jc w:val="both"/>
        <w:rPr>
          <w:rFonts w:ascii="Arial" w:hAnsi="Arial" w:cs="Arial"/>
          <w:sz w:val="24"/>
          <w:szCs w:val="24"/>
          <w:lang w:val="cy-GB"/>
        </w:rPr>
      </w:pPr>
    </w:p>
    <w:p w14:paraId="68DD2FF1" w14:textId="77777777" w:rsidR="00946208" w:rsidRPr="00B5531D" w:rsidRDefault="00946208" w:rsidP="00CE406B">
      <w:pPr>
        <w:autoSpaceDE w:val="0"/>
        <w:autoSpaceDN w:val="0"/>
        <w:adjustRightInd w:val="0"/>
        <w:jc w:val="both"/>
        <w:rPr>
          <w:rFonts w:ascii="Arial" w:hAnsi="Arial" w:cs="Arial"/>
          <w:sz w:val="24"/>
          <w:szCs w:val="24"/>
          <w:lang w:val="cy-GB"/>
        </w:rPr>
      </w:pPr>
    </w:p>
    <w:p w14:paraId="4DEA8008" w14:textId="4EFF2873" w:rsidR="00CE406B" w:rsidRPr="00B5531D" w:rsidRDefault="00946208" w:rsidP="000F0094">
      <w:pPr>
        <w:autoSpaceDE w:val="0"/>
        <w:autoSpaceDN w:val="0"/>
        <w:adjustRightInd w:val="0"/>
        <w:ind w:hanging="567"/>
        <w:jc w:val="both"/>
        <w:rPr>
          <w:rFonts w:ascii="Arial" w:hAnsi="Arial" w:cs="Arial"/>
          <w:b/>
          <w:sz w:val="24"/>
          <w:szCs w:val="24"/>
          <w:lang w:val="cy-GB"/>
        </w:rPr>
      </w:pPr>
      <w:r w:rsidRPr="00B5531D">
        <w:rPr>
          <w:rFonts w:ascii="Arial" w:hAnsi="Arial" w:cs="Arial"/>
          <w:b/>
          <w:sz w:val="24"/>
          <w:szCs w:val="24"/>
          <w:lang w:val="cy-GB"/>
        </w:rPr>
        <w:t>8.</w:t>
      </w:r>
      <w:r w:rsidR="00791E5A" w:rsidRPr="00B5531D">
        <w:rPr>
          <w:rFonts w:ascii="Arial" w:hAnsi="Arial" w:cs="Arial"/>
          <w:b/>
          <w:sz w:val="24"/>
          <w:szCs w:val="24"/>
          <w:lang w:val="cy-GB"/>
        </w:rPr>
        <w:tab/>
      </w:r>
      <w:r w:rsidR="00697A0C" w:rsidRPr="00B5531D">
        <w:rPr>
          <w:rFonts w:ascii="Arial" w:hAnsi="Arial" w:cs="Arial"/>
          <w:b/>
          <w:sz w:val="24"/>
          <w:szCs w:val="24"/>
          <w:lang w:val="cy-GB"/>
        </w:rPr>
        <w:t xml:space="preserve">Cynllunio gyrfa a chymorth i weithwyr wedi’u dadleoli </w:t>
      </w:r>
    </w:p>
    <w:p w14:paraId="4DEA8009" w14:textId="77777777" w:rsidR="00CE406B" w:rsidRPr="00B5531D" w:rsidRDefault="00791E5A" w:rsidP="00CE406B">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ab/>
      </w:r>
    </w:p>
    <w:p w14:paraId="4DEA800A" w14:textId="5717B929" w:rsidR="007E17F6" w:rsidRPr="00B5531D" w:rsidRDefault="00697A0C" w:rsidP="000F0094">
      <w:p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Sefydlir mecanweithiau lleol i roi cymorth i weithwyr sydd wedi’u dadleoli neu y mae angen cymorth arnynt i addasu i amgylchedd gwaith newydd. Nodau datblygu cynllun o’r fath yw:</w:t>
      </w:r>
    </w:p>
    <w:p w14:paraId="4DEA800B" w14:textId="77777777" w:rsidR="00CE406B" w:rsidRPr="00B5531D" w:rsidRDefault="00CE406B" w:rsidP="00CE406B">
      <w:pPr>
        <w:autoSpaceDE w:val="0"/>
        <w:autoSpaceDN w:val="0"/>
        <w:adjustRightInd w:val="0"/>
        <w:jc w:val="both"/>
        <w:rPr>
          <w:rFonts w:ascii="Arial" w:hAnsi="Arial" w:cs="Arial"/>
          <w:sz w:val="24"/>
          <w:szCs w:val="24"/>
          <w:lang w:val="cy-GB"/>
        </w:rPr>
      </w:pPr>
    </w:p>
    <w:p w14:paraId="4DEA800C" w14:textId="099BF759" w:rsidR="00CE406B" w:rsidRPr="00B5531D" w:rsidRDefault="00697A0C" w:rsidP="00697A0C">
      <w:pPr>
        <w:pStyle w:val="ListParagraph"/>
        <w:numPr>
          <w:ilvl w:val="0"/>
          <w:numId w:val="15"/>
        </w:num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cadw sgiliau a phrofiad o fewn GIG Cymru</w:t>
      </w:r>
      <w:r w:rsidR="00791E5A" w:rsidRPr="00B5531D">
        <w:rPr>
          <w:rFonts w:ascii="Arial" w:hAnsi="Arial" w:cs="Arial"/>
          <w:sz w:val="24"/>
          <w:szCs w:val="24"/>
          <w:lang w:val="cy-GB"/>
        </w:rPr>
        <w:t>;</w:t>
      </w:r>
    </w:p>
    <w:p w14:paraId="4DEA800D" w14:textId="5C95AD57" w:rsidR="00CE406B" w:rsidRPr="00B5531D" w:rsidRDefault="00697A0C" w:rsidP="00DB3C57">
      <w:pPr>
        <w:pStyle w:val="ListParagraph"/>
        <w:numPr>
          <w:ilvl w:val="0"/>
          <w:numId w:val="15"/>
        </w:num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osgoi colli staff yn ddiangen a lleihau costau dileu swyddi</w:t>
      </w:r>
      <w:r w:rsidR="00791E5A" w:rsidRPr="00B5531D">
        <w:rPr>
          <w:rFonts w:ascii="Arial" w:hAnsi="Arial" w:cs="Arial"/>
          <w:sz w:val="24"/>
          <w:szCs w:val="24"/>
          <w:lang w:val="cy-GB"/>
        </w:rPr>
        <w:t>;</w:t>
      </w:r>
    </w:p>
    <w:p w14:paraId="4DEA800E" w14:textId="6DEE3DE9" w:rsidR="00CE406B" w:rsidRPr="00B5531D" w:rsidRDefault="00697A0C" w:rsidP="00DB3C57">
      <w:pPr>
        <w:pStyle w:val="ListParagraph"/>
        <w:numPr>
          <w:ilvl w:val="0"/>
          <w:numId w:val="15"/>
        </w:num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rhoi cymorth effeithiol i unigolion y mae eu gyrfaoedd yn cael eu trawsnewid; </w:t>
      </w:r>
    </w:p>
    <w:p w14:paraId="4DEA800F" w14:textId="4612C89A" w:rsidR="00CE406B" w:rsidRPr="00B5531D" w:rsidRDefault="00697A0C" w:rsidP="00DB3C57">
      <w:pPr>
        <w:pStyle w:val="ListParagraph"/>
        <w:numPr>
          <w:ilvl w:val="0"/>
          <w:numId w:val="15"/>
        </w:num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sicrhau bod gweithwyr ar draws GIG Cymru’n cael eu trin yn deg a chyfartal; a</w:t>
      </w:r>
    </w:p>
    <w:p w14:paraId="4DEA8010" w14:textId="6B3185EE" w:rsidR="007E17F6" w:rsidRPr="00B5531D" w:rsidRDefault="00697A0C" w:rsidP="00DB3C57">
      <w:pPr>
        <w:pStyle w:val="ListParagraph"/>
        <w:numPr>
          <w:ilvl w:val="0"/>
          <w:numId w:val="15"/>
        </w:numPr>
        <w:autoSpaceDE w:val="0"/>
        <w:autoSpaceDN w:val="0"/>
        <w:adjustRightInd w:val="0"/>
        <w:jc w:val="both"/>
        <w:rPr>
          <w:rFonts w:ascii="Arial" w:hAnsi="Arial" w:cs="Arial"/>
          <w:sz w:val="24"/>
          <w:szCs w:val="24"/>
          <w:lang w:val="cy-GB"/>
        </w:rPr>
      </w:pPr>
      <w:r w:rsidRPr="00B5531D">
        <w:rPr>
          <w:rFonts w:ascii="Arial" w:hAnsi="Arial" w:cs="Arial"/>
          <w:sz w:val="24"/>
          <w:szCs w:val="24"/>
          <w:lang w:val="cy-GB"/>
        </w:rPr>
        <w:t xml:space="preserve">rhoi cymorth personol i weithwyr efallai nad ydynt wedi’u dadleoli ond sydd â phryderon cyffredinol am effaith y newid sefydliadol arnynt. </w:t>
      </w:r>
    </w:p>
    <w:p w14:paraId="4DEA8011" w14:textId="77777777" w:rsidR="007E17F6" w:rsidRPr="00B5531D" w:rsidRDefault="007E17F6">
      <w:pPr>
        <w:autoSpaceDE w:val="0"/>
        <w:autoSpaceDN w:val="0"/>
        <w:adjustRightInd w:val="0"/>
        <w:jc w:val="both"/>
        <w:rPr>
          <w:rFonts w:ascii="Arial" w:hAnsi="Arial" w:cs="Arial"/>
          <w:sz w:val="24"/>
          <w:szCs w:val="24"/>
          <w:lang w:val="cy-GB"/>
        </w:rPr>
      </w:pPr>
    </w:p>
    <w:sectPr w:rsidR="007E17F6" w:rsidRPr="00B5531D" w:rsidSect="00297117">
      <w:footerReference w:type="even" r:id="rId11"/>
      <w:footerReference w:type="default" r:id="rId12"/>
      <w:footerReference w:type="first" r:id="rId13"/>
      <w:pgSz w:w="11906" w:h="16838"/>
      <w:pgMar w:top="1418"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3EF3B" w14:textId="77777777" w:rsidR="00DE526C" w:rsidRDefault="00DE526C">
      <w:r>
        <w:separator/>
      </w:r>
    </w:p>
  </w:endnote>
  <w:endnote w:type="continuationSeparator" w:id="0">
    <w:p w14:paraId="5562EAEF" w14:textId="77777777" w:rsidR="00DE526C" w:rsidRDefault="00DE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8020" w14:textId="77777777" w:rsidR="006608B3" w:rsidRDefault="006608B3" w:rsidP="003A4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A8021" w14:textId="77777777" w:rsidR="006608B3" w:rsidRDefault="006608B3" w:rsidP="00BD0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8022" w14:textId="6337DA42" w:rsidR="006608B3" w:rsidRDefault="006608B3">
    <w:pPr>
      <w:pStyle w:val="Footer"/>
      <w:jc w:val="center"/>
    </w:pPr>
    <w:r>
      <w:fldChar w:fldCharType="begin"/>
    </w:r>
    <w:r>
      <w:instrText xml:space="preserve"> PAGE   \* MERGEFORMAT </w:instrText>
    </w:r>
    <w:r>
      <w:fldChar w:fldCharType="separate"/>
    </w:r>
    <w:r w:rsidR="003F24A0">
      <w:rPr>
        <w:noProof/>
      </w:rPr>
      <w:t>30</w:t>
    </w:r>
    <w:r>
      <w:rPr>
        <w:noProof/>
      </w:rPr>
      <w:fldChar w:fldCharType="end"/>
    </w:r>
  </w:p>
  <w:p w14:paraId="4DEA8023" w14:textId="77777777" w:rsidR="006608B3" w:rsidRDefault="006608B3" w:rsidP="00287D5C">
    <w:pPr>
      <w:pStyle w:val="Footer"/>
      <w:rPr>
        <w:rFonts w:ascii="Arial" w:hAnsi="Arial"/>
      </w:rPr>
    </w:pPr>
  </w:p>
  <w:p w14:paraId="4DEA8024" w14:textId="6A0916DF" w:rsidR="006608B3" w:rsidRDefault="006608B3" w:rsidP="00287D5C">
    <w:pPr>
      <w:pStyle w:val="Footer"/>
      <w:rPr>
        <w:rFonts w:ascii="Arial" w:hAnsi="Arial"/>
      </w:rPr>
    </w:pPr>
    <w:proofErr w:type="spellStart"/>
    <w:r>
      <w:rPr>
        <w:rFonts w:ascii="Arial" w:hAnsi="Arial"/>
      </w:rPr>
      <w:t>Polisi</w:t>
    </w:r>
    <w:proofErr w:type="spellEnd"/>
    <w:r>
      <w:rPr>
        <w:rFonts w:ascii="Arial" w:hAnsi="Arial"/>
      </w:rPr>
      <w:t xml:space="preserve"> </w:t>
    </w:r>
    <w:proofErr w:type="spellStart"/>
    <w:r>
      <w:rPr>
        <w:rFonts w:ascii="Arial" w:hAnsi="Arial"/>
      </w:rPr>
      <w:t>Newid</w:t>
    </w:r>
    <w:proofErr w:type="spellEnd"/>
    <w:r>
      <w:rPr>
        <w:rFonts w:ascii="Arial" w:hAnsi="Arial"/>
      </w:rPr>
      <w:t xml:space="preserve"> </w:t>
    </w:r>
    <w:proofErr w:type="spellStart"/>
    <w:r>
      <w:rPr>
        <w:rFonts w:ascii="Arial" w:hAnsi="Arial"/>
      </w:rPr>
      <w:t>Sefydliadol</w:t>
    </w:r>
    <w:proofErr w:type="spellEnd"/>
  </w:p>
  <w:p w14:paraId="11B474A3" w14:textId="3D8DA7AA" w:rsidR="006608B3" w:rsidRPr="0023372F" w:rsidRDefault="006608B3" w:rsidP="008B0EB0">
    <w:pPr>
      <w:pStyle w:val="Footer"/>
      <w:rPr>
        <w:rFonts w:ascii="Arial" w:hAnsi="Arial"/>
      </w:rPr>
    </w:pPr>
    <w:proofErr w:type="spellStart"/>
    <w:r>
      <w:rPr>
        <w:rFonts w:ascii="Arial" w:hAnsi="Arial"/>
      </w:rPr>
      <w:t>Fersiwn</w:t>
    </w:r>
    <w:proofErr w:type="spellEnd"/>
    <w:r>
      <w:rPr>
        <w:rFonts w:ascii="Arial" w:hAnsi="Arial"/>
      </w:rPr>
      <w:t xml:space="preserve"> 14 (20/12/2016)</w:t>
    </w:r>
  </w:p>
  <w:p w14:paraId="4DEA8025" w14:textId="7EB570C7" w:rsidR="006608B3" w:rsidRPr="0023372F" w:rsidRDefault="006608B3" w:rsidP="008B0EB0">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8027" w14:textId="77777777" w:rsidR="006608B3" w:rsidRDefault="006608B3" w:rsidP="00287D5C">
    <w:pPr>
      <w:pStyle w:val="Footer"/>
      <w:rPr>
        <w:rFonts w:ascii="Arial" w:hAnsi="Arial"/>
      </w:rPr>
    </w:pPr>
    <w:r>
      <w:rPr>
        <w:rFonts w:ascii="Arial" w:hAnsi="Arial"/>
      </w:rPr>
      <w:tab/>
      <w:t>1</w:t>
    </w:r>
  </w:p>
  <w:p w14:paraId="4DEA8028" w14:textId="77777777" w:rsidR="006608B3" w:rsidRDefault="006608B3" w:rsidP="00287D5C">
    <w:pPr>
      <w:pStyle w:val="Footer"/>
      <w:rPr>
        <w:rFonts w:ascii="Arial" w:hAnsi="Arial"/>
      </w:rPr>
    </w:pPr>
  </w:p>
  <w:p w14:paraId="4DEA8029" w14:textId="42335195" w:rsidR="006608B3" w:rsidRDefault="006608B3" w:rsidP="00287D5C">
    <w:pPr>
      <w:pStyle w:val="Footer"/>
      <w:rPr>
        <w:rFonts w:ascii="Arial" w:hAnsi="Arial"/>
      </w:rPr>
    </w:pPr>
    <w:proofErr w:type="spellStart"/>
    <w:r>
      <w:rPr>
        <w:rFonts w:ascii="Arial" w:hAnsi="Arial"/>
      </w:rPr>
      <w:t>Polisi</w:t>
    </w:r>
    <w:proofErr w:type="spellEnd"/>
    <w:r>
      <w:rPr>
        <w:rFonts w:ascii="Arial" w:hAnsi="Arial"/>
      </w:rPr>
      <w:t xml:space="preserve"> </w:t>
    </w:r>
    <w:proofErr w:type="spellStart"/>
    <w:r>
      <w:rPr>
        <w:rFonts w:ascii="Arial" w:hAnsi="Arial"/>
      </w:rPr>
      <w:t>Newid</w:t>
    </w:r>
    <w:proofErr w:type="spellEnd"/>
    <w:r>
      <w:rPr>
        <w:rFonts w:ascii="Arial" w:hAnsi="Arial"/>
      </w:rPr>
      <w:t xml:space="preserve"> </w:t>
    </w:r>
    <w:proofErr w:type="spellStart"/>
    <w:r>
      <w:rPr>
        <w:rFonts w:ascii="Arial" w:hAnsi="Arial"/>
      </w:rPr>
      <w:t>Sefydliadol</w:t>
    </w:r>
    <w:proofErr w:type="spellEnd"/>
  </w:p>
  <w:p w14:paraId="4DEA802A" w14:textId="57637CD6" w:rsidR="006608B3" w:rsidRPr="0023372F" w:rsidRDefault="006608B3" w:rsidP="00287D5C">
    <w:pPr>
      <w:pStyle w:val="Footer"/>
      <w:rPr>
        <w:rFonts w:ascii="Arial" w:hAnsi="Arial"/>
      </w:rPr>
    </w:pPr>
    <w:proofErr w:type="spellStart"/>
    <w:r>
      <w:rPr>
        <w:rFonts w:ascii="Arial" w:hAnsi="Arial"/>
      </w:rPr>
      <w:t>Fersiwn</w:t>
    </w:r>
    <w:proofErr w:type="spellEnd"/>
    <w:r>
      <w:rPr>
        <w:rFonts w:ascii="Arial" w:hAnsi="Arial"/>
      </w:rPr>
      <w:t xml:space="preserve"> 14 (20/12/2016)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A57C9" w14:textId="77777777" w:rsidR="00DE526C" w:rsidRDefault="00DE526C">
      <w:r>
        <w:separator/>
      </w:r>
    </w:p>
  </w:footnote>
  <w:footnote w:type="continuationSeparator" w:id="0">
    <w:p w14:paraId="2B18BA6D" w14:textId="77777777" w:rsidR="00DE526C" w:rsidRDefault="00DE5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6FB1"/>
    <w:multiLevelType w:val="hybridMultilevel"/>
    <w:tmpl w:val="5F605B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A35C3B"/>
    <w:multiLevelType w:val="multilevel"/>
    <w:tmpl w:val="19E6D5A8"/>
    <w:lvl w:ilvl="0">
      <w:start w:val="1"/>
      <w:numFmt w:val="decimal"/>
      <w:lvlText w:val="%1."/>
      <w:lvlJc w:val="left"/>
      <w:pPr>
        <w:ind w:left="360" w:hanging="360"/>
      </w:pPr>
      <w:rPr>
        <w:rFonts w:hint="default"/>
        <w:b/>
      </w:rPr>
    </w:lvl>
    <w:lvl w:ilvl="1">
      <w:start w:val="7"/>
      <w:numFmt w:val="decimal"/>
      <w:isLgl/>
      <w:lvlText w:val="%1.%2"/>
      <w:lvlJc w:val="left"/>
      <w:pPr>
        <w:ind w:left="525" w:hanging="525"/>
      </w:pPr>
      <w:rPr>
        <w:rFonts w:hint="default"/>
      </w:rPr>
    </w:lvl>
    <w:lvl w:ilvl="2">
      <w:start w:val="1"/>
      <w:numFmt w:val="decimal"/>
      <w:isLgl/>
      <w:lvlText w:val="%1.%2.%3"/>
      <w:lvlJc w:val="left"/>
      <w:pPr>
        <w:ind w:left="525" w:hanging="525"/>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571EF"/>
    <w:multiLevelType w:val="hybridMultilevel"/>
    <w:tmpl w:val="0AC0CDC8"/>
    <w:lvl w:ilvl="0" w:tplc="1E9EE9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464F2"/>
    <w:multiLevelType w:val="hybridMultilevel"/>
    <w:tmpl w:val="BA8E897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715C1"/>
    <w:multiLevelType w:val="hybridMultilevel"/>
    <w:tmpl w:val="5F88782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1B3C0A51"/>
    <w:multiLevelType w:val="hybridMultilevel"/>
    <w:tmpl w:val="EDD6E0FC"/>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2A095BFE"/>
    <w:multiLevelType w:val="hybridMultilevel"/>
    <w:tmpl w:val="DC2AC6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90244E3"/>
    <w:multiLevelType w:val="hybridMultilevel"/>
    <w:tmpl w:val="F40E5B88"/>
    <w:lvl w:ilvl="0" w:tplc="04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00007EB"/>
    <w:multiLevelType w:val="multilevel"/>
    <w:tmpl w:val="4C2A74FE"/>
    <w:lvl w:ilvl="0">
      <w:start w:val="5"/>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0890691"/>
    <w:multiLevelType w:val="hybridMultilevel"/>
    <w:tmpl w:val="2B245144"/>
    <w:lvl w:ilvl="0" w:tplc="F01ACAE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0E1FFA"/>
    <w:multiLevelType w:val="hybridMultilevel"/>
    <w:tmpl w:val="F9E09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E5C627B"/>
    <w:multiLevelType w:val="hybridMultilevel"/>
    <w:tmpl w:val="CF3A827A"/>
    <w:lvl w:ilvl="0" w:tplc="42367F9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45A4CDD"/>
    <w:multiLevelType w:val="hybridMultilevel"/>
    <w:tmpl w:val="111233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5597C64"/>
    <w:multiLevelType w:val="hybridMultilevel"/>
    <w:tmpl w:val="D728C388"/>
    <w:lvl w:ilvl="0" w:tplc="04090001">
      <w:start w:val="1"/>
      <w:numFmt w:val="bullet"/>
      <w:lvlText w:val=""/>
      <w:lvlJc w:val="left"/>
      <w:pPr>
        <w:ind w:left="720" w:hanging="360"/>
      </w:pPr>
      <w:rPr>
        <w:rFonts w:ascii="Symbol" w:hAnsi="Symbol" w:hint="default"/>
      </w:rPr>
    </w:lvl>
    <w:lvl w:ilvl="1" w:tplc="0B865BEC">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32063"/>
    <w:multiLevelType w:val="hybridMultilevel"/>
    <w:tmpl w:val="E3C8077E"/>
    <w:lvl w:ilvl="0" w:tplc="CC8EE468">
      <w:start w:val="1"/>
      <w:numFmt w:val="lowerLetter"/>
      <w:lvlText w:val="%1)"/>
      <w:lvlJc w:val="left"/>
      <w:pPr>
        <w:ind w:left="360" w:hanging="360"/>
      </w:pPr>
      <w:rPr>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5" w15:restartNumberingAfterBreak="0">
    <w:nsid w:val="565A0D7A"/>
    <w:multiLevelType w:val="hybridMultilevel"/>
    <w:tmpl w:val="7B2CDA8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6" w15:restartNumberingAfterBreak="0">
    <w:nsid w:val="5C8C43FE"/>
    <w:multiLevelType w:val="hybridMultilevel"/>
    <w:tmpl w:val="27C292EC"/>
    <w:lvl w:ilvl="0" w:tplc="0BA637E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1E0728"/>
    <w:multiLevelType w:val="hybridMultilevel"/>
    <w:tmpl w:val="884C62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07B0C0F"/>
    <w:multiLevelType w:val="multilevel"/>
    <w:tmpl w:val="906AC82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D73176"/>
    <w:multiLevelType w:val="hybridMultilevel"/>
    <w:tmpl w:val="4F2E12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E5B758E"/>
    <w:multiLevelType w:val="hybridMultilevel"/>
    <w:tmpl w:val="1B62C96E"/>
    <w:lvl w:ilvl="0" w:tplc="08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694C21"/>
    <w:multiLevelType w:val="hybridMultilevel"/>
    <w:tmpl w:val="9292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36185"/>
    <w:multiLevelType w:val="hybridMultilevel"/>
    <w:tmpl w:val="05643E36"/>
    <w:lvl w:ilvl="0" w:tplc="FB442288">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20"/>
  </w:num>
  <w:num w:numId="4">
    <w:abstractNumId w:val="9"/>
  </w:num>
  <w:num w:numId="5">
    <w:abstractNumId w:val="16"/>
  </w:num>
  <w:num w:numId="6">
    <w:abstractNumId w:val="14"/>
  </w:num>
  <w:num w:numId="7">
    <w:abstractNumId w:val="22"/>
  </w:num>
  <w:num w:numId="8">
    <w:abstractNumId w:val="15"/>
  </w:num>
  <w:num w:numId="9">
    <w:abstractNumId w:val="4"/>
  </w:num>
  <w:num w:numId="10">
    <w:abstractNumId w:val="5"/>
  </w:num>
  <w:num w:numId="11">
    <w:abstractNumId w:val="21"/>
  </w:num>
  <w:num w:numId="12">
    <w:abstractNumId w:val="18"/>
  </w:num>
  <w:num w:numId="13">
    <w:abstractNumId w:val="11"/>
  </w:num>
  <w:num w:numId="14">
    <w:abstractNumId w:val="2"/>
  </w:num>
  <w:num w:numId="15">
    <w:abstractNumId w:val="17"/>
  </w:num>
  <w:num w:numId="16">
    <w:abstractNumId w:val="12"/>
  </w:num>
  <w:num w:numId="17">
    <w:abstractNumId w:val="19"/>
  </w:num>
  <w:num w:numId="18">
    <w:abstractNumId w:val="10"/>
  </w:num>
  <w:num w:numId="19">
    <w:abstractNumId w:val="0"/>
  </w:num>
  <w:num w:numId="20">
    <w:abstractNumId w:val="3"/>
  </w:num>
  <w:num w:numId="21">
    <w:abstractNumId w:val="13"/>
  </w:num>
  <w:num w:numId="22">
    <w:abstractNumId w:val="7"/>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231"/>
    <w:rsid w:val="00000F81"/>
    <w:rsid w:val="00002278"/>
    <w:rsid w:val="000024BE"/>
    <w:rsid w:val="000055C8"/>
    <w:rsid w:val="00006CAE"/>
    <w:rsid w:val="00007798"/>
    <w:rsid w:val="000205BC"/>
    <w:rsid w:val="00022B5E"/>
    <w:rsid w:val="00025D81"/>
    <w:rsid w:val="00026198"/>
    <w:rsid w:val="000332C6"/>
    <w:rsid w:val="0004609C"/>
    <w:rsid w:val="00051A47"/>
    <w:rsid w:val="00056856"/>
    <w:rsid w:val="00057434"/>
    <w:rsid w:val="000623CB"/>
    <w:rsid w:val="00065565"/>
    <w:rsid w:val="00065C8B"/>
    <w:rsid w:val="00065D9E"/>
    <w:rsid w:val="00070F47"/>
    <w:rsid w:val="000716C6"/>
    <w:rsid w:val="0007449E"/>
    <w:rsid w:val="000765E1"/>
    <w:rsid w:val="000818D4"/>
    <w:rsid w:val="000868CD"/>
    <w:rsid w:val="00087814"/>
    <w:rsid w:val="000910F8"/>
    <w:rsid w:val="00092019"/>
    <w:rsid w:val="00092ACB"/>
    <w:rsid w:val="00096528"/>
    <w:rsid w:val="00097459"/>
    <w:rsid w:val="000A3DB4"/>
    <w:rsid w:val="000B0207"/>
    <w:rsid w:val="000B0408"/>
    <w:rsid w:val="000B147A"/>
    <w:rsid w:val="000B60D4"/>
    <w:rsid w:val="000C11A0"/>
    <w:rsid w:val="000C1D28"/>
    <w:rsid w:val="000C4411"/>
    <w:rsid w:val="000C457C"/>
    <w:rsid w:val="000D371C"/>
    <w:rsid w:val="000D37A6"/>
    <w:rsid w:val="000D4958"/>
    <w:rsid w:val="000D574B"/>
    <w:rsid w:val="000E220D"/>
    <w:rsid w:val="000E3481"/>
    <w:rsid w:val="000E3F30"/>
    <w:rsid w:val="000E4E23"/>
    <w:rsid w:val="000E5607"/>
    <w:rsid w:val="000F0094"/>
    <w:rsid w:val="000F2B27"/>
    <w:rsid w:val="000F3130"/>
    <w:rsid w:val="000F71B3"/>
    <w:rsid w:val="00100840"/>
    <w:rsid w:val="00100ADA"/>
    <w:rsid w:val="00105034"/>
    <w:rsid w:val="00107B48"/>
    <w:rsid w:val="00114B1B"/>
    <w:rsid w:val="00116D4A"/>
    <w:rsid w:val="00120203"/>
    <w:rsid w:val="0012059A"/>
    <w:rsid w:val="00121928"/>
    <w:rsid w:val="001257AD"/>
    <w:rsid w:val="00127C6D"/>
    <w:rsid w:val="0013044F"/>
    <w:rsid w:val="00134885"/>
    <w:rsid w:val="001366A5"/>
    <w:rsid w:val="0013737C"/>
    <w:rsid w:val="00137A52"/>
    <w:rsid w:val="00137CEF"/>
    <w:rsid w:val="00140826"/>
    <w:rsid w:val="001411EA"/>
    <w:rsid w:val="00141CB6"/>
    <w:rsid w:val="0014381E"/>
    <w:rsid w:val="001439CC"/>
    <w:rsid w:val="00147D2B"/>
    <w:rsid w:val="00150603"/>
    <w:rsid w:val="00152B44"/>
    <w:rsid w:val="00154496"/>
    <w:rsid w:val="00157259"/>
    <w:rsid w:val="00161CE1"/>
    <w:rsid w:val="001623AF"/>
    <w:rsid w:val="001634F5"/>
    <w:rsid w:val="00165BCA"/>
    <w:rsid w:val="0017179D"/>
    <w:rsid w:val="00173C3E"/>
    <w:rsid w:val="00175917"/>
    <w:rsid w:val="00177A32"/>
    <w:rsid w:val="0018034E"/>
    <w:rsid w:val="00183D69"/>
    <w:rsid w:val="001900E4"/>
    <w:rsid w:val="00191252"/>
    <w:rsid w:val="0019450A"/>
    <w:rsid w:val="00196F22"/>
    <w:rsid w:val="00197E1C"/>
    <w:rsid w:val="001A490B"/>
    <w:rsid w:val="001A65A2"/>
    <w:rsid w:val="001A67A8"/>
    <w:rsid w:val="001A72B4"/>
    <w:rsid w:val="001B3378"/>
    <w:rsid w:val="001C1691"/>
    <w:rsid w:val="001C3DED"/>
    <w:rsid w:val="001C3F54"/>
    <w:rsid w:val="001D2AC3"/>
    <w:rsid w:val="001D541A"/>
    <w:rsid w:val="001D68E0"/>
    <w:rsid w:val="001D6C84"/>
    <w:rsid w:val="001D7685"/>
    <w:rsid w:val="001E01BA"/>
    <w:rsid w:val="001F1007"/>
    <w:rsid w:val="001F557D"/>
    <w:rsid w:val="001F6145"/>
    <w:rsid w:val="001F6258"/>
    <w:rsid w:val="00200937"/>
    <w:rsid w:val="00204AFE"/>
    <w:rsid w:val="00205A29"/>
    <w:rsid w:val="00206EBF"/>
    <w:rsid w:val="00211A90"/>
    <w:rsid w:val="0021209B"/>
    <w:rsid w:val="00213F5D"/>
    <w:rsid w:val="002141B0"/>
    <w:rsid w:val="002153EC"/>
    <w:rsid w:val="0021688E"/>
    <w:rsid w:val="00227CD2"/>
    <w:rsid w:val="00231DF7"/>
    <w:rsid w:val="0023372F"/>
    <w:rsid w:val="00234A21"/>
    <w:rsid w:val="002465C2"/>
    <w:rsid w:val="002478D3"/>
    <w:rsid w:val="00252631"/>
    <w:rsid w:val="00253BF1"/>
    <w:rsid w:val="002544FC"/>
    <w:rsid w:val="002557EE"/>
    <w:rsid w:val="002600E9"/>
    <w:rsid w:val="00264EA7"/>
    <w:rsid w:val="00270ED1"/>
    <w:rsid w:val="002740A1"/>
    <w:rsid w:val="00274120"/>
    <w:rsid w:val="0027545E"/>
    <w:rsid w:val="00275D2D"/>
    <w:rsid w:val="00277EA8"/>
    <w:rsid w:val="002801E8"/>
    <w:rsid w:val="0028028B"/>
    <w:rsid w:val="00281959"/>
    <w:rsid w:val="00287D5C"/>
    <w:rsid w:val="002927E1"/>
    <w:rsid w:val="00297117"/>
    <w:rsid w:val="002A2118"/>
    <w:rsid w:val="002A3D1A"/>
    <w:rsid w:val="002A4124"/>
    <w:rsid w:val="002A797A"/>
    <w:rsid w:val="002B1BB0"/>
    <w:rsid w:val="002B61E5"/>
    <w:rsid w:val="002B6BAE"/>
    <w:rsid w:val="002C0B4D"/>
    <w:rsid w:val="002C16F2"/>
    <w:rsid w:val="002C2CFB"/>
    <w:rsid w:val="002C3E9B"/>
    <w:rsid w:val="002E026E"/>
    <w:rsid w:val="002E1F80"/>
    <w:rsid w:val="002E3862"/>
    <w:rsid w:val="002E46A5"/>
    <w:rsid w:val="002E685F"/>
    <w:rsid w:val="002E7BF0"/>
    <w:rsid w:val="002F08A0"/>
    <w:rsid w:val="002F27BC"/>
    <w:rsid w:val="002F2CA1"/>
    <w:rsid w:val="002F2E5B"/>
    <w:rsid w:val="002F4966"/>
    <w:rsid w:val="002F6478"/>
    <w:rsid w:val="00303F9C"/>
    <w:rsid w:val="00310CA6"/>
    <w:rsid w:val="00320743"/>
    <w:rsid w:val="003224A8"/>
    <w:rsid w:val="0032271A"/>
    <w:rsid w:val="00322783"/>
    <w:rsid w:val="00324A90"/>
    <w:rsid w:val="00332A93"/>
    <w:rsid w:val="00333A9C"/>
    <w:rsid w:val="00340801"/>
    <w:rsid w:val="00342431"/>
    <w:rsid w:val="003440AB"/>
    <w:rsid w:val="00345943"/>
    <w:rsid w:val="00350515"/>
    <w:rsid w:val="003523DB"/>
    <w:rsid w:val="00354473"/>
    <w:rsid w:val="00363444"/>
    <w:rsid w:val="00365F58"/>
    <w:rsid w:val="00366236"/>
    <w:rsid w:val="00370BC6"/>
    <w:rsid w:val="00375BD4"/>
    <w:rsid w:val="00375D20"/>
    <w:rsid w:val="00376C42"/>
    <w:rsid w:val="00383C09"/>
    <w:rsid w:val="0038546C"/>
    <w:rsid w:val="00390EEF"/>
    <w:rsid w:val="00395616"/>
    <w:rsid w:val="00395C98"/>
    <w:rsid w:val="003961DF"/>
    <w:rsid w:val="003A0993"/>
    <w:rsid w:val="003A1EE2"/>
    <w:rsid w:val="003A2979"/>
    <w:rsid w:val="003A3BA3"/>
    <w:rsid w:val="003A4097"/>
    <w:rsid w:val="003A4684"/>
    <w:rsid w:val="003A6892"/>
    <w:rsid w:val="003B13F6"/>
    <w:rsid w:val="003B213E"/>
    <w:rsid w:val="003B23B8"/>
    <w:rsid w:val="003B3513"/>
    <w:rsid w:val="003B61EA"/>
    <w:rsid w:val="003B6F07"/>
    <w:rsid w:val="003C452B"/>
    <w:rsid w:val="003C52BE"/>
    <w:rsid w:val="003D0704"/>
    <w:rsid w:val="003D0C61"/>
    <w:rsid w:val="003E1694"/>
    <w:rsid w:val="003E21B8"/>
    <w:rsid w:val="003E4BCB"/>
    <w:rsid w:val="003E4C50"/>
    <w:rsid w:val="003F24A0"/>
    <w:rsid w:val="003F2A39"/>
    <w:rsid w:val="004007F6"/>
    <w:rsid w:val="00401C3A"/>
    <w:rsid w:val="00401DF1"/>
    <w:rsid w:val="00407020"/>
    <w:rsid w:val="004126C3"/>
    <w:rsid w:val="004130FD"/>
    <w:rsid w:val="00414E19"/>
    <w:rsid w:val="00424895"/>
    <w:rsid w:val="004268DA"/>
    <w:rsid w:val="00430D93"/>
    <w:rsid w:val="00437451"/>
    <w:rsid w:val="00440CFB"/>
    <w:rsid w:val="0044694D"/>
    <w:rsid w:val="00456022"/>
    <w:rsid w:val="004634F0"/>
    <w:rsid w:val="0046415D"/>
    <w:rsid w:val="004663FC"/>
    <w:rsid w:val="004674C2"/>
    <w:rsid w:val="00474CCF"/>
    <w:rsid w:val="00475675"/>
    <w:rsid w:val="00475D19"/>
    <w:rsid w:val="00481FC1"/>
    <w:rsid w:val="00486AE5"/>
    <w:rsid w:val="00493890"/>
    <w:rsid w:val="00493E84"/>
    <w:rsid w:val="00494D35"/>
    <w:rsid w:val="00494EEA"/>
    <w:rsid w:val="004A4BFA"/>
    <w:rsid w:val="004B53B2"/>
    <w:rsid w:val="004B6301"/>
    <w:rsid w:val="004B6B0C"/>
    <w:rsid w:val="004C556C"/>
    <w:rsid w:val="004D0764"/>
    <w:rsid w:val="004D26FC"/>
    <w:rsid w:val="004D3AFB"/>
    <w:rsid w:val="004E060A"/>
    <w:rsid w:val="004E2E3C"/>
    <w:rsid w:val="004E56E1"/>
    <w:rsid w:val="004E60CE"/>
    <w:rsid w:val="004F2E42"/>
    <w:rsid w:val="004F4393"/>
    <w:rsid w:val="004F4FAF"/>
    <w:rsid w:val="004F5478"/>
    <w:rsid w:val="0050155E"/>
    <w:rsid w:val="00505A0A"/>
    <w:rsid w:val="005110D8"/>
    <w:rsid w:val="00511969"/>
    <w:rsid w:val="00515855"/>
    <w:rsid w:val="00515E73"/>
    <w:rsid w:val="00517B15"/>
    <w:rsid w:val="0052275F"/>
    <w:rsid w:val="00524117"/>
    <w:rsid w:val="00526FB0"/>
    <w:rsid w:val="00527EAA"/>
    <w:rsid w:val="00530F35"/>
    <w:rsid w:val="0053115A"/>
    <w:rsid w:val="005311C0"/>
    <w:rsid w:val="00534733"/>
    <w:rsid w:val="00535CA8"/>
    <w:rsid w:val="00541050"/>
    <w:rsid w:val="00543866"/>
    <w:rsid w:val="0055056A"/>
    <w:rsid w:val="00552921"/>
    <w:rsid w:val="00553A7A"/>
    <w:rsid w:val="00565619"/>
    <w:rsid w:val="0056608C"/>
    <w:rsid w:val="0057376F"/>
    <w:rsid w:val="00573FA6"/>
    <w:rsid w:val="005741BF"/>
    <w:rsid w:val="0058030C"/>
    <w:rsid w:val="00583B4C"/>
    <w:rsid w:val="00592418"/>
    <w:rsid w:val="00597903"/>
    <w:rsid w:val="005A0055"/>
    <w:rsid w:val="005A0CED"/>
    <w:rsid w:val="005A2ED5"/>
    <w:rsid w:val="005A3D0E"/>
    <w:rsid w:val="005A56DE"/>
    <w:rsid w:val="005A7DD9"/>
    <w:rsid w:val="005B63FB"/>
    <w:rsid w:val="005C2772"/>
    <w:rsid w:val="005C2D2E"/>
    <w:rsid w:val="005C3034"/>
    <w:rsid w:val="005C4FC2"/>
    <w:rsid w:val="005C50B2"/>
    <w:rsid w:val="005D0654"/>
    <w:rsid w:val="005D16D5"/>
    <w:rsid w:val="005D64DF"/>
    <w:rsid w:val="005D6795"/>
    <w:rsid w:val="005E2742"/>
    <w:rsid w:val="005F0852"/>
    <w:rsid w:val="005F4983"/>
    <w:rsid w:val="005F59E9"/>
    <w:rsid w:val="005F6EC4"/>
    <w:rsid w:val="005F7E3D"/>
    <w:rsid w:val="006043F7"/>
    <w:rsid w:val="00604CAA"/>
    <w:rsid w:val="00610A69"/>
    <w:rsid w:val="006151EE"/>
    <w:rsid w:val="00617C77"/>
    <w:rsid w:val="0062227A"/>
    <w:rsid w:val="006238B0"/>
    <w:rsid w:val="00626419"/>
    <w:rsid w:val="00630A58"/>
    <w:rsid w:val="006317B6"/>
    <w:rsid w:val="00631ABC"/>
    <w:rsid w:val="00635BEC"/>
    <w:rsid w:val="00637E52"/>
    <w:rsid w:val="00640060"/>
    <w:rsid w:val="0064016A"/>
    <w:rsid w:val="00641972"/>
    <w:rsid w:val="00644CA9"/>
    <w:rsid w:val="00654C6D"/>
    <w:rsid w:val="00656952"/>
    <w:rsid w:val="0065746F"/>
    <w:rsid w:val="006608B3"/>
    <w:rsid w:val="00663F7D"/>
    <w:rsid w:val="00664F2B"/>
    <w:rsid w:val="00665E99"/>
    <w:rsid w:val="00666825"/>
    <w:rsid w:val="0066784B"/>
    <w:rsid w:val="00671227"/>
    <w:rsid w:val="006752B9"/>
    <w:rsid w:val="00681B0F"/>
    <w:rsid w:val="00683E2D"/>
    <w:rsid w:val="00692F15"/>
    <w:rsid w:val="006939C7"/>
    <w:rsid w:val="00693CEA"/>
    <w:rsid w:val="00696EDB"/>
    <w:rsid w:val="00697A0C"/>
    <w:rsid w:val="006A02B2"/>
    <w:rsid w:val="006A3461"/>
    <w:rsid w:val="006A39D9"/>
    <w:rsid w:val="006A3B34"/>
    <w:rsid w:val="006B13D6"/>
    <w:rsid w:val="006B631F"/>
    <w:rsid w:val="006B7846"/>
    <w:rsid w:val="006C3CF5"/>
    <w:rsid w:val="006C515D"/>
    <w:rsid w:val="006C56D0"/>
    <w:rsid w:val="006C7A47"/>
    <w:rsid w:val="006D492F"/>
    <w:rsid w:val="006D7FED"/>
    <w:rsid w:val="006E1920"/>
    <w:rsid w:val="006E199B"/>
    <w:rsid w:val="006E7CE1"/>
    <w:rsid w:val="006E7EE2"/>
    <w:rsid w:val="006F0670"/>
    <w:rsid w:val="006F5D97"/>
    <w:rsid w:val="006F62EA"/>
    <w:rsid w:val="006F66F8"/>
    <w:rsid w:val="00700185"/>
    <w:rsid w:val="00701454"/>
    <w:rsid w:val="00706808"/>
    <w:rsid w:val="00715A2D"/>
    <w:rsid w:val="00720A7A"/>
    <w:rsid w:val="0072139F"/>
    <w:rsid w:val="00721FEE"/>
    <w:rsid w:val="00722816"/>
    <w:rsid w:val="0072495A"/>
    <w:rsid w:val="00734A9B"/>
    <w:rsid w:val="007405D2"/>
    <w:rsid w:val="00741DF6"/>
    <w:rsid w:val="00743421"/>
    <w:rsid w:val="007445FE"/>
    <w:rsid w:val="007465DA"/>
    <w:rsid w:val="00751D99"/>
    <w:rsid w:val="00752BFC"/>
    <w:rsid w:val="00753181"/>
    <w:rsid w:val="0075517D"/>
    <w:rsid w:val="00755351"/>
    <w:rsid w:val="0075560A"/>
    <w:rsid w:val="00760A96"/>
    <w:rsid w:val="00761CE3"/>
    <w:rsid w:val="00763E9F"/>
    <w:rsid w:val="00766FE5"/>
    <w:rsid w:val="00771C01"/>
    <w:rsid w:val="00772D30"/>
    <w:rsid w:val="007730C5"/>
    <w:rsid w:val="0077418C"/>
    <w:rsid w:val="00774417"/>
    <w:rsid w:val="00776924"/>
    <w:rsid w:val="00776CE3"/>
    <w:rsid w:val="00777225"/>
    <w:rsid w:val="007809B6"/>
    <w:rsid w:val="00780D83"/>
    <w:rsid w:val="0078188F"/>
    <w:rsid w:val="00782DF6"/>
    <w:rsid w:val="007848DA"/>
    <w:rsid w:val="00791E5A"/>
    <w:rsid w:val="00792182"/>
    <w:rsid w:val="00792F9B"/>
    <w:rsid w:val="00793B30"/>
    <w:rsid w:val="0079780E"/>
    <w:rsid w:val="007A3591"/>
    <w:rsid w:val="007A3CFC"/>
    <w:rsid w:val="007A575D"/>
    <w:rsid w:val="007A57F4"/>
    <w:rsid w:val="007B11DD"/>
    <w:rsid w:val="007B53EF"/>
    <w:rsid w:val="007B66B6"/>
    <w:rsid w:val="007B783D"/>
    <w:rsid w:val="007C0D7B"/>
    <w:rsid w:val="007C2561"/>
    <w:rsid w:val="007C2A16"/>
    <w:rsid w:val="007C3F9F"/>
    <w:rsid w:val="007C4A5C"/>
    <w:rsid w:val="007D2086"/>
    <w:rsid w:val="007E17F6"/>
    <w:rsid w:val="007E4956"/>
    <w:rsid w:val="007E56C4"/>
    <w:rsid w:val="007E65E1"/>
    <w:rsid w:val="007E76A1"/>
    <w:rsid w:val="007E77D7"/>
    <w:rsid w:val="007F5A09"/>
    <w:rsid w:val="0080099C"/>
    <w:rsid w:val="00801C2E"/>
    <w:rsid w:val="00806255"/>
    <w:rsid w:val="00810FE6"/>
    <w:rsid w:val="00812484"/>
    <w:rsid w:val="008153BF"/>
    <w:rsid w:val="0082071E"/>
    <w:rsid w:val="0082149F"/>
    <w:rsid w:val="0082261C"/>
    <w:rsid w:val="00827582"/>
    <w:rsid w:val="00827CA3"/>
    <w:rsid w:val="00827F7F"/>
    <w:rsid w:val="0083047B"/>
    <w:rsid w:val="0083139F"/>
    <w:rsid w:val="00835C72"/>
    <w:rsid w:val="008368C0"/>
    <w:rsid w:val="00837D05"/>
    <w:rsid w:val="008404DC"/>
    <w:rsid w:val="00841717"/>
    <w:rsid w:val="00842275"/>
    <w:rsid w:val="008570F3"/>
    <w:rsid w:val="0085723D"/>
    <w:rsid w:val="00870D3B"/>
    <w:rsid w:val="0087432C"/>
    <w:rsid w:val="00877EDE"/>
    <w:rsid w:val="008802AF"/>
    <w:rsid w:val="008804A1"/>
    <w:rsid w:val="0088365F"/>
    <w:rsid w:val="008879B5"/>
    <w:rsid w:val="0089055A"/>
    <w:rsid w:val="00890A93"/>
    <w:rsid w:val="00893F05"/>
    <w:rsid w:val="008953D7"/>
    <w:rsid w:val="008A00F3"/>
    <w:rsid w:val="008A43DA"/>
    <w:rsid w:val="008B0EB0"/>
    <w:rsid w:val="008B16C4"/>
    <w:rsid w:val="008B311B"/>
    <w:rsid w:val="008C1BBF"/>
    <w:rsid w:val="008C2B7B"/>
    <w:rsid w:val="008C454D"/>
    <w:rsid w:val="008D1EC7"/>
    <w:rsid w:val="008D28EF"/>
    <w:rsid w:val="008D2B78"/>
    <w:rsid w:val="008D41D1"/>
    <w:rsid w:val="008E0BAC"/>
    <w:rsid w:val="008E16E8"/>
    <w:rsid w:val="008E24DB"/>
    <w:rsid w:val="008E313C"/>
    <w:rsid w:val="008E3942"/>
    <w:rsid w:val="008E6448"/>
    <w:rsid w:val="008F1AB2"/>
    <w:rsid w:val="008F2FFE"/>
    <w:rsid w:val="008F3DDB"/>
    <w:rsid w:val="00900574"/>
    <w:rsid w:val="0090425E"/>
    <w:rsid w:val="00906ECD"/>
    <w:rsid w:val="00907C82"/>
    <w:rsid w:val="00910A77"/>
    <w:rsid w:val="00910D44"/>
    <w:rsid w:val="00912185"/>
    <w:rsid w:val="00912B8F"/>
    <w:rsid w:val="00915430"/>
    <w:rsid w:val="00923142"/>
    <w:rsid w:val="0092612F"/>
    <w:rsid w:val="009325FB"/>
    <w:rsid w:val="00934544"/>
    <w:rsid w:val="00942D7C"/>
    <w:rsid w:val="00946208"/>
    <w:rsid w:val="009471B5"/>
    <w:rsid w:val="009520A3"/>
    <w:rsid w:val="00952B7C"/>
    <w:rsid w:val="00956E44"/>
    <w:rsid w:val="00957786"/>
    <w:rsid w:val="00960678"/>
    <w:rsid w:val="00963EE1"/>
    <w:rsid w:val="00966A43"/>
    <w:rsid w:val="00966CE5"/>
    <w:rsid w:val="009673E2"/>
    <w:rsid w:val="00975318"/>
    <w:rsid w:val="009755A4"/>
    <w:rsid w:val="00992440"/>
    <w:rsid w:val="00994B19"/>
    <w:rsid w:val="009A4CB6"/>
    <w:rsid w:val="009A65B5"/>
    <w:rsid w:val="009B0A99"/>
    <w:rsid w:val="009B15B0"/>
    <w:rsid w:val="009B3C43"/>
    <w:rsid w:val="009B46BF"/>
    <w:rsid w:val="009B7B8C"/>
    <w:rsid w:val="009C1AE9"/>
    <w:rsid w:val="009C2A44"/>
    <w:rsid w:val="009C363B"/>
    <w:rsid w:val="009C4715"/>
    <w:rsid w:val="009C6A5A"/>
    <w:rsid w:val="009D1EF7"/>
    <w:rsid w:val="009D60D8"/>
    <w:rsid w:val="009D68C2"/>
    <w:rsid w:val="009E045E"/>
    <w:rsid w:val="009E0C09"/>
    <w:rsid w:val="009E1977"/>
    <w:rsid w:val="009E3841"/>
    <w:rsid w:val="009F799D"/>
    <w:rsid w:val="00A003EA"/>
    <w:rsid w:val="00A01991"/>
    <w:rsid w:val="00A0376A"/>
    <w:rsid w:val="00A040FB"/>
    <w:rsid w:val="00A06235"/>
    <w:rsid w:val="00A109DB"/>
    <w:rsid w:val="00A119E9"/>
    <w:rsid w:val="00A13BD0"/>
    <w:rsid w:val="00A25D1F"/>
    <w:rsid w:val="00A26DB5"/>
    <w:rsid w:val="00A26DB7"/>
    <w:rsid w:val="00A27227"/>
    <w:rsid w:val="00A27C0A"/>
    <w:rsid w:val="00A30C9B"/>
    <w:rsid w:val="00A35C71"/>
    <w:rsid w:val="00A362B8"/>
    <w:rsid w:val="00A429B3"/>
    <w:rsid w:val="00A45B66"/>
    <w:rsid w:val="00A46324"/>
    <w:rsid w:val="00A52A55"/>
    <w:rsid w:val="00A55FA5"/>
    <w:rsid w:val="00A62B7F"/>
    <w:rsid w:val="00A64FA2"/>
    <w:rsid w:val="00A67831"/>
    <w:rsid w:val="00A74D36"/>
    <w:rsid w:val="00A755EC"/>
    <w:rsid w:val="00A82069"/>
    <w:rsid w:val="00A84039"/>
    <w:rsid w:val="00A94A0F"/>
    <w:rsid w:val="00A97735"/>
    <w:rsid w:val="00AA0DF9"/>
    <w:rsid w:val="00AA32CE"/>
    <w:rsid w:val="00AA4C41"/>
    <w:rsid w:val="00AA617B"/>
    <w:rsid w:val="00AB1BA1"/>
    <w:rsid w:val="00AB26B6"/>
    <w:rsid w:val="00AB273C"/>
    <w:rsid w:val="00AB5C8D"/>
    <w:rsid w:val="00AC137D"/>
    <w:rsid w:val="00AC5B99"/>
    <w:rsid w:val="00AD422A"/>
    <w:rsid w:val="00AD4E49"/>
    <w:rsid w:val="00AD513F"/>
    <w:rsid w:val="00AD6955"/>
    <w:rsid w:val="00AE5D5A"/>
    <w:rsid w:val="00AE6881"/>
    <w:rsid w:val="00AE7321"/>
    <w:rsid w:val="00AF0F2B"/>
    <w:rsid w:val="00AF2FBE"/>
    <w:rsid w:val="00AF3385"/>
    <w:rsid w:val="00AF346D"/>
    <w:rsid w:val="00B00DB9"/>
    <w:rsid w:val="00B04DA4"/>
    <w:rsid w:val="00B05D41"/>
    <w:rsid w:val="00B10309"/>
    <w:rsid w:val="00B11851"/>
    <w:rsid w:val="00B13A2F"/>
    <w:rsid w:val="00B148D3"/>
    <w:rsid w:val="00B1542D"/>
    <w:rsid w:val="00B16538"/>
    <w:rsid w:val="00B27AAA"/>
    <w:rsid w:val="00B27BD7"/>
    <w:rsid w:val="00B3247C"/>
    <w:rsid w:val="00B32F7E"/>
    <w:rsid w:val="00B33B11"/>
    <w:rsid w:val="00B35438"/>
    <w:rsid w:val="00B365E2"/>
    <w:rsid w:val="00B40AC1"/>
    <w:rsid w:val="00B45BC9"/>
    <w:rsid w:val="00B50261"/>
    <w:rsid w:val="00B5220A"/>
    <w:rsid w:val="00B537C7"/>
    <w:rsid w:val="00B542FC"/>
    <w:rsid w:val="00B54EA9"/>
    <w:rsid w:val="00B5531D"/>
    <w:rsid w:val="00B55D6D"/>
    <w:rsid w:val="00B62CE1"/>
    <w:rsid w:val="00B7080E"/>
    <w:rsid w:val="00B72347"/>
    <w:rsid w:val="00B772DD"/>
    <w:rsid w:val="00B811CD"/>
    <w:rsid w:val="00B81619"/>
    <w:rsid w:val="00B85549"/>
    <w:rsid w:val="00B93EC9"/>
    <w:rsid w:val="00BA5619"/>
    <w:rsid w:val="00BA6432"/>
    <w:rsid w:val="00BA693C"/>
    <w:rsid w:val="00BB117F"/>
    <w:rsid w:val="00BB54F5"/>
    <w:rsid w:val="00BC1EAD"/>
    <w:rsid w:val="00BC480D"/>
    <w:rsid w:val="00BC50D2"/>
    <w:rsid w:val="00BD0BD9"/>
    <w:rsid w:val="00BD459D"/>
    <w:rsid w:val="00BD6781"/>
    <w:rsid w:val="00BE16E2"/>
    <w:rsid w:val="00BE24E8"/>
    <w:rsid w:val="00BF1DCE"/>
    <w:rsid w:val="00BF58FB"/>
    <w:rsid w:val="00BF5C95"/>
    <w:rsid w:val="00C02FDD"/>
    <w:rsid w:val="00C063EA"/>
    <w:rsid w:val="00C10918"/>
    <w:rsid w:val="00C121BB"/>
    <w:rsid w:val="00C137EC"/>
    <w:rsid w:val="00C237EE"/>
    <w:rsid w:val="00C24BD5"/>
    <w:rsid w:val="00C257C9"/>
    <w:rsid w:val="00C27459"/>
    <w:rsid w:val="00C33498"/>
    <w:rsid w:val="00C336E4"/>
    <w:rsid w:val="00C4049E"/>
    <w:rsid w:val="00C40771"/>
    <w:rsid w:val="00C4460E"/>
    <w:rsid w:val="00C45CA9"/>
    <w:rsid w:val="00C47F34"/>
    <w:rsid w:val="00C53E79"/>
    <w:rsid w:val="00C5662B"/>
    <w:rsid w:val="00C577DC"/>
    <w:rsid w:val="00C62FD5"/>
    <w:rsid w:val="00C66441"/>
    <w:rsid w:val="00C67BB7"/>
    <w:rsid w:val="00C734BA"/>
    <w:rsid w:val="00C74590"/>
    <w:rsid w:val="00C75739"/>
    <w:rsid w:val="00C835CB"/>
    <w:rsid w:val="00C94732"/>
    <w:rsid w:val="00C959F7"/>
    <w:rsid w:val="00C97C1A"/>
    <w:rsid w:val="00CA0CDD"/>
    <w:rsid w:val="00CA13E4"/>
    <w:rsid w:val="00CA266E"/>
    <w:rsid w:val="00CA4FAE"/>
    <w:rsid w:val="00CA5808"/>
    <w:rsid w:val="00CA5E42"/>
    <w:rsid w:val="00CB1664"/>
    <w:rsid w:val="00CB4B6B"/>
    <w:rsid w:val="00CB5676"/>
    <w:rsid w:val="00CB59BF"/>
    <w:rsid w:val="00CB6011"/>
    <w:rsid w:val="00CC17FD"/>
    <w:rsid w:val="00CC1954"/>
    <w:rsid w:val="00CC3388"/>
    <w:rsid w:val="00CC78D9"/>
    <w:rsid w:val="00CC7AAB"/>
    <w:rsid w:val="00CD372D"/>
    <w:rsid w:val="00CD4608"/>
    <w:rsid w:val="00CD47E4"/>
    <w:rsid w:val="00CD6026"/>
    <w:rsid w:val="00CE3D78"/>
    <w:rsid w:val="00CE406B"/>
    <w:rsid w:val="00CE5326"/>
    <w:rsid w:val="00CF29DE"/>
    <w:rsid w:val="00CF69AA"/>
    <w:rsid w:val="00D00453"/>
    <w:rsid w:val="00D042FB"/>
    <w:rsid w:val="00D0463F"/>
    <w:rsid w:val="00D06E7E"/>
    <w:rsid w:val="00D10DEF"/>
    <w:rsid w:val="00D112CF"/>
    <w:rsid w:val="00D22541"/>
    <w:rsid w:val="00D25B31"/>
    <w:rsid w:val="00D268DD"/>
    <w:rsid w:val="00D30FCE"/>
    <w:rsid w:val="00D31DCD"/>
    <w:rsid w:val="00D3245B"/>
    <w:rsid w:val="00D32EA5"/>
    <w:rsid w:val="00D3577E"/>
    <w:rsid w:val="00D35ADE"/>
    <w:rsid w:val="00D405DD"/>
    <w:rsid w:val="00D419FE"/>
    <w:rsid w:val="00D43231"/>
    <w:rsid w:val="00D45754"/>
    <w:rsid w:val="00D5703F"/>
    <w:rsid w:val="00D63510"/>
    <w:rsid w:val="00D63D53"/>
    <w:rsid w:val="00D6582C"/>
    <w:rsid w:val="00D70460"/>
    <w:rsid w:val="00D74B98"/>
    <w:rsid w:val="00D76D6D"/>
    <w:rsid w:val="00D80519"/>
    <w:rsid w:val="00D83301"/>
    <w:rsid w:val="00D93067"/>
    <w:rsid w:val="00D95517"/>
    <w:rsid w:val="00D9669E"/>
    <w:rsid w:val="00DA038D"/>
    <w:rsid w:val="00DA6E2B"/>
    <w:rsid w:val="00DA74E3"/>
    <w:rsid w:val="00DB1670"/>
    <w:rsid w:val="00DB19F4"/>
    <w:rsid w:val="00DB2B14"/>
    <w:rsid w:val="00DB3C57"/>
    <w:rsid w:val="00DB43F5"/>
    <w:rsid w:val="00DC0A20"/>
    <w:rsid w:val="00DD253C"/>
    <w:rsid w:val="00DD3699"/>
    <w:rsid w:val="00DE4308"/>
    <w:rsid w:val="00DE526C"/>
    <w:rsid w:val="00DF00DD"/>
    <w:rsid w:val="00DF1FAC"/>
    <w:rsid w:val="00DF3F8A"/>
    <w:rsid w:val="00DF5405"/>
    <w:rsid w:val="00E018B1"/>
    <w:rsid w:val="00E037FD"/>
    <w:rsid w:val="00E0489E"/>
    <w:rsid w:val="00E04DD6"/>
    <w:rsid w:val="00E11961"/>
    <w:rsid w:val="00E13719"/>
    <w:rsid w:val="00E14991"/>
    <w:rsid w:val="00E15607"/>
    <w:rsid w:val="00E16F8C"/>
    <w:rsid w:val="00E20544"/>
    <w:rsid w:val="00E2309F"/>
    <w:rsid w:val="00E23E05"/>
    <w:rsid w:val="00E24179"/>
    <w:rsid w:val="00E24F9F"/>
    <w:rsid w:val="00E2594C"/>
    <w:rsid w:val="00E272FF"/>
    <w:rsid w:val="00E31C1A"/>
    <w:rsid w:val="00E33CD6"/>
    <w:rsid w:val="00E35F3D"/>
    <w:rsid w:val="00E36E76"/>
    <w:rsid w:val="00E36FAF"/>
    <w:rsid w:val="00E406C1"/>
    <w:rsid w:val="00E43A78"/>
    <w:rsid w:val="00E45348"/>
    <w:rsid w:val="00E45B5F"/>
    <w:rsid w:val="00E46288"/>
    <w:rsid w:val="00E51598"/>
    <w:rsid w:val="00E51F69"/>
    <w:rsid w:val="00E53AEB"/>
    <w:rsid w:val="00E56AF0"/>
    <w:rsid w:val="00E56D54"/>
    <w:rsid w:val="00E5779D"/>
    <w:rsid w:val="00E62A46"/>
    <w:rsid w:val="00E637EF"/>
    <w:rsid w:val="00E678E7"/>
    <w:rsid w:val="00E703CA"/>
    <w:rsid w:val="00E722E4"/>
    <w:rsid w:val="00E7364F"/>
    <w:rsid w:val="00E74F1F"/>
    <w:rsid w:val="00E83784"/>
    <w:rsid w:val="00E84F27"/>
    <w:rsid w:val="00E8621F"/>
    <w:rsid w:val="00E87810"/>
    <w:rsid w:val="00E90309"/>
    <w:rsid w:val="00E91B4B"/>
    <w:rsid w:val="00E940F8"/>
    <w:rsid w:val="00E94436"/>
    <w:rsid w:val="00E969AD"/>
    <w:rsid w:val="00E977E9"/>
    <w:rsid w:val="00EA14DA"/>
    <w:rsid w:val="00EA158E"/>
    <w:rsid w:val="00EA4BE8"/>
    <w:rsid w:val="00EA7DDC"/>
    <w:rsid w:val="00EB2C28"/>
    <w:rsid w:val="00EB41E5"/>
    <w:rsid w:val="00EB4AC5"/>
    <w:rsid w:val="00EB4FAC"/>
    <w:rsid w:val="00EC061F"/>
    <w:rsid w:val="00EC7607"/>
    <w:rsid w:val="00ED2170"/>
    <w:rsid w:val="00ED4C2D"/>
    <w:rsid w:val="00ED5FFB"/>
    <w:rsid w:val="00ED6328"/>
    <w:rsid w:val="00ED79CF"/>
    <w:rsid w:val="00EE01E1"/>
    <w:rsid w:val="00EE590C"/>
    <w:rsid w:val="00EE7828"/>
    <w:rsid w:val="00EF216E"/>
    <w:rsid w:val="00F000D1"/>
    <w:rsid w:val="00F02440"/>
    <w:rsid w:val="00F02818"/>
    <w:rsid w:val="00F05B3E"/>
    <w:rsid w:val="00F05B55"/>
    <w:rsid w:val="00F1176D"/>
    <w:rsid w:val="00F143B2"/>
    <w:rsid w:val="00F272A9"/>
    <w:rsid w:val="00F30B0F"/>
    <w:rsid w:val="00F3258C"/>
    <w:rsid w:val="00F32E29"/>
    <w:rsid w:val="00F41BED"/>
    <w:rsid w:val="00F46A39"/>
    <w:rsid w:val="00F501FD"/>
    <w:rsid w:val="00F518EE"/>
    <w:rsid w:val="00F52ED6"/>
    <w:rsid w:val="00F54699"/>
    <w:rsid w:val="00F64477"/>
    <w:rsid w:val="00F666F9"/>
    <w:rsid w:val="00F66FF2"/>
    <w:rsid w:val="00F72569"/>
    <w:rsid w:val="00F741FA"/>
    <w:rsid w:val="00F7514C"/>
    <w:rsid w:val="00F75908"/>
    <w:rsid w:val="00F80C1D"/>
    <w:rsid w:val="00F81688"/>
    <w:rsid w:val="00F816F3"/>
    <w:rsid w:val="00F8431A"/>
    <w:rsid w:val="00F8508D"/>
    <w:rsid w:val="00F857A7"/>
    <w:rsid w:val="00F8785A"/>
    <w:rsid w:val="00F91486"/>
    <w:rsid w:val="00F91D74"/>
    <w:rsid w:val="00F92262"/>
    <w:rsid w:val="00FA1E76"/>
    <w:rsid w:val="00FA7CB0"/>
    <w:rsid w:val="00FB67AD"/>
    <w:rsid w:val="00FC1394"/>
    <w:rsid w:val="00FC1E37"/>
    <w:rsid w:val="00FC2E0E"/>
    <w:rsid w:val="00FD1B69"/>
    <w:rsid w:val="00FD215B"/>
    <w:rsid w:val="00FD7150"/>
    <w:rsid w:val="00FE18E5"/>
    <w:rsid w:val="00FE3721"/>
    <w:rsid w:val="00FE38F6"/>
    <w:rsid w:val="00FE40C8"/>
    <w:rsid w:val="00FE6FB3"/>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A7DC6"/>
  <w15:docId w15:val="{4E5AB6E4-0871-4456-AF1F-B50475EE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3231"/>
    <w:rPr>
      <w:lang w:eastAsia="en-US"/>
    </w:rPr>
  </w:style>
  <w:style w:type="paragraph" w:styleId="Heading2">
    <w:name w:val="heading 2"/>
    <w:basedOn w:val="Normal"/>
    <w:next w:val="Normal"/>
    <w:qFormat/>
    <w:rsid w:val="00893F05"/>
    <w:pPr>
      <w:keepNext/>
      <w:outlineLvl w:val="1"/>
    </w:pPr>
    <w:rPr>
      <w:rFonts w:ascii="Arial" w:hAnsi="Arial"/>
      <w:snapToGrid w:val="0"/>
      <w:sz w:val="24"/>
    </w:rPr>
  </w:style>
  <w:style w:type="paragraph" w:styleId="Heading4">
    <w:name w:val="heading 4"/>
    <w:basedOn w:val="Normal"/>
    <w:next w:val="Normal"/>
    <w:qFormat/>
    <w:rsid w:val="007465DA"/>
    <w:pPr>
      <w:keepNext/>
      <w:spacing w:before="240" w:after="60"/>
      <w:outlineLvl w:val="3"/>
    </w:pPr>
    <w:rPr>
      <w:b/>
      <w:bCs/>
      <w:sz w:val="28"/>
      <w:szCs w:val="28"/>
    </w:rPr>
  </w:style>
  <w:style w:type="paragraph" w:styleId="Heading6">
    <w:name w:val="heading 6"/>
    <w:basedOn w:val="Normal"/>
    <w:next w:val="Normal"/>
    <w:qFormat/>
    <w:rsid w:val="00893F05"/>
    <w:pPr>
      <w:keepNext/>
      <w:ind w:left="360"/>
      <w:jc w:val="both"/>
      <w:outlineLvl w:val="5"/>
    </w:pPr>
    <w:rPr>
      <w:b/>
      <w:sz w:val="24"/>
    </w:rPr>
  </w:style>
  <w:style w:type="paragraph" w:styleId="Heading7">
    <w:name w:val="heading 7"/>
    <w:basedOn w:val="Normal"/>
    <w:next w:val="Normal"/>
    <w:link w:val="Heading7Char"/>
    <w:qFormat/>
    <w:rsid w:val="003B23B8"/>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43231"/>
    <w:pPr>
      <w:ind w:hanging="851"/>
      <w:jc w:val="both"/>
    </w:pPr>
    <w:rPr>
      <w:rFonts w:ascii="Arial" w:hAnsi="Arial"/>
      <w:sz w:val="24"/>
    </w:rPr>
  </w:style>
  <w:style w:type="paragraph" w:styleId="NormalWeb">
    <w:name w:val="Normal (Web)"/>
    <w:basedOn w:val="Normal"/>
    <w:rsid w:val="00D43231"/>
    <w:pPr>
      <w:spacing w:before="100" w:beforeAutospacing="1" w:after="100" w:afterAutospacing="1"/>
    </w:pPr>
    <w:rPr>
      <w:sz w:val="24"/>
      <w:szCs w:val="24"/>
      <w:lang w:eastAsia="en-GB"/>
    </w:rPr>
  </w:style>
  <w:style w:type="table" w:styleId="TableGrid">
    <w:name w:val="Table Grid"/>
    <w:basedOn w:val="TableNormal"/>
    <w:uiPriority w:val="59"/>
    <w:rsid w:val="00D4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231"/>
    <w:pPr>
      <w:autoSpaceDE w:val="0"/>
      <w:autoSpaceDN w:val="0"/>
      <w:adjustRightInd w:val="0"/>
    </w:pPr>
    <w:rPr>
      <w:color w:val="000000"/>
      <w:sz w:val="24"/>
      <w:szCs w:val="24"/>
    </w:rPr>
  </w:style>
  <w:style w:type="paragraph" w:styleId="Footer">
    <w:name w:val="footer"/>
    <w:basedOn w:val="Normal"/>
    <w:link w:val="FooterChar"/>
    <w:uiPriority w:val="99"/>
    <w:rsid w:val="00BD0BD9"/>
    <w:pPr>
      <w:tabs>
        <w:tab w:val="center" w:pos="4153"/>
        <w:tab w:val="right" w:pos="8306"/>
      </w:tabs>
    </w:pPr>
  </w:style>
  <w:style w:type="character" w:styleId="PageNumber">
    <w:name w:val="page number"/>
    <w:basedOn w:val="DefaultParagraphFont"/>
    <w:rsid w:val="00BD0BD9"/>
  </w:style>
  <w:style w:type="paragraph" w:styleId="BodyText3">
    <w:name w:val="Body Text 3"/>
    <w:basedOn w:val="Normal"/>
    <w:link w:val="BodyText3Char"/>
    <w:rsid w:val="005D0654"/>
    <w:pPr>
      <w:spacing w:after="120"/>
    </w:pPr>
    <w:rPr>
      <w:sz w:val="16"/>
      <w:szCs w:val="16"/>
    </w:rPr>
  </w:style>
  <w:style w:type="paragraph" w:styleId="Header">
    <w:name w:val="header"/>
    <w:basedOn w:val="Normal"/>
    <w:rsid w:val="007465DA"/>
    <w:pPr>
      <w:tabs>
        <w:tab w:val="center" w:pos="4153"/>
        <w:tab w:val="right" w:pos="8306"/>
      </w:tabs>
    </w:pPr>
    <w:rPr>
      <w:rFonts w:ascii="Arial" w:hAnsi="Arial"/>
      <w:sz w:val="24"/>
    </w:rPr>
  </w:style>
  <w:style w:type="paragraph" w:styleId="FootnoteText">
    <w:name w:val="footnote text"/>
    <w:basedOn w:val="Normal"/>
    <w:semiHidden/>
    <w:rsid w:val="007465DA"/>
    <w:rPr>
      <w:rFonts w:ascii="Arial" w:hAnsi="Arial"/>
    </w:rPr>
  </w:style>
  <w:style w:type="paragraph" w:styleId="BalloonText">
    <w:name w:val="Balloon Text"/>
    <w:basedOn w:val="Normal"/>
    <w:semiHidden/>
    <w:rsid w:val="001623AF"/>
    <w:rPr>
      <w:rFonts w:ascii="Tahoma" w:hAnsi="Tahoma" w:cs="Tahoma"/>
      <w:sz w:val="16"/>
      <w:szCs w:val="16"/>
    </w:rPr>
  </w:style>
  <w:style w:type="character" w:customStyle="1" w:styleId="Heading7Char">
    <w:name w:val="Heading 7 Char"/>
    <w:link w:val="Heading7"/>
    <w:semiHidden/>
    <w:rsid w:val="003B23B8"/>
    <w:rPr>
      <w:rFonts w:ascii="Calibri" w:eastAsia="Times New Roman" w:hAnsi="Calibri" w:cs="Times New Roman"/>
      <w:sz w:val="24"/>
      <w:szCs w:val="24"/>
      <w:lang w:val="en-GB"/>
    </w:rPr>
  </w:style>
  <w:style w:type="character" w:customStyle="1" w:styleId="FooterChar">
    <w:name w:val="Footer Char"/>
    <w:link w:val="Footer"/>
    <w:uiPriority w:val="99"/>
    <w:rsid w:val="0023372F"/>
    <w:rPr>
      <w:lang w:eastAsia="en-US"/>
    </w:rPr>
  </w:style>
  <w:style w:type="character" w:styleId="CommentReference">
    <w:name w:val="annotation reference"/>
    <w:semiHidden/>
    <w:rsid w:val="00C75739"/>
    <w:rPr>
      <w:sz w:val="16"/>
      <w:szCs w:val="16"/>
    </w:rPr>
  </w:style>
  <w:style w:type="paragraph" w:styleId="CommentText">
    <w:name w:val="annotation text"/>
    <w:basedOn w:val="Normal"/>
    <w:semiHidden/>
    <w:rsid w:val="00C75739"/>
  </w:style>
  <w:style w:type="paragraph" w:styleId="CommentSubject">
    <w:name w:val="annotation subject"/>
    <w:basedOn w:val="CommentText"/>
    <w:next w:val="CommentText"/>
    <w:semiHidden/>
    <w:rsid w:val="00C75739"/>
    <w:rPr>
      <w:b/>
      <w:bCs/>
    </w:rPr>
  </w:style>
  <w:style w:type="paragraph" w:styleId="ListParagraph">
    <w:name w:val="List Paragraph"/>
    <w:basedOn w:val="Normal"/>
    <w:uiPriority w:val="34"/>
    <w:qFormat/>
    <w:rsid w:val="0064016A"/>
    <w:pPr>
      <w:ind w:left="720"/>
    </w:pPr>
  </w:style>
  <w:style w:type="character" w:styleId="FootnoteReference">
    <w:name w:val="footnote reference"/>
    <w:rsid w:val="00E272FF"/>
    <w:rPr>
      <w:vertAlign w:val="superscript"/>
    </w:rPr>
  </w:style>
  <w:style w:type="character" w:customStyle="1" w:styleId="BodyText3Char">
    <w:name w:val="Body Text 3 Char"/>
    <w:link w:val="BodyText3"/>
    <w:rsid w:val="00EB41E5"/>
    <w:rPr>
      <w:sz w:val="16"/>
      <w:szCs w:val="16"/>
      <w:lang w:eastAsia="en-US"/>
    </w:rPr>
  </w:style>
  <w:style w:type="paragraph" w:customStyle="1" w:styleId="leglisttextstandard">
    <w:name w:val="leglisttextstandard"/>
    <w:basedOn w:val="Normal"/>
    <w:rsid w:val="00AB1BA1"/>
    <w:pPr>
      <w:spacing w:before="100" w:beforeAutospacing="1" w:after="100" w:afterAutospacing="1"/>
    </w:pPr>
    <w:rPr>
      <w:sz w:val="24"/>
      <w:szCs w:val="24"/>
      <w:lang w:eastAsia="en-GB"/>
    </w:rPr>
  </w:style>
  <w:style w:type="paragraph" w:styleId="NoSpacing">
    <w:name w:val="No Spacing"/>
    <w:uiPriority w:val="1"/>
    <w:qFormat/>
    <w:rsid w:val="004268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7634">
      <w:bodyDiv w:val="1"/>
      <w:marLeft w:val="0"/>
      <w:marRight w:val="0"/>
      <w:marTop w:val="0"/>
      <w:marBottom w:val="0"/>
      <w:divBdr>
        <w:top w:val="none" w:sz="0" w:space="0" w:color="auto"/>
        <w:left w:val="none" w:sz="0" w:space="0" w:color="auto"/>
        <w:bottom w:val="none" w:sz="0" w:space="0" w:color="auto"/>
        <w:right w:val="none" w:sz="0" w:space="0" w:color="auto"/>
      </w:divBdr>
    </w:div>
    <w:div w:id="16743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ABF719C48F574B878F98E7BB78E605" ma:contentTypeVersion="9" ma:contentTypeDescription="Create a new document." ma:contentTypeScope="" ma:versionID="f2f1e0f4707d6e0a8c7b876977fd661f">
  <xsd:schema xmlns:xsd="http://www.w3.org/2001/XMLSchema" xmlns:xs="http://www.w3.org/2001/XMLSchema" xmlns:p="http://schemas.microsoft.com/office/2006/metadata/properties" xmlns:ns2="0171528c-45f4-43aa-9b79-180c06fc790e" targetNamespace="http://schemas.microsoft.com/office/2006/metadata/properties" ma:root="true" ma:fieldsID="cfcc935d9669b750530d73ba440f512d" ns2:_="">
    <xsd:import namespace="0171528c-45f4-43aa-9b79-180c06fc7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1528c-45f4-43aa-9b79-180c06fc79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42ADD-267B-424D-895F-23EDF9ECB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1528c-45f4-43aa-9b79-180c06fc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47E24-3BD0-4E10-9BC8-EC693F7276C2}">
  <ds:schemaRefs>
    <ds:schemaRef ds:uri="http://schemas.microsoft.com/sharepoint/v3/contenttype/forms"/>
  </ds:schemaRefs>
</ds:datastoreItem>
</file>

<file path=customXml/itemProps3.xml><?xml version="1.0" encoding="utf-8"?>
<ds:datastoreItem xmlns:ds="http://schemas.openxmlformats.org/officeDocument/2006/customXml" ds:itemID="{D8BFC035-A313-43EE-B1D1-78637F1255DF}">
  <ds:schemaRefs>
    <ds:schemaRef ds:uri="http://schemas.microsoft.com/office/2006/metadata/properties"/>
  </ds:schemaRefs>
</ds:datastoreItem>
</file>

<file path=customXml/itemProps4.xml><?xml version="1.0" encoding="utf-8"?>
<ds:datastoreItem xmlns:ds="http://schemas.openxmlformats.org/officeDocument/2006/customXml" ds:itemID="{C69ED5F6-50AD-43D2-B2AB-1FD19FD2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8895</Words>
  <Characters>50706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GRIEVANCE POLICY</vt:lpstr>
    </vt:vector>
  </TitlesOfParts>
  <Company/>
  <LinksUpToDate>false</LinksUpToDate>
  <CharactersWithSpaces>59483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POLICY</dc:title>
  <dc:creator>Jo</dc:creator>
  <cp:lastModifiedBy>Tegan Williams</cp:lastModifiedBy>
  <cp:revision>2</cp:revision>
  <dcterms:created xsi:type="dcterms:W3CDTF">2019-05-31T09:06:00Z</dcterms:created>
  <dcterms:modified xsi:type="dcterms:W3CDTF">2019-05-31T09:06:00Z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0x0101000AABF719C48F574B878F98E7BB78E605</vt:lpwstr>
  </property>
  <property fmtid="{D5CDD505-2E9C-101B-9397-08002B2CF9AE}" pid="4" name="Modified By">
    <vt:lpwstr>i:0#.f|membership|nesta.lloyd_jones@welshconfed.org</vt:lpwstr>
  </property>
  <property fmtid="{D5CDD505-2E9C-101B-9397-08002B2CF9AE}" pid="5" name="Created By">
    <vt:lpwstr>i:0#.f|membership|nesta.lloyd_jones@welshconfed.org</vt:lpwstr>
  </property>
  <property fmtid="{D5CDD505-2E9C-101B-9397-08002B2CF9AE}" pid="6" name="FileLeafRef">
    <vt:lpwstr>OCP Version 14 (20- 12 -16) Final.docx</vt:lpwstr>
  </property>
</Properties>
</file>