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D7163" w14:textId="77777777" w:rsidR="007803EF" w:rsidRPr="007803EF" w:rsidRDefault="003B1A2F" w:rsidP="007803E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 w:themeFill="accent1" w:themeFillTint="33"/>
        <w:jc w:val="center"/>
        <w:rPr>
          <w:rFonts w:ascii="Arial" w:hAnsi="Arial" w:cs="Arial"/>
          <w:b/>
          <w:sz w:val="28"/>
        </w:rPr>
      </w:pPr>
      <w:r w:rsidRPr="007803EF">
        <w:rPr>
          <w:rFonts w:ascii="Arial" w:hAnsi="Arial" w:cs="Arial"/>
          <w:b/>
          <w:sz w:val="28"/>
        </w:rPr>
        <w:t>All Wales ESR Communications</w:t>
      </w:r>
    </w:p>
    <w:p w14:paraId="1373AEF2" w14:textId="77777777" w:rsidR="003B1A2F" w:rsidRPr="007803EF" w:rsidRDefault="00570DBC" w:rsidP="007803E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 w:themeFill="accent1" w:themeFillTint="33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January 2020</w:t>
      </w:r>
    </w:p>
    <w:p w14:paraId="580B346F" w14:textId="77777777" w:rsidR="007803EF" w:rsidRPr="00B13AE7" w:rsidRDefault="007803EF" w:rsidP="006A69B3">
      <w:pPr>
        <w:jc w:val="center"/>
        <w:rPr>
          <w:rFonts w:ascii="Arial" w:hAnsi="Arial" w:cs="Arial"/>
          <w:b/>
          <w:sz w:val="10"/>
          <w:szCs w:val="32"/>
          <w:u w:val="single"/>
        </w:rPr>
      </w:pPr>
    </w:p>
    <w:p w14:paraId="40E75AD8" w14:textId="77777777" w:rsidR="006A69B3" w:rsidRDefault="006A69B3" w:rsidP="006A69B3">
      <w:pPr>
        <w:jc w:val="center"/>
        <w:rPr>
          <w:rFonts w:ascii="Arial" w:hAnsi="Arial" w:cs="Arial"/>
          <w:b/>
          <w:sz w:val="28"/>
          <w:szCs w:val="32"/>
          <w:u w:val="single"/>
        </w:rPr>
      </w:pPr>
      <w:r w:rsidRPr="00677397">
        <w:rPr>
          <w:rFonts w:ascii="Arial" w:hAnsi="Arial" w:cs="Arial"/>
          <w:b/>
          <w:sz w:val="28"/>
          <w:szCs w:val="32"/>
          <w:u w:val="single"/>
        </w:rPr>
        <w:t xml:space="preserve">Preparing for Pay Progression Implementation </w:t>
      </w:r>
      <w:proofErr w:type="spellStart"/>
      <w:r w:rsidR="007803EF" w:rsidRPr="00677397">
        <w:rPr>
          <w:rFonts w:ascii="Arial" w:hAnsi="Arial" w:cs="Arial"/>
          <w:b/>
          <w:sz w:val="28"/>
          <w:szCs w:val="32"/>
          <w:u w:val="single"/>
        </w:rPr>
        <w:t>wef</w:t>
      </w:r>
      <w:proofErr w:type="spellEnd"/>
      <w:r w:rsidR="007803EF" w:rsidRPr="00677397">
        <w:rPr>
          <w:rFonts w:ascii="Arial" w:hAnsi="Arial" w:cs="Arial"/>
          <w:b/>
          <w:sz w:val="28"/>
          <w:szCs w:val="32"/>
          <w:u w:val="single"/>
        </w:rPr>
        <w:t xml:space="preserve"> </w:t>
      </w:r>
      <w:r w:rsidRPr="00677397">
        <w:rPr>
          <w:rFonts w:ascii="Arial" w:hAnsi="Arial" w:cs="Arial"/>
          <w:b/>
          <w:sz w:val="28"/>
          <w:szCs w:val="32"/>
          <w:u w:val="single"/>
        </w:rPr>
        <w:t>1 April 2020</w:t>
      </w:r>
    </w:p>
    <w:p w14:paraId="0694E61E" w14:textId="77777777" w:rsidR="00677397" w:rsidRPr="00F803C1" w:rsidRDefault="00677397" w:rsidP="003A3C49">
      <w:pPr>
        <w:pStyle w:val="NoSpacing"/>
        <w:jc w:val="center"/>
        <w:rPr>
          <w:rFonts w:ascii="Arial" w:hAnsi="Arial" w:cs="Arial"/>
          <w:sz w:val="10"/>
          <w:u w:val="single"/>
        </w:rPr>
      </w:pPr>
    </w:p>
    <w:p w14:paraId="194CB19E" w14:textId="77777777" w:rsidR="003A3C49" w:rsidRPr="00F803C1" w:rsidRDefault="001E4D76" w:rsidP="003A3C49">
      <w:pPr>
        <w:pStyle w:val="NoSpacing"/>
        <w:jc w:val="center"/>
        <w:rPr>
          <w:rFonts w:ascii="Arial" w:hAnsi="Arial" w:cs="Arial"/>
          <w:i/>
          <w:sz w:val="24"/>
          <w:u w:val="single"/>
        </w:rPr>
      </w:pPr>
      <w:r w:rsidRPr="00F803C1">
        <w:rPr>
          <w:rFonts w:ascii="Arial" w:hAnsi="Arial" w:cs="Arial"/>
          <w:i/>
          <w:sz w:val="24"/>
          <w:u w:val="single"/>
        </w:rPr>
        <w:t xml:space="preserve">Comprehensive guidance is contained </w:t>
      </w:r>
      <w:r w:rsidR="00F803C1" w:rsidRPr="00F803C1">
        <w:rPr>
          <w:rFonts w:ascii="Arial" w:hAnsi="Arial" w:cs="Arial"/>
          <w:i/>
          <w:sz w:val="24"/>
          <w:u w:val="single"/>
        </w:rPr>
        <w:t>i</w:t>
      </w:r>
      <w:r w:rsidRPr="00F803C1">
        <w:rPr>
          <w:rFonts w:ascii="Arial" w:hAnsi="Arial" w:cs="Arial"/>
          <w:i/>
          <w:sz w:val="24"/>
          <w:u w:val="single"/>
        </w:rPr>
        <w:t xml:space="preserve">n the </w:t>
      </w:r>
      <w:r w:rsidRPr="00F803C1">
        <w:rPr>
          <w:rFonts w:ascii="Arial" w:hAnsi="Arial" w:cs="Arial"/>
          <w:b/>
          <w:i/>
          <w:sz w:val="24"/>
          <w:u w:val="single"/>
        </w:rPr>
        <w:t>Appraisal and Pay Progression Factsheet</w:t>
      </w:r>
      <w:r w:rsidR="00F803C1" w:rsidRPr="00F803C1">
        <w:rPr>
          <w:rFonts w:ascii="Arial" w:hAnsi="Arial" w:cs="Arial"/>
          <w:b/>
          <w:i/>
          <w:sz w:val="24"/>
          <w:u w:val="single"/>
        </w:rPr>
        <w:t>, Pay Progression FAQs</w:t>
      </w:r>
      <w:r w:rsidRPr="00F803C1">
        <w:rPr>
          <w:rFonts w:ascii="Arial" w:hAnsi="Arial" w:cs="Arial"/>
          <w:i/>
          <w:sz w:val="24"/>
          <w:u w:val="single"/>
        </w:rPr>
        <w:t xml:space="preserve"> and </w:t>
      </w:r>
      <w:r w:rsidRPr="00F803C1">
        <w:rPr>
          <w:rFonts w:ascii="Arial" w:hAnsi="Arial" w:cs="Arial"/>
          <w:b/>
          <w:i/>
          <w:sz w:val="24"/>
          <w:u w:val="single"/>
        </w:rPr>
        <w:t>Pay Progression Workshop</w:t>
      </w:r>
      <w:r w:rsidR="007803EF" w:rsidRPr="00F803C1">
        <w:rPr>
          <w:rFonts w:ascii="Arial" w:hAnsi="Arial" w:cs="Arial"/>
          <w:i/>
          <w:sz w:val="24"/>
          <w:u w:val="single"/>
        </w:rPr>
        <w:t xml:space="preserve"> d</w:t>
      </w:r>
      <w:r w:rsidRPr="00F803C1">
        <w:rPr>
          <w:rFonts w:ascii="Arial" w:hAnsi="Arial" w:cs="Arial"/>
          <w:i/>
          <w:sz w:val="24"/>
          <w:u w:val="single"/>
        </w:rPr>
        <w:t>ocumentation</w:t>
      </w:r>
      <w:r w:rsidR="007803EF" w:rsidRPr="00F803C1">
        <w:rPr>
          <w:rFonts w:ascii="Arial" w:hAnsi="Arial" w:cs="Arial"/>
          <w:i/>
          <w:sz w:val="24"/>
          <w:u w:val="single"/>
        </w:rPr>
        <w:t>,</w:t>
      </w:r>
      <w:r w:rsidRPr="00F803C1">
        <w:rPr>
          <w:rFonts w:ascii="Arial" w:hAnsi="Arial" w:cs="Arial"/>
          <w:i/>
          <w:sz w:val="24"/>
          <w:u w:val="single"/>
        </w:rPr>
        <w:t xml:space="preserve"> </w:t>
      </w:r>
      <w:r w:rsidR="003A3C49" w:rsidRPr="00F803C1">
        <w:rPr>
          <w:rFonts w:ascii="Arial" w:hAnsi="Arial" w:cs="Arial"/>
          <w:i/>
          <w:sz w:val="24"/>
          <w:u w:val="single"/>
        </w:rPr>
        <w:t xml:space="preserve">please </w:t>
      </w:r>
      <w:r w:rsidRPr="00F803C1">
        <w:rPr>
          <w:rFonts w:ascii="Arial" w:hAnsi="Arial" w:cs="Arial"/>
          <w:i/>
          <w:sz w:val="24"/>
          <w:u w:val="single"/>
        </w:rPr>
        <w:t>read in conjunction with this summary</w:t>
      </w:r>
      <w:r w:rsidR="007803EF" w:rsidRPr="00F803C1">
        <w:rPr>
          <w:rFonts w:ascii="Arial" w:hAnsi="Arial" w:cs="Arial"/>
          <w:i/>
          <w:sz w:val="24"/>
          <w:u w:val="single"/>
        </w:rPr>
        <w:t xml:space="preserve"> </w:t>
      </w:r>
      <w:r w:rsidR="00DB0504" w:rsidRPr="00F803C1">
        <w:rPr>
          <w:rFonts w:ascii="Arial" w:hAnsi="Arial" w:cs="Arial"/>
          <w:i/>
          <w:sz w:val="24"/>
          <w:u w:val="single"/>
        </w:rPr>
        <w:t xml:space="preserve"> </w:t>
      </w:r>
    </w:p>
    <w:p w14:paraId="2E46AE07" w14:textId="77777777" w:rsidR="007803EF" w:rsidRPr="00F803C1" w:rsidRDefault="007803EF" w:rsidP="00E271FD">
      <w:pPr>
        <w:rPr>
          <w:rFonts w:ascii="Arial" w:hAnsi="Arial" w:cs="Arial"/>
          <w:sz w:val="18"/>
        </w:rPr>
      </w:pPr>
    </w:p>
    <w:p w14:paraId="688EFBC9" w14:textId="77777777" w:rsidR="0009634D" w:rsidRPr="007803EF" w:rsidRDefault="006D739E" w:rsidP="00E271FD">
      <w:pPr>
        <w:rPr>
          <w:rFonts w:ascii="Arial" w:hAnsi="Arial" w:cs="Arial"/>
        </w:rPr>
      </w:pPr>
      <w:r w:rsidRPr="007803EF">
        <w:rPr>
          <w:rFonts w:ascii="Arial" w:hAnsi="Arial" w:cs="Arial"/>
        </w:rPr>
        <w:t xml:space="preserve">Key </w:t>
      </w:r>
      <w:r w:rsidR="00565919" w:rsidRPr="007803EF">
        <w:rPr>
          <w:rFonts w:ascii="Arial" w:hAnsi="Arial" w:cs="Arial"/>
        </w:rPr>
        <w:t xml:space="preserve">ESR functionality </w:t>
      </w:r>
      <w:r w:rsidR="00E271FD" w:rsidRPr="007803EF">
        <w:rPr>
          <w:rFonts w:ascii="Arial" w:hAnsi="Arial" w:cs="Arial"/>
        </w:rPr>
        <w:t>r</w:t>
      </w:r>
      <w:r w:rsidR="00565919" w:rsidRPr="007803EF">
        <w:rPr>
          <w:rFonts w:ascii="Arial" w:hAnsi="Arial" w:cs="Arial"/>
        </w:rPr>
        <w:t xml:space="preserve">eadiness for </w:t>
      </w:r>
      <w:r w:rsidR="00043CD5" w:rsidRPr="00043CD5">
        <w:rPr>
          <w:rFonts w:ascii="Arial" w:hAnsi="Arial" w:cs="Arial"/>
        </w:rPr>
        <w:t xml:space="preserve">Pay Progression </w:t>
      </w:r>
      <w:r w:rsidR="00800A50">
        <w:rPr>
          <w:rFonts w:ascii="Arial" w:hAnsi="Arial" w:cs="Arial"/>
        </w:rPr>
        <w:t xml:space="preserve">for Agenda for Change employees </w:t>
      </w:r>
      <w:r w:rsidR="00565919" w:rsidRPr="007803EF">
        <w:rPr>
          <w:rFonts w:ascii="Arial" w:hAnsi="Arial" w:cs="Arial"/>
        </w:rPr>
        <w:t>Go Live,</w:t>
      </w:r>
      <w:r w:rsidR="0009634D" w:rsidRPr="007803EF">
        <w:rPr>
          <w:rFonts w:ascii="Arial" w:hAnsi="Arial" w:cs="Arial"/>
        </w:rPr>
        <w:t xml:space="preserve"> which come into effect</w:t>
      </w:r>
      <w:r w:rsidR="007803EF">
        <w:rPr>
          <w:rFonts w:ascii="Arial" w:hAnsi="Arial" w:cs="Arial"/>
        </w:rPr>
        <w:t>:</w:t>
      </w:r>
      <w:r w:rsidR="0009634D" w:rsidRPr="007803EF">
        <w:rPr>
          <w:rFonts w:ascii="Arial" w:hAnsi="Arial" w:cs="Arial"/>
        </w:rPr>
        <w:t xml:space="preserve"> </w:t>
      </w:r>
      <w:r w:rsidR="00565919" w:rsidRPr="007803EF">
        <w:rPr>
          <w:rFonts w:ascii="Arial" w:hAnsi="Arial" w:cs="Arial"/>
        </w:rPr>
        <w:t xml:space="preserve"> </w:t>
      </w:r>
    </w:p>
    <w:p w14:paraId="505E4588" w14:textId="77777777" w:rsidR="0009634D" w:rsidRPr="00ED22E1" w:rsidRDefault="0009634D" w:rsidP="00ED22E1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800A50">
        <w:rPr>
          <w:rFonts w:ascii="Arial" w:hAnsi="Arial" w:cs="Arial"/>
          <w:b/>
          <w:sz w:val="24"/>
        </w:rPr>
        <w:t>Phase I</w:t>
      </w:r>
      <w:r w:rsidRPr="00800A50">
        <w:rPr>
          <w:rFonts w:ascii="Arial" w:hAnsi="Arial" w:cs="Arial"/>
          <w:sz w:val="24"/>
        </w:rPr>
        <w:t xml:space="preserve">      </w:t>
      </w:r>
      <w:r w:rsidR="00565919" w:rsidRPr="00800A50">
        <w:rPr>
          <w:rFonts w:ascii="Arial" w:hAnsi="Arial" w:cs="Arial"/>
          <w:b/>
          <w:sz w:val="24"/>
        </w:rPr>
        <w:t>1</w:t>
      </w:r>
      <w:r w:rsidR="00E271FD" w:rsidRPr="00800A50">
        <w:rPr>
          <w:rFonts w:ascii="Arial" w:hAnsi="Arial" w:cs="Arial"/>
          <w:b/>
          <w:sz w:val="24"/>
        </w:rPr>
        <w:t xml:space="preserve"> </w:t>
      </w:r>
      <w:r w:rsidR="00565919" w:rsidRPr="00800A50">
        <w:rPr>
          <w:rFonts w:ascii="Arial" w:hAnsi="Arial" w:cs="Arial"/>
          <w:b/>
          <w:sz w:val="24"/>
        </w:rPr>
        <w:t>Apr</w:t>
      </w:r>
      <w:r w:rsidR="00E271FD" w:rsidRPr="00800A50">
        <w:rPr>
          <w:rFonts w:ascii="Arial" w:hAnsi="Arial" w:cs="Arial"/>
          <w:b/>
          <w:sz w:val="24"/>
        </w:rPr>
        <w:t>il 20</w:t>
      </w:r>
      <w:r w:rsidR="00565919" w:rsidRPr="00800A50">
        <w:rPr>
          <w:rFonts w:ascii="Arial" w:hAnsi="Arial" w:cs="Arial"/>
          <w:b/>
          <w:sz w:val="24"/>
        </w:rPr>
        <w:t>20</w:t>
      </w:r>
      <w:r w:rsidR="00B13AE7">
        <w:rPr>
          <w:rFonts w:ascii="Arial" w:hAnsi="Arial" w:cs="Arial"/>
          <w:b/>
        </w:rPr>
        <w:tab/>
      </w:r>
      <w:r w:rsidRPr="00ED22E1">
        <w:rPr>
          <w:rFonts w:ascii="Arial" w:hAnsi="Arial" w:cs="Arial"/>
        </w:rPr>
        <w:t>N</w:t>
      </w:r>
      <w:r w:rsidR="00565919" w:rsidRPr="00ED22E1">
        <w:rPr>
          <w:rFonts w:ascii="Arial" w:hAnsi="Arial" w:cs="Arial"/>
        </w:rPr>
        <w:t xml:space="preserve">ew starters </w:t>
      </w:r>
      <w:r w:rsidR="00ED22E1">
        <w:rPr>
          <w:rFonts w:ascii="Arial" w:hAnsi="Arial" w:cs="Arial"/>
        </w:rPr>
        <w:t>and</w:t>
      </w:r>
      <w:r w:rsidR="00565919" w:rsidRPr="00ED22E1">
        <w:rPr>
          <w:rFonts w:ascii="Arial" w:hAnsi="Arial" w:cs="Arial"/>
        </w:rPr>
        <w:t xml:space="preserve"> newly promoted staff after 1</w:t>
      </w:r>
      <w:r w:rsidR="00E271FD" w:rsidRPr="00ED22E1">
        <w:rPr>
          <w:rFonts w:ascii="Arial" w:hAnsi="Arial" w:cs="Arial"/>
        </w:rPr>
        <w:t xml:space="preserve"> </w:t>
      </w:r>
      <w:r w:rsidR="00565919" w:rsidRPr="00ED22E1">
        <w:rPr>
          <w:rFonts w:ascii="Arial" w:hAnsi="Arial" w:cs="Arial"/>
        </w:rPr>
        <w:t>Apr</w:t>
      </w:r>
      <w:r w:rsidR="00E271FD" w:rsidRPr="00ED22E1">
        <w:rPr>
          <w:rFonts w:ascii="Arial" w:hAnsi="Arial" w:cs="Arial"/>
        </w:rPr>
        <w:t>il 20</w:t>
      </w:r>
      <w:r w:rsidR="00565919" w:rsidRPr="00ED22E1">
        <w:rPr>
          <w:rFonts w:ascii="Arial" w:hAnsi="Arial" w:cs="Arial"/>
        </w:rPr>
        <w:t xml:space="preserve">19 </w:t>
      </w:r>
    </w:p>
    <w:p w14:paraId="4B9E4161" w14:textId="77777777" w:rsidR="00565919" w:rsidRPr="00ED22E1" w:rsidRDefault="0009634D" w:rsidP="00ED22E1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800A50">
        <w:rPr>
          <w:rFonts w:ascii="Arial" w:hAnsi="Arial" w:cs="Arial"/>
          <w:b/>
          <w:sz w:val="24"/>
        </w:rPr>
        <w:t>Phase II</w:t>
      </w:r>
      <w:r w:rsidRPr="00800A50">
        <w:rPr>
          <w:rFonts w:ascii="Arial" w:hAnsi="Arial" w:cs="Arial"/>
          <w:sz w:val="24"/>
        </w:rPr>
        <w:t xml:space="preserve">     </w:t>
      </w:r>
      <w:r w:rsidR="00B13AE7" w:rsidRPr="00800A50">
        <w:rPr>
          <w:rFonts w:ascii="Arial" w:hAnsi="Arial" w:cs="Arial"/>
          <w:b/>
          <w:sz w:val="24"/>
        </w:rPr>
        <w:t>1 April 202</w:t>
      </w:r>
      <w:r w:rsidR="00571901" w:rsidRPr="00800A50">
        <w:rPr>
          <w:rFonts w:ascii="Arial" w:hAnsi="Arial" w:cs="Arial"/>
          <w:b/>
          <w:sz w:val="24"/>
        </w:rPr>
        <w:t>1</w:t>
      </w:r>
      <w:r w:rsidR="00B13AE7">
        <w:rPr>
          <w:rFonts w:ascii="Arial" w:hAnsi="Arial" w:cs="Arial"/>
          <w:b/>
        </w:rPr>
        <w:tab/>
      </w:r>
      <w:r w:rsidR="00565919" w:rsidRPr="00ED22E1">
        <w:rPr>
          <w:rFonts w:ascii="Arial" w:hAnsi="Arial" w:cs="Arial"/>
        </w:rPr>
        <w:t>ALL A</w:t>
      </w:r>
      <w:r w:rsidR="005675C7" w:rsidRPr="00ED22E1">
        <w:rPr>
          <w:rFonts w:ascii="Arial" w:hAnsi="Arial" w:cs="Arial"/>
        </w:rPr>
        <w:t>genda for Change</w:t>
      </w:r>
      <w:r w:rsidR="00565919" w:rsidRPr="00ED22E1">
        <w:rPr>
          <w:rFonts w:ascii="Arial" w:hAnsi="Arial" w:cs="Arial"/>
        </w:rPr>
        <w:t xml:space="preserve"> </w:t>
      </w:r>
      <w:r w:rsidR="00800A50">
        <w:rPr>
          <w:rFonts w:ascii="Arial" w:hAnsi="Arial" w:cs="Arial"/>
        </w:rPr>
        <w:t>employees</w:t>
      </w:r>
      <w:r w:rsidR="00565919" w:rsidRPr="00ED22E1">
        <w:rPr>
          <w:rFonts w:ascii="Arial" w:hAnsi="Arial" w:cs="Arial"/>
        </w:rPr>
        <w:t xml:space="preserve"> </w:t>
      </w:r>
    </w:p>
    <w:p w14:paraId="113F1150" w14:textId="77777777" w:rsidR="0009634D" w:rsidRDefault="00CB638E" w:rsidP="00D416A8">
      <w:pPr>
        <w:rPr>
          <w:rFonts w:ascii="Arial" w:hAnsi="Arial" w:cs="Arial"/>
        </w:rPr>
      </w:pPr>
      <w:r w:rsidRPr="007803EF">
        <w:rPr>
          <w:rFonts w:ascii="Arial" w:hAnsi="Arial" w:cs="Arial"/>
          <w:b/>
        </w:rPr>
        <w:t>Pay Progression template</w:t>
      </w:r>
      <w:r w:rsidR="006A69B3" w:rsidRPr="007803EF">
        <w:rPr>
          <w:rFonts w:ascii="Arial" w:hAnsi="Arial" w:cs="Arial"/>
        </w:rPr>
        <w:t xml:space="preserve"> - L&amp;OD Group to </w:t>
      </w:r>
      <w:r w:rsidR="0009634D" w:rsidRPr="007803EF">
        <w:rPr>
          <w:rFonts w:ascii="Arial" w:hAnsi="Arial" w:cs="Arial"/>
        </w:rPr>
        <w:t xml:space="preserve">determine at </w:t>
      </w:r>
      <w:r w:rsidR="006A69B3" w:rsidRPr="007803EF">
        <w:rPr>
          <w:rFonts w:ascii="Arial" w:hAnsi="Arial" w:cs="Arial"/>
        </w:rPr>
        <w:t>January 2020 meeting</w:t>
      </w:r>
      <w:r w:rsidR="0009634D" w:rsidRPr="007803EF">
        <w:rPr>
          <w:rFonts w:ascii="Arial" w:hAnsi="Arial" w:cs="Arial"/>
        </w:rPr>
        <w:t xml:space="preserve"> whether a National or </w:t>
      </w:r>
      <w:r w:rsidR="00ED22E1">
        <w:rPr>
          <w:rFonts w:ascii="Arial" w:hAnsi="Arial" w:cs="Arial"/>
        </w:rPr>
        <w:t>L</w:t>
      </w:r>
      <w:r w:rsidR="0009634D" w:rsidRPr="007803EF">
        <w:rPr>
          <w:rFonts w:ascii="Arial" w:hAnsi="Arial" w:cs="Arial"/>
        </w:rPr>
        <w:t>ocal template will be utilised</w:t>
      </w:r>
      <w:r w:rsidR="00C92348">
        <w:rPr>
          <w:rFonts w:ascii="Arial" w:hAnsi="Arial" w:cs="Arial"/>
        </w:rPr>
        <w:t>.</w:t>
      </w:r>
    </w:p>
    <w:p w14:paraId="3B87F331" w14:textId="77777777" w:rsidR="00677397" w:rsidRPr="00F803C1" w:rsidRDefault="00677397" w:rsidP="00D416A8">
      <w:pPr>
        <w:rPr>
          <w:rFonts w:ascii="Arial" w:hAnsi="Arial" w:cs="Arial"/>
          <w:sz w:val="14"/>
        </w:rPr>
      </w:pPr>
    </w:p>
    <w:p w14:paraId="6989836D" w14:textId="77777777" w:rsidR="0009634D" w:rsidRPr="00677397" w:rsidRDefault="00ED22E1" w:rsidP="006773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 w:themeFill="accent1" w:themeFillTint="33"/>
        <w:jc w:val="center"/>
        <w:rPr>
          <w:rFonts w:ascii="Arial" w:hAnsi="Arial" w:cs="Arial"/>
          <w:b/>
          <w:sz w:val="32"/>
        </w:rPr>
      </w:pPr>
      <w:r w:rsidRPr="00677397">
        <w:rPr>
          <w:rFonts w:ascii="Arial" w:hAnsi="Arial" w:cs="Arial"/>
          <w:b/>
          <w:sz w:val="32"/>
        </w:rPr>
        <w:t>Key Actions f</w:t>
      </w:r>
      <w:r w:rsidR="0009634D" w:rsidRPr="00677397">
        <w:rPr>
          <w:rFonts w:ascii="Arial" w:hAnsi="Arial" w:cs="Arial"/>
          <w:b/>
          <w:sz w:val="32"/>
        </w:rPr>
        <w:t>or Health Boards</w:t>
      </w:r>
      <w:r w:rsidRPr="00677397">
        <w:rPr>
          <w:rFonts w:ascii="Arial" w:hAnsi="Arial" w:cs="Arial"/>
          <w:b/>
          <w:sz w:val="32"/>
        </w:rPr>
        <w:t xml:space="preserve"> and </w:t>
      </w:r>
      <w:r w:rsidR="0009634D" w:rsidRPr="00677397">
        <w:rPr>
          <w:rFonts w:ascii="Arial" w:hAnsi="Arial" w:cs="Arial"/>
          <w:b/>
          <w:sz w:val="32"/>
        </w:rPr>
        <w:t>Trusts</w:t>
      </w:r>
    </w:p>
    <w:p w14:paraId="5B83EAA0" w14:textId="77777777" w:rsidR="00475006" w:rsidRPr="007803EF" w:rsidRDefault="0009634D" w:rsidP="00D204B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7803EF">
        <w:rPr>
          <w:rFonts w:ascii="Arial" w:hAnsi="Arial" w:cs="Arial"/>
        </w:rPr>
        <w:t>S</w:t>
      </w:r>
      <w:r w:rsidR="00E271FD" w:rsidRPr="007803EF">
        <w:rPr>
          <w:rFonts w:ascii="Arial" w:hAnsi="Arial" w:cs="Arial"/>
        </w:rPr>
        <w:t xml:space="preserve">et up the </w:t>
      </w:r>
      <w:r w:rsidR="00565919" w:rsidRPr="007803EF">
        <w:rPr>
          <w:rFonts w:ascii="Arial" w:hAnsi="Arial" w:cs="Arial"/>
          <w:b/>
        </w:rPr>
        <w:t>Pay Progression Portlet</w:t>
      </w:r>
      <w:r w:rsidR="00475006" w:rsidRPr="007803EF">
        <w:rPr>
          <w:rFonts w:ascii="Arial" w:hAnsi="Arial" w:cs="Arial"/>
        </w:rPr>
        <w:t xml:space="preserve"> for</w:t>
      </w:r>
      <w:r w:rsidR="00D204B4" w:rsidRPr="007803EF">
        <w:rPr>
          <w:rFonts w:ascii="Arial" w:hAnsi="Arial" w:cs="Arial"/>
        </w:rPr>
        <w:t>:</w:t>
      </w:r>
    </w:p>
    <w:p w14:paraId="6ECCE9E4" w14:textId="77777777" w:rsidR="00565919" w:rsidRPr="007803EF" w:rsidRDefault="00475006" w:rsidP="00D204B4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proofErr w:type="spellStart"/>
      <w:r w:rsidRPr="007803EF">
        <w:rPr>
          <w:rFonts w:ascii="Arial" w:hAnsi="Arial" w:cs="Arial"/>
        </w:rPr>
        <w:t>MyESR</w:t>
      </w:r>
      <w:proofErr w:type="spellEnd"/>
      <w:r w:rsidRPr="007803EF">
        <w:rPr>
          <w:rFonts w:ascii="Arial" w:hAnsi="Arial" w:cs="Arial"/>
        </w:rPr>
        <w:t xml:space="preserve"> – Appraisals and Reviews (includes Pay Step Date &amp; Pay Affecting)</w:t>
      </w:r>
      <w:r w:rsidR="0009634D" w:rsidRPr="007803EF">
        <w:rPr>
          <w:rFonts w:ascii="Arial" w:hAnsi="Arial" w:cs="Arial"/>
        </w:rPr>
        <w:t xml:space="preserve">  </w:t>
      </w:r>
    </w:p>
    <w:p w14:paraId="4635D400" w14:textId="77777777" w:rsidR="00E271FD" w:rsidRPr="007803EF" w:rsidRDefault="00475006" w:rsidP="00D204B4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803EF">
        <w:rPr>
          <w:rFonts w:ascii="Arial" w:hAnsi="Arial" w:cs="Arial"/>
        </w:rPr>
        <w:t>Manager, HR</w:t>
      </w:r>
      <w:r w:rsidR="00ED22E1">
        <w:rPr>
          <w:rFonts w:ascii="Arial" w:hAnsi="Arial" w:cs="Arial"/>
        </w:rPr>
        <w:t>, Learning</w:t>
      </w:r>
      <w:r w:rsidRPr="007803EF">
        <w:rPr>
          <w:rFonts w:ascii="Arial" w:hAnsi="Arial" w:cs="Arial"/>
        </w:rPr>
        <w:t xml:space="preserve"> &amp; Payroll Portlets</w:t>
      </w:r>
    </w:p>
    <w:p w14:paraId="1A12EDBA" w14:textId="77777777" w:rsidR="00565919" w:rsidRPr="007803EF" w:rsidRDefault="0009634D" w:rsidP="00D204B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7803EF">
        <w:rPr>
          <w:rFonts w:ascii="Arial" w:hAnsi="Arial" w:cs="Arial"/>
          <w:b/>
        </w:rPr>
        <w:t xml:space="preserve">Identify and </w:t>
      </w:r>
      <w:r w:rsidR="003D6A23" w:rsidRPr="007803EF">
        <w:rPr>
          <w:rFonts w:ascii="Arial" w:hAnsi="Arial" w:cs="Arial"/>
          <w:b/>
        </w:rPr>
        <w:t>Allocate</w:t>
      </w:r>
      <w:r w:rsidR="003D6A23" w:rsidRPr="007803EF">
        <w:rPr>
          <w:rFonts w:ascii="Arial" w:hAnsi="Arial" w:cs="Arial"/>
        </w:rPr>
        <w:t xml:space="preserve"> ESR </w:t>
      </w:r>
      <w:r w:rsidR="00565919" w:rsidRPr="007803EF">
        <w:rPr>
          <w:rFonts w:ascii="Arial" w:hAnsi="Arial" w:cs="Arial"/>
          <w:b/>
        </w:rPr>
        <w:t>Pay Progression Roles</w:t>
      </w:r>
      <w:r w:rsidR="003D6A23" w:rsidRPr="007803EF">
        <w:rPr>
          <w:rFonts w:ascii="Arial" w:hAnsi="Arial" w:cs="Arial"/>
        </w:rPr>
        <w:t xml:space="preserve"> </w:t>
      </w:r>
      <w:r w:rsidR="00E271FD" w:rsidRPr="007803EF">
        <w:rPr>
          <w:rFonts w:ascii="Arial" w:hAnsi="Arial" w:cs="Arial"/>
        </w:rPr>
        <w:t>to receive Notifications</w:t>
      </w:r>
      <w:r w:rsidRPr="007803EF">
        <w:rPr>
          <w:rFonts w:ascii="Arial" w:hAnsi="Arial" w:cs="Arial"/>
        </w:rPr>
        <w:t xml:space="preserve"> on</w:t>
      </w:r>
      <w:r w:rsidR="00DA39A4">
        <w:rPr>
          <w:rFonts w:ascii="Arial" w:hAnsi="Arial" w:cs="Arial"/>
        </w:rPr>
        <w:t>:</w:t>
      </w:r>
    </w:p>
    <w:p w14:paraId="6336B75C" w14:textId="77777777" w:rsidR="003D6A23" w:rsidRPr="007803EF" w:rsidRDefault="00354312" w:rsidP="00D204B4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proofErr w:type="spellStart"/>
      <w:r w:rsidRPr="00DA39A4">
        <w:rPr>
          <w:rFonts w:ascii="Arial" w:hAnsi="Arial" w:cs="Arial"/>
          <w:b/>
        </w:rPr>
        <w:t>AfC</w:t>
      </w:r>
      <w:proofErr w:type="spellEnd"/>
      <w:r w:rsidRPr="00DA39A4">
        <w:rPr>
          <w:rFonts w:ascii="Arial" w:hAnsi="Arial" w:cs="Arial"/>
          <w:b/>
        </w:rPr>
        <w:t xml:space="preserve"> Increment Deferral</w:t>
      </w:r>
      <w:r w:rsidR="00294031" w:rsidRPr="007803EF">
        <w:rPr>
          <w:rFonts w:ascii="Arial" w:hAnsi="Arial" w:cs="Arial"/>
        </w:rPr>
        <w:t xml:space="preserve"> –</w:t>
      </w:r>
      <w:r w:rsidR="0009634D" w:rsidRPr="007803EF">
        <w:rPr>
          <w:rFonts w:ascii="Arial" w:hAnsi="Arial" w:cs="Arial"/>
        </w:rPr>
        <w:t xml:space="preserve"> </w:t>
      </w:r>
      <w:r w:rsidR="00294031" w:rsidRPr="007803EF">
        <w:rPr>
          <w:rFonts w:ascii="Arial" w:hAnsi="Arial" w:cs="Arial"/>
        </w:rPr>
        <w:t>HR</w:t>
      </w:r>
      <w:r w:rsidR="0009634D" w:rsidRPr="007803EF">
        <w:rPr>
          <w:rFonts w:ascii="Arial" w:hAnsi="Arial" w:cs="Arial"/>
        </w:rPr>
        <w:t xml:space="preserve"> lead for Pay Progression plus</w:t>
      </w:r>
      <w:r w:rsidR="00294031" w:rsidRPr="007803EF">
        <w:rPr>
          <w:rFonts w:ascii="Arial" w:hAnsi="Arial" w:cs="Arial"/>
        </w:rPr>
        <w:t xml:space="preserve"> Payroll Super Users</w:t>
      </w:r>
      <w:r w:rsidR="0009634D" w:rsidRPr="007803EF">
        <w:rPr>
          <w:rFonts w:ascii="Arial" w:hAnsi="Arial" w:cs="Arial"/>
        </w:rPr>
        <w:t>/Payroll Managers</w:t>
      </w:r>
    </w:p>
    <w:p w14:paraId="45252681" w14:textId="77777777" w:rsidR="002C2F44" w:rsidRPr="007803EF" w:rsidRDefault="002C2F44" w:rsidP="00D204B4">
      <w:pPr>
        <w:pStyle w:val="ListParagraph"/>
        <w:numPr>
          <w:ilvl w:val="1"/>
          <w:numId w:val="1"/>
        </w:numPr>
        <w:rPr>
          <w:rFonts w:ascii="Arial" w:hAnsi="Arial" w:cs="Arial"/>
          <w:i/>
          <w:color w:val="002060"/>
        </w:rPr>
      </w:pPr>
      <w:r w:rsidRPr="00DA39A4">
        <w:rPr>
          <w:rFonts w:ascii="Arial" w:hAnsi="Arial" w:cs="Arial"/>
          <w:b/>
        </w:rPr>
        <w:t>Pay Progression</w:t>
      </w:r>
      <w:r w:rsidRPr="007803EF">
        <w:rPr>
          <w:rFonts w:ascii="Arial" w:hAnsi="Arial" w:cs="Arial"/>
        </w:rPr>
        <w:t xml:space="preserve"> (</w:t>
      </w:r>
      <w:r w:rsidR="0009634D" w:rsidRPr="007803EF">
        <w:rPr>
          <w:rFonts w:ascii="Arial" w:hAnsi="Arial" w:cs="Arial"/>
        </w:rPr>
        <w:t xml:space="preserve">provides details of those due for pay progression in the </w:t>
      </w:r>
      <w:r w:rsidR="00894666" w:rsidRPr="007803EF">
        <w:rPr>
          <w:rFonts w:ascii="Arial" w:hAnsi="Arial" w:cs="Arial"/>
        </w:rPr>
        <w:t>next 120 days</w:t>
      </w:r>
      <w:r w:rsidR="00354312" w:rsidRPr="007803EF">
        <w:rPr>
          <w:rFonts w:ascii="Arial" w:hAnsi="Arial" w:cs="Arial"/>
        </w:rPr>
        <w:t>)</w:t>
      </w:r>
      <w:r w:rsidR="006A69B3" w:rsidRPr="007803EF">
        <w:rPr>
          <w:rFonts w:ascii="Arial" w:hAnsi="Arial" w:cs="Arial"/>
        </w:rPr>
        <w:t xml:space="preserve"> </w:t>
      </w:r>
      <w:r w:rsidR="00894666" w:rsidRPr="007803EF">
        <w:rPr>
          <w:rFonts w:ascii="Arial" w:hAnsi="Arial" w:cs="Arial"/>
        </w:rPr>
        <w:t xml:space="preserve">- </w:t>
      </w:r>
      <w:r w:rsidR="0009634D" w:rsidRPr="007803EF">
        <w:rPr>
          <w:rFonts w:ascii="Arial" w:hAnsi="Arial" w:cs="Arial"/>
        </w:rPr>
        <w:t xml:space="preserve">HR lead for Pay Progression </w:t>
      </w:r>
    </w:p>
    <w:p w14:paraId="3D42F3C9" w14:textId="77777777" w:rsidR="00BD7559" w:rsidRPr="007803EF" w:rsidRDefault="00BD7559" w:rsidP="00D204B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7803EF">
        <w:rPr>
          <w:rFonts w:ascii="Arial" w:hAnsi="Arial" w:cs="Arial"/>
        </w:rPr>
        <w:t>Where Pay Affecting</w:t>
      </w:r>
      <w:r w:rsidR="00E271FD" w:rsidRPr="007803EF">
        <w:rPr>
          <w:rFonts w:ascii="Arial" w:hAnsi="Arial" w:cs="Arial"/>
        </w:rPr>
        <w:t>,</w:t>
      </w:r>
      <w:r w:rsidRPr="007803EF">
        <w:rPr>
          <w:rFonts w:ascii="Arial" w:hAnsi="Arial" w:cs="Arial"/>
        </w:rPr>
        <w:t xml:space="preserve"> ESR </w:t>
      </w:r>
      <w:r w:rsidR="00565919" w:rsidRPr="007803EF">
        <w:rPr>
          <w:rFonts w:ascii="Arial" w:hAnsi="Arial" w:cs="Arial"/>
        </w:rPr>
        <w:t xml:space="preserve">Notifications </w:t>
      </w:r>
      <w:r w:rsidR="00894666" w:rsidRPr="007803EF">
        <w:rPr>
          <w:rFonts w:ascii="Arial" w:hAnsi="Arial" w:cs="Arial"/>
        </w:rPr>
        <w:t>go to</w:t>
      </w:r>
      <w:r w:rsidRPr="007803EF">
        <w:rPr>
          <w:rFonts w:ascii="Arial" w:hAnsi="Arial" w:cs="Arial"/>
        </w:rPr>
        <w:t>:</w:t>
      </w:r>
      <w:r w:rsidR="00565919" w:rsidRPr="007803EF">
        <w:rPr>
          <w:rFonts w:ascii="Arial" w:hAnsi="Arial" w:cs="Arial"/>
        </w:rPr>
        <w:t xml:space="preserve"> </w:t>
      </w:r>
    </w:p>
    <w:p w14:paraId="4C8F4674" w14:textId="77777777" w:rsidR="00BD7559" w:rsidRPr="007803EF" w:rsidRDefault="00565919" w:rsidP="00D204B4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803EF">
        <w:rPr>
          <w:rFonts w:ascii="Arial" w:hAnsi="Arial" w:cs="Arial"/>
          <w:b/>
        </w:rPr>
        <w:t>Employees</w:t>
      </w:r>
      <w:r w:rsidRPr="007803EF">
        <w:rPr>
          <w:rFonts w:ascii="Arial" w:hAnsi="Arial" w:cs="Arial"/>
        </w:rPr>
        <w:t xml:space="preserve"> </w:t>
      </w:r>
      <w:r w:rsidR="002C2F44" w:rsidRPr="007803EF">
        <w:rPr>
          <w:rFonts w:ascii="Arial" w:hAnsi="Arial" w:cs="Arial"/>
        </w:rPr>
        <w:t xml:space="preserve">- </w:t>
      </w:r>
      <w:r w:rsidRPr="007803EF">
        <w:rPr>
          <w:rFonts w:ascii="Arial" w:hAnsi="Arial" w:cs="Arial"/>
        </w:rPr>
        <w:t>4 m</w:t>
      </w:r>
      <w:r w:rsidR="00DA39A4">
        <w:rPr>
          <w:rFonts w:ascii="Arial" w:hAnsi="Arial" w:cs="Arial"/>
        </w:rPr>
        <w:t>on</w:t>
      </w:r>
      <w:r w:rsidRPr="007803EF">
        <w:rPr>
          <w:rFonts w:ascii="Arial" w:hAnsi="Arial" w:cs="Arial"/>
        </w:rPr>
        <w:t>ths</w:t>
      </w:r>
      <w:r w:rsidR="00894666" w:rsidRPr="007803EF">
        <w:rPr>
          <w:rFonts w:ascii="Arial" w:hAnsi="Arial" w:cs="Arial"/>
        </w:rPr>
        <w:t xml:space="preserve"> </w:t>
      </w:r>
      <w:r w:rsidRPr="007803EF">
        <w:rPr>
          <w:rFonts w:ascii="Arial" w:hAnsi="Arial" w:cs="Arial"/>
        </w:rPr>
        <w:t>&amp; 1 m</w:t>
      </w:r>
      <w:r w:rsidR="00DA39A4">
        <w:rPr>
          <w:rFonts w:ascii="Arial" w:hAnsi="Arial" w:cs="Arial"/>
        </w:rPr>
        <w:t>on</w:t>
      </w:r>
      <w:r w:rsidRPr="007803EF">
        <w:rPr>
          <w:rFonts w:ascii="Arial" w:hAnsi="Arial" w:cs="Arial"/>
        </w:rPr>
        <w:t>th</w:t>
      </w:r>
      <w:r w:rsidR="00BD7559" w:rsidRPr="007803EF">
        <w:rPr>
          <w:rFonts w:ascii="Arial" w:hAnsi="Arial" w:cs="Arial"/>
        </w:rPr>
        <w:t xml:space="preserve"> before Inc</w:t>
      </w:r>
      <w:r w:rsidR="0033223B" w:rsidRPr="007803EF">
        <w:rPr>
          <w:rFonts w:ascii="Arial" w:hAnsi="Arial" w:cs="Arial"/>
        </w:rPr>
        <w:t>rement</w:t>
      </w:r>
      <w:r w:rsidR="00BD7559" w:rsidRPr="007803EF">
        <w:rPr>
          <w:rFonts w:ascii="Arial" w:hAnsi="Arial" w:cs="Arial"/>
        </w:rPr>
        <w:t xml:space="preserve"> D</w:t>
      </w:r>
      <w:r w:rsidR="0033223B" w:rsidRPr="007803EF">
        <w:rPr>
          <w:rFonts w:ascii="Arial" w:hAnsi="Arial" w:cs="Arial"/>
        </w:rPr>
        <w:t>a</w:t>
      </w:r>
      <w:r w:rsidR="00BD7559" w:rsidRPr="007803EF">
        <w:rPr>
          <w:rFonts w:ascii="Arial" w:hAnsi="Arial" w:cs="Arial"/>
        </w:rPr>
        <w:t>t</w:t>
      </w:r>
      <w:r w:rsidR="0033223B" w:rsidRPr="007803EF">
        <w:rPr>
          <w:rFonts w:ascii="Arial" w:hAnsi="Arial" w:cs="Arial"/>
        </w:rPr>
        <w:t>e</w:t>
      </w:r>
    </w:p>
    <w:p w14:paraId="2F8EA137" w14:textId="77777777" w:rsidR="002C2F44" w:rsidRPr="007803EF" w:rsidRDefault="00BD7559" w:rsidP="00D204B4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803EF">
        <w:rPr>
          <w:rFonts w:ascii="Arial" w:hAnsi="Arial" w:cs="Arial"/>
          <w:b/>
        </w:rPr>
        <w:t>Managers</w:t>
      </w:r>
      <w:r w:rsidRPr="007803EF">
        <w:rPr>
          <w:rFonts w:ascii="Arial" w:hAnsi="Arial" w:cs="Arial"/>
        </w:rPr>
        <w:t xml:space="preserve"> </w:t>
      </w:r>
      <w:r w:rsidR="002C2F44" w:rsidRPr="007803EF">
        <w:rPr>
          <w:rFonts w:ascii="Arial" w:hAnsi="Arial" w:cs="Arial"/>
        </w:rPr>
        <w:t xml:space="preserve">- </w:t>
      </w:r>
      <w:r w:rsidR="0033223B" w:rsidRPr="007803EF">
        <w:rPr>
          <w:rFonts w:ascii="Arial" w:hAnsi="Arial" w:cs="Arial"/>
        </w:rPr>
        <w:t>MONTHLY</w:t>
      </w:r>
      <w:r w:rsidRPr="007803EF">
        <w:rPr>
          <w:rFonts w:ascii="Arial" w:hAnsi="Arial" w:cs="Arial"/>
        </w:rPr>
        <w:t xml:space="preserve">, outlining direct reports who have a pay affecting increment within the next </w:t>
      </w:r>
      <w:r w:rsidRPr="007803EF">
        <w:rPr>
          <w:rFonts w:ascii="Arial" w:hAnsi="Arial" w:cs="Arial"/>
          <w:b/>
        </w:rPr>
        <w:t>90</w:t>
      </w:r>
      <w:r w:rsidRPr="007803EF">
        <w:rPr>
          <w:rFonts w:ascii="Arial" w:hAnsi="Arial" w:cs="Arial"/>
        </w:rPr>
        <w:t xml:space="preserve"> days</w:t>
      </w:r>
    </w:p>
    <w:p w14:paraId="0DCB82FD" w14:textId="77777777" w:rsidR="00565919" w:rsidRPr="007803EF" w:rsidRDefault="002C2F44" w:rsidP="00D204B4">
      <w:pPr>
        <w:pStyle w:val="ListParagraph"/>
        <w:numPr>
          <w:ilvl w:val="1"/>
          <w:numId w:val="1"/>
        </w:numPr>
        <w:rPr>
          <w:rFonts w:ascii="Arial" w:hAnsi="Arial" w:cs="Arial"/>
          <w:color w:val="0070C0"/>
        </w:rPr>
      </w:pPr>
      <w:r w:rsidRPr="007803EF">
        <w:rPr>
          <w:rFonts w:ascii="Arial" w:hAnsi="Arial" w:cs="Arial"/>
          <w:b/>
        </w:rPr>
        <w:t xml:space="preserve">Pay Progression </w:t>
      </w:r>
      <w:r w:rsidR="00294031" w:rsidRPr="007803EF">
        <w:rPr>
          <w:rFonts w:ascii="Arial" w:hAnsi="Arial" w:cs="Arial"/>
        </w:rPr>
        <w:t>role h</w:t>
      </w:r>
      <w:r w:rsidRPr="007803EF">
        <w:rPr>
          <w:rFonts w:ascii="Arial" w:hAnsi="Arial" w:cs="Arial"/>
        </w:rPr>
        <w:t>olders</w:t>
      </w:r>
      <w:r w:rsidRPr="007803EF">
        <w:rPr>
          <w:rFonts w:ascii="Arial" w:hAnsi="Arial" w:cs="Arial"/>
          <w:b/>
        </w:rPr>
        <w:t xml:space="preserve"> </w:t>
      </w:r>
      <w:r w:rsidRPr="007803EF">
        <w:rPr>
          <w:rFonts w:ascii="Arial" w:hAnsi="Arial" w:cs="Arial"/>
        </w:rPr>
        <w:t xml:space="preserve">– Monthly, outlining all employees due a pay affecting increment in the next </w:t>
      </w:r>
      <w:r w:rsidR="006A69B3" w:rsidRPr="007803EF">
        <w:rPr>
          <w:rFonts w:ascii="Arial" w:hAnsi="Arial" w:cs="Arial"/>
          <w:b/>
        </w:rPr>
        <w:t>120</w:t>
      </w:r>
      <w:r w:rsidRPr="007803EF">
        <w:rPr>
          <w:rFonts w:ascii="Arial" w:hAnsi="Arial" w:cs="Arial"/>
        </w:rPr>
        <w:t xml:space="preserve"> days</w:t>
      </w:r>
      <w:r w:rsidR="00BD7559" w:rsidRPr="007803EF">
        <w:rPr>
          <w:rFonts w:ascii="Arial" w:hAnsi="Arial" w:cs="Arial"/>
        </w:rPr>
        <w:t xml:space="preserve"> </w:t>
      </w:r>
    </w:p>
    <w:p w14:paraId="536CECBD" w14:textId="77777777" w:rsidR="00570DBC" w:rsidRDefault="00294031" w:rsidP="00A64416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proofErr w:type="spellStart"/>
      <w:r w:rsidRPr="007803EF">
        <w:rPr>
          <w:rFonts w:ascii="Arial" w:hAnsi="Arial" w:cs="Arial"/>
          <w:b/>
        </w:rPr>
        <w:t>AfC</w:t>
      </w:r>
      <w:proofErr w:type="spellEnd"/>
      <w:r w:rsidRPr="007803EF">
        <w:rPr>
          <w:rFonts w:ascii="Arial" w:hAnsi="Arial" w:cs="Arial"/>
          <w:b/>
        </w:rPr>
        <w:t xml:space="preserve"> Increment Deferral</w:t>
      </w:r>
      <w:r w:rsidRPr="007803EF">
        <w:rPr>
          <w:rFonts w:ascii="Arial" w:hAnsi="Arial" w:cs="Arial"/>
        </w:rPr>
        <w:t xml:space="preserve"> role holder - N</w:t>
      </w:r>
      <w:r w:rsidR="00A64416" w:rsidRPr="007803EF">
        <w:rPr>
          <w:rFonts w:ascii="Arial" w:hAnsi="Arial" w:cs="Arial"/>
        </w:rPr>
        <w:t>otification is sent when the values, “</w:t>
      </w:r>
      <w:r w:rsidR="00A64416" w:rsidRPr="007803EF">
        <w:rPr>
          <w:rFonts w:ascii="Arial" w:hAnsi="Arial" w:cs="Arial"/>
          <w:b/>
        </w:rPr>
        <w:t>No</w:t>
      </w:r>
      <w:r w:rsidR="00A64416" w:rsidRPr="007803EF">
        <w:rPr>
          <w:rFonts w:ascii="Arial" w:hAnsi="Arial" w:cs="Arial"/>
        </w:rPr>
        <w:t>” or “</w:t>
      </w:r>
      <w:r w:rsidR="00A64416" w:rsidRPr="007803EF">
        <w:rPr>
          <w:rFonts w:ascii="Arial" w:hAnsi="Arial" w:cs="Arial"/>
          <w:b/>
        </w:rPr>
        <w:t>Yes following deferral</w:t>
      </w:r>
      <w:r w:rsidR="00A64416" w:rsidRPr="007803EF">
        <w:rPr>
          <w:rFonts w:ascii="Arial" w:hAnsi="Arial" w:cs="Arial"/>
        </w:rPr>
        <w:t>” is entered in the Overall Rating field</w:t>
      </w:r>
      <w:r w:rsidR="00570DBC">
        <w:rPr>
          <w:rFonts w:ascii="Arial" w:hAnsi="Arial" w:cs="Arial"/>
        </w:rPr>
        <w:t xml:space="preserve"> </w:t>
      </w:r>
    </w:p>
    <w:p w14:paraId="14C2FDC8" w14:textId="77777777" w:rsidR="00A64416" w:rsidRPr="007803EF" w:rsidRDefault="00570DBC" w:rsidP="00570DBC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Who? Pay Progression leads in HR and Payroll </w:t>
      </w:r>
    </w:p>
    <w:p w14:paraId="178EA372" w14:textId="77777777" w:rsidR="00D204B4" w:rsidRPr="007803EF" w:rsidRDefault="00894666" w:rsidP="00D204B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7803EF">
        <w:rPr>
          <w:rFonts w:ascii="Arial" w:hAnsi="Arial" w:cs="Arial"/>
          <w:b/>
        </w:rPr>
        <w:t xml:space="preserve">Review </w:t>
      </w:r>
      <w:r w:rsidR="00401F71" w:rsidRPr="007803EF">
        <w:rPr>
          <w:rFonts w:ascii="Arial" w:hAnsi="Arial" w:cs="Arial"/>
          <w:b/>
        </w:rPr>
        <w:t>ESR MSS/SSS Hierarchy</w:t>
      </w:r>
    </w:p>
    <w:p w14:paraId="56211252" w14:textId="77777777" w:rsidR="001E4D76" w:rsidRPr="007803EF" w:rsidRDefault="001E4D76" w:rsidP="001E4D76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803EF">
        <w:rPr>
          <w:rFonts w:ascii="Arial" w:hAnsi="Arial" w:cs="Arial"/>
        </w:rPr>
        <w:t>Start with those employees due a Grade Step Change from April 2020</w:t>
      </w:r>
    </w:p>
    <w:p w14:paraId="4DC8BFAF" w14:textId="77777777" w:rsidR="00D204B4" w:rsidRPr="007803EF" w:rsidRDefault="00401F71" w:rsidP="00D204B4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803EF">
        <w:rPr>
          <w:rFonts w:ascii="Arial" w:hAnsi="Arial" w:cs="Arial"/>
        </w:rPr>
        <w:t xml:space="preserve">Do all Employees have an appropriate Manager </w:t>
      </w:r>
      <w:r w:rsidR="0033223B" w:rsidRPr="007803EF">
        <w:rPr>
          <w:rFonts w:ascii="Arial" w:hAnsi="Arial" w:cs="Arial"/>
        </w:rPr>
        <w:t xml:space="preserve">/ Supervisor </w:t>
      </w:r>
      <w:r w:rsidRPr="007803EF">
        <w:rPr>
          <w:rFonts w:ascii="Arial" w:hAnsi="Arial" w:cs="Arial"/>
        </w:rPr>
        <w:t xml:space="preserve">to agree Pay Progression?  </w:t>
      </w:r>
    </w:p>
    <w:p w14:paraId="296E8BFF" w14:textId="77777777" w:rsidR="00D204B4" w:rsidRPr="007803EF" w:rsidRDefault="00D204B4" w:rsidP="00D204B4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803EF">
        <w:rPr>
          <w:rFonts w:ascii="Arial" w:hAnsi="Arial" w:cs="Arial"/>
        </w:rPr>
        <w:t>Are these appropriate?  Check Position Title &amp; Grade – Any PA’s / Secretaries?</w:t>
      </w:r>
    </w:p>
    <w:p w14:paraId="10FD6CF0" w14:textId="77777777" w:rsidR="00ED3FCA" w:rsidRDefault="00354312" w:rsidP="00B97413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D3FCA">
        <w:rPr>
          <w:rFonts w:ascii="Arial" w:hAnsi="Arial" w:cs="Arial"/>
          <w:b/>
        </w:rPr>
        <w:t>Manager</w:t>
      </w:r>
      <w:r w:rsidR="006A69B3" w:rsidRPr="00ED3FCA">
        <w:rPr>
          <w:rFonts w:ascii="Arial" w:hAnsi="Arial" w:cs="Arial"/>
        </w:rPr>
        <w:t xml:space="preserve">s are responsible and required </w:t>
      </w:r>
      <w:r w:rsidRPr="00ED3FCA">
        <w:rPr>
          <w:rFonts w:ascii="Arial" w:hAnsi="Arial" w:cs="Arial"/>
        </w:rPr>
        <w:t xml:space="preserve">to </w:t>
      </w:r>
      <w:r w:rsidRPr="00ED3FCA">
        <w:rPr>
          <w:rFonts w:ascii="Arial" w:hAnsi="Arial" w:cs="Arial"/>
          <w:b/>
        </w:rPr>
        <w:t>Open Pay Step</w:t>
      </w:r>
      <w:r w:rsidRPr="00ED3FCA">
        <w:rPr>
          <w:rFonts w:ascii="Arial" w:hAnsi="Arial" w:cs="Arial"/>
        </w:rPr>
        <w:t xml:space="preserve"> for an </w:t>
      </w:r>
      <w:r w:rsidRPr="00ED3FCA">
        <w:rPr>
          <w:rFonts w:ascii="Arial" w:hAnsi="Arial" w:cs="Arial"/>
          <w:b/>
        </w:rPr>
        <w:t>Employee</w:t>
      </w:r>
      <w:r w:rsidR="00894666" w:rsidRPr="00C92348">
        <w:rPr>
          <w:rFonts w:ascii="Arial" w:hAnsi="Arial" w:cs="Arial"/>
        </w:rPr>
        <w:t xml:space="preserve">. </w:t>
      </w:r>
      <w:r w:rsidR="00894666" w:rsidRPr="00ED3FCA">
        <w:rPr>
          <w:rFonts w:ascii="Arial" w:hAnsi="Arial" w:cs="Arial"/>
          <w:b/>
        </w:rPr>
        <w:t xml:space="preserve"> </w:t>
      </w:r>
      <w:r w:rsidR="00894666" w:rsidRPr="00ED3FCA">
        <w:rPr>
          <w:rFonts w:ascii="Arial" w:hAnsi="Arial" w:cs="Arial"/>
        </w:rPr>
        <w:t>Local training and awareness sessions</w:t>
      </w:r>
      <w:r w:rsidR="00D416A8" w:rsidRPr="00ED3FCA">
        <w:rPr>
          <w:rFonts w:ascii="Arial" w:hAnsi="Arial" w:cs="Arial"/>
        </w:rPr>
        <w:t xml:space="preserve"> for managers </w:t>
      </w:r>
      <w:r w:rsidR="00894666" w:rsidRPr="00ED3FCA">
        <w:rPr>
          <w:rFonts w:ascii="Arial" w:hAnsi="Arial" w:cs="Arial"/>
        </w:rPr>
        <w:t xml:space="preserve">may be required.  </w:t>
      </w:r>
    </w:p>
    <w:p w14:paraId="6548E89C" w14:textId="77777777" w:rsidR="00D416A8" w:rsidRPr="00C92348" w:rsidRDefault="001E4D76" w:rsidP="00B97413">
      <w:pPr>
        <w:pStyle w:val="ListParagraph"/>
        <w:numPr>
          <w:ilvl w:val="0"/>
          <w:numId w:val="1"/>
        </w:numPr>
        <w:rPr>
          <w:rFonts w:ascii="Arial" w:hAnsi="Arial" w:cs="Arial"/>
          <w:b/>
        </w:rPr>
      </w:pPr>
      <w:r w:rsidRPr="00ED3FCA">
        <w:rPr>
          <w:rFonts w:ascii="Arial" w:hAnsi="Arial" w:cs="Arial"/>
        </w:rPr>
        <w:t>C</w:t>
      </w:r>
      <w:r w:rsidR="00D416A8" w:rsidRPr="00ED3FCA">
        <w:rPr>
          <w:rFonts w:ascii="Arial" w:hAnsi="Arial" w:cs="Arial"/>
        </w:rPr>
        <w:t xml:space="preserve">alculation for a Grade Step Change is based on the </w:t>
      </w:r>
      <w:r w:rsidR="00D416A8" w:rsidRPr="00ED3FCA">
        <w:rPr>
          <w:rFonts w:ascii="Arial" w:hAnsi="Arial" w:cs="Arial"/>
          <w:b/>
        </w:rPr>
        <w:t>start date in grade</w:t>
      </w:r>
      <w:r w:rsidR="00677397" w:rsidRPr="00ED3FCA">
        <w:rPr>
          <w:rFonts w:ascii="Arial" w:hAnsi="Arial" w:cs="Arial"/>
        </w:rPr>
        <w:t xml:space="preserve">, usually </w:t>
      </w:r>
      <w:r w:rsidR="00677397" w:rsidRPr="00C92348">
        <w:rPr>
          <w:rFonts w:ascii="Arial" w:hAnsi="Arial" w:cs="Arial"/>
          <w:b/>
        </w:rPr>
        <w:t>blank</w:t>
      </w:r>
    </w:p>
    <w:p w14:paraId="39109611" w14:textId="77777777" w:rsidR="00ED3FCA" w:rsidRDefault="00ED3FC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C59EB82" w14:textId="77777777" w:rsidR="00565919" w:rsidRPr="007803EF" w:rsidRDefault="00565919" w:rsidP="00D204B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7803EF">
        <w:rPr>
          <w:rFonts w:ascii="Arial" w:hAnsi="Arial" w:cs="Arial"/>
        </w:rPr>
        <w:lastRenderedPageBreak/>
        <w:t xml:space="preserve">Pay Progression </w:t>
      </w:r>
      <w:r w:rsidRPr="007803EF">
        <w:rPr>
          <w:rFonts w:ascii="Arial" w:hAnsi="Arial" w:cs="Arial"/>
          <w:b/>
        </w:rPr>
        <w:t xml:space="preserve">from </w:t>
      </w:r>
      <w:r w:rsidR="00894666" w:rsidRPr="007803EF">
        <w:rPr>
          <w:rFonts w:ascii="Arial" w:hAnsi="Arial" w:cs="Arial"/>
          <w:b/>
        </w:rPr>
        <w:t xml:space="preserve">1 </w:t>
      </w:r>
      <w:r w:rsidRPr="007803EF">
        <w:rPr>
          <w:rFonts w:ascii="Arial" w:hAnsi="Arial" w:cs="Arial"/>
          <w:b/>
        </w:rPr>
        <w:t>Apr 2020</w:t>
      </w:r>
      <w:r w:rsidRPr="007803EF">
        <w:rPr>
          <w:rFonts w:ascii="Arial" w:hAnsi="Arial" w:cs="Arial"/>
        </w:rPr>
        <w:t xml:space="preserve"> </w:t>
      </w:r>
      <w:r w:rsidR="00894666" w:rsidRPr="007803EF">
        <w:rPr>
          <w:rFonts w:ascii="Arial" w:hAnsi="Arial" w:cs="Arial"/>
        </w:rPr>
        <w:t xml:space="preserve">will </w:t>
      </w:r>
      <w:r w:rsidRPr="007803EF">
        <w:rPr>
          <w:rFonts w:ascii="Arial" w:hAnsi="Arial" w:cs="Arial"/>
        </w:rPr>
        <w:t>also triggered for</w:t>
      </w:r>
      <w:r w:rsidR="00DA39A4">
        <w:rPr>
          <w:rFonts w:ascii="Arial" w:hAnsi="Arial" w:cs="Arial"/>
        </w:rPr>
        <w:t xml:space="preserve"> the following</w:t>
      </w:r>
      <w:r w:rsidR="00401F71" w:rsidRPr="007803EF">
        <w:rPr>
          <w:rFonts w:ascii="Arial" w:hAnsi="Arial" w:cs="Arial"/>
        </w:rPr>
        <w:t>:</w:t>
      </w:r>
      <w:r w:rsidRPr="007803EF">
        <w:rPr>
          <w:rFonts w:ascii="Arial" w:hAnsi="Arial" w:cs="Arial"/>
        </w:rPr>
        <w:t xml:space="preserve"> </w:t>
      </w:r>
    </w:p>
    <w:p w14:paraId="30ACB232" w14:textId="77777777" w:rsidR="00565919" w:rsidRPr="00BE29B7" w:rsidRDefault="00565919" w:rsidP="00D204B4">
      <w:pPr>
        <w:pStyle w:val="ListParagraph"/>
        <w:numPr>
          <w:ilvl w:val="1"/>
          <w:numId w:val="1"/>
        </w:numPr>
        <w:rPr>
          <w:rFonts w:ascii="Arial" w:hAnsi="Arial" w:cs="Arial"/>
          <w:i/>
          <w:sz w:val="20"/>
        </w:rPr>
      </w:pPr>
      <w:r w:rsidRPr="007803EF">
        <w:rPr>
          <w:rFonts w:ascii="Arial" w:hAnsi="Arial" w:cs="Arial"/>
        </w:rPr>
        <w:t>Acting Up /</w:t>
      </w:r>
      <w:r w:rsidR="0033223B" w:rsidRPr="007803EF">
        <w:rPr>
          <w:rFonts w:ascii="Arial" w:hAnsi="Arial" w:cs="Arial"/>
        </w:rPr>
        <w:t xml:space="preserve"> </w:t>
      </w:r>
      <w:r w:rsidRPr="007803EF">
        <w:rPr>
          <w:rFonts w:ascii="Arial" w:hAnsi="Arial" w:cs="Arial"/>
        </w:rPr>
        <w:t xml:space="preserve">Secondments who return to their substantive </w:t>
      </w:r>
      <w:proofErr w:type="spellStart"/>
      <w:r w:rsidR="0033223B" w:rsidRPr="007803EF">
        <w:rPr>
          <w:rFonts w:ascii="Arial" w:hAnsi="Arial" w:cs="Arial"/>
        </w:rPr>
        <w:t>AfC</w:t>
      </w:r>
      <w:proofErr w:type="spellEnd"/>
      <w:r w:rsidR="0033223B" w:rsidRPr="007803EF">
        <w:rPr>
          <w:rFonts w:ascii="Arial" w:hAnsi="Arial" w:cs="Arial"/>
        </w:rPr>
        <w:t xml:space="preserve"> </w:t>
      </w:r>
      <w:r w:rsidRPr="007803EF">
        <w:rPr>
          <w:rFonts w:ascii="Arial" w:hAnsi="Arial" w:cs="Arial"/>
        </w:rPr>
        <w:t>grade</w:t>
      </w:r>
      <w:r w:rsidR="00BE29B7">
        <w:rPr>
          <w:rFonts w:ascii="Arial" w:hAnsi="Arial" w:cs="Arial"/>
        </w:rPr>
        <w:t xml:space="preserve"> – </w:t>
      </w:r>
      <w:r w:rsidR="00BE29B7" w:rsidRPr="00BE29B7">
        <w:rPr>
          <w:rFonts w:ascii="Arial" w:hAnsi="Arial" w:cs="Arial"/>
          <w:i/>
          <w:sz w:val="20"/>
        </w:rPr>
        <w:t>See ESR FAQs</w:t>
      </w:r>
    </w:p>
    <w:p w14:paraId="6C3CE514" w14:textId="77777777" w:rsidR="00877B6F" w:rsidRPr="0083208F" w:rsidRDefault="00D204B4" w:rsidP="00D204B4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803EF">
        <w:rPr>
          <w:rFonts w:ascii="Arial" w:hAnsi="Arial" w:cs="Arial"/>
        </w:rPr>
        <w:t xml:space="preserve">Data Quality </w:t>
      </w:r>
      <w:r w:rsidR="00C21110" w:rsidRPr="007803EF">
        <w:rPr>
          <w:rFonts w:ascii="Arial" w:hAnsi="Arial" w:cs="Arial"/>
        </w:rPr>
        <w:t>r</w:t>
      </w:r>
      <w:r w:rsidRPr="007803EF">
        <w:rPr>
          <w:rFonts w:ascii="Arial" w:hAnsi="Arial" w:cs="Arial"/>
        </w:rPr>
        <w:t>evisions eg c</w:t>
      </w:r>
      <w:r w:rsidR="00565919" w:rsidRPr="007803EF">
        <w:rPr>
          <w:rFonts w:ascii="Arial" w:hAnsi="Arial" w:cs="Arial"/>
        </w:rPr>
        <w:t>hange</w:t>
      </w:r>
      <w:r w:rsidR="00C21110" w:rsidRPr="007803EF">
        <w:rPr>
          <w:rFonts w:ascii="Arial" w:hAnsi="Arial" w:cs="Arial"/>
        </w:rPr>
        <w:t xml:space="preserve"> from XN to XR Pay Grade </w:t>
      </w:r>
      <w:r w:rsidR="000F700B">
        <w:rPr>
          <w:rFonts w:ascii="Arial" w:hAnsi="Arial" w:cs="Arial"/>
        </w:rPr>
        <w:t xml:space="preserve">– </w:t>
      </w:r>
      <w:r w:rsidR="000F700B" w:rsidRPr="00BE29B7">
        <w:rPr>
          <w:rFonts w:ascii="Arial" w:hAnsi="Arial" w:cs="Arial"/>
          <w:i/>
          <w:sz w:val="20"/>
        </w:rPr>
        <w:t>See ESR FAQs</w:t>
      </w:r>
      <w:r w:rsidR="000F700B">
        <w:rPr>
          <w:rFonts w:ascii="Arial" w:hAnsi="Arial" w:cs="Arial"/>
          <w:i/>
          <w:sz w:val="20"/>
        </w:rPr>
        <w:t xml:space="preserve"> </w:t>
      </w:r>
    </w:p>
    <w:p w14:paraId="772D23F4" w14:textId="77777777" w:rsidR="0083208F" w:rsidRPr="007803EF" w:rsidRDefault="0083208F" w:rsidP="00D204B4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83208F">
        <w:rPr>
          <w:rFonts w:ascii="Arial" w:hAnsi="Arial" w:cs="Arial"/>
        </w:rPr>
        <w:t xml:space="preserve">Change of post in the same Band.  Enter </w:t>
      </w:r>
      <w:r>
        <w:rPr>
          <w:rFonts w:ascii="Arial" w:hAnsi="Arial" w:cs="Arial"/>
        </w:rPr>
        <w:t>‘</w:t>
      </w:r>
      <w:r w:rsidRPr="0083208F">
        <w:rPr>
          <w:rFonts w:ascii="Arial" w:hAnsi="Arial" w:cs="Arial"/>
        </w:rPr>
        <w:t>Start date in Grade</w:t>
      </w:r>
      <w:r>
        <w:rPr>
          <w:rFonts w:ascii="Arial" w:hAnsi="Arial" w:cs="Arial"/>
        </w:rPr>
        <w:t>’</w:t>
      </w:r>
      <w:r>
        <w:rPr>
          <w:rFonts w:ascii="Arial" w:hAnsi="Arial" w:cs="Arial"/>
          <w:i/>
          <w:sz w:val="20"/>
        </w:rPr>
        <w:t xml:space="preserve"> – See ESR FAQs</w:t>
      </w:r>
    </w:p>
    <w:p w14:paraId="19C932DE" w14:textId="77777777" w:rsidR="00877B6F" w:rsidRPr="00AA71D8" w:rsidRDefault="00DA39A4" w:rsidP="00877B6F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877B6F" w:rsidRPr="007803EF">
        <w:rPr>
          <w:rFonts w:ascii="Arial" w:hAnsi="Arial" w:cs="Arial"/>
        </w:rPr>
        <w:t xml:space="preserve">hange from Ad Hoc to </w:t>
      </w:r>
      <w:proofErr w:type="spellStart"/>
      <w:r w:rsidR="00877B6F" w:rsidRPr="007803EF">
        <w:rPr>
          <w:rFonts w:ascii="Arial" w:hAnsi="Arial" w:cs="Arial"/>
        </w:rPr>
        <w:t>AfC</w:t>
      </w:r>
      <w:proofErr w:type="spellEnd"/>
      <w:r w:rsidR="00877B6F" w:rsidRPr="007803EF">
        <w:rPr>
          <w:rFonts w:ascii="Arial" w:hAnsi="Arial" w:cs="Arial"/>
        </w:rPr>
        <w:t xml:space="preserve"> Grade</w:t>
      </w:r>
      <w:r>
        <w:rPr>
          <w:rFonts w:ascii="Arial" w:hAnsi="Arial" w:cs="Arial"/>
        </w:rPr>
        <w:t xml:space="preserve"> </w:t>
      </w:r>
      <w:r w:rsidRPr="00DA39A4">
        <w:rPr>
          <w:rFonts w:ascii="Arial" w:hAnsi="Arial" w:cs="Arial"/>
          <w:i/>
        </w:rPr>
        <w:t>(test)</w:t>
      </w:r>
    </w:p>
    <w:p w14:paraId="56B11F6D" w14:textId="77777777" w:rsidR="00AA71D8" w:rsidRPr="007803EF" w:rsidRDefault="00AA71D8" w:rsidP="00877B6F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AA71D8">
        <w:rPr>
          <w:rFonts w:ascii="Arial" w:hAnsi="Arial" w:cs="Arial"/>
        </w:rPr>
        <w:t>Rebanding</w:t>
      </w:r>
      <w:r>
        <w:rPr>
          <w:rFonts w:ascii="Arial" w:hAnsi="Arial" w:cs="Arial"/>
        </w:rPr>
        <w:t xml:space="preserve"> </w:t>
      </w:r>
      <w:r w:rsidRPr="00AA71D8">
        <w:rPr>
          <w:rFonts w:ascii="Arial" w:hAnsi="Arial" w:cs="Arial"/>
          <w:i/>
        </w:rPr>
        <w:t>(change of Grade but NOT a promotion)</w:t>
      </w:r>
      <w:r>
        <w:rPr>
          <w:rFonts w:ascii="Arial" w:hAnsi="Arial" w:cs="Arial"/>
          <w:i/>
        </w:rPr>
        <w:t xml:space="preserve">. </w:t>
      </w:r>
      <w:r w:rsidRPr="00AA71D8">
        <w:rPr>
          <w:rFonts w:ascii="Arial" w:hAnsi="Arial" w:cs="Arial"/>
        </w:rPr>
        <w:t>Enter ‘</w:t>
      </w:r>
      <w:r w:rsidRPr="0083208F">
        <w:rPr>
          <w:rFonts w:ascii="Arial" w:hAnsi="Arial" w:cs="Arial"/>
        </w:rPr>
        <w:t>Start date in Grade</w:t>
      </w:r>
      <w:r>
        <w:rPr>
          <w:rFonts w:ascii="Arial" w:hAnsi="Arial" w:cs="Arial"/>
        </w:rPr>
        <w:t>’</w:t>
      </w:r>
    </w:p>
    <w:p w14:paraId="640F7BF3" w14:textId="77777777" w:rsidR="00894666" w:rsidRPr="00EC512A" w:rsidRDefault="00DA39A4" w:rsidP="00877B6F">
      <w:pPr>
        <w:pStyle w:val="ListParagraph"/>
        <w:numPr>
          <w:ilvl w:val="1"/>
          <w:numId w:val="1"/>
        </w:numPr>
        <w:rPr>
          <w:rFonts w:ascii="Arial" w:hAnsi="Arial" w:cs="Arial"/>
          <w:i/>
          <w:sz w:val="20"/>
        </w:rPr>
      </w:pPr>
      <w:r>
        <w:rPr>
          <w:rFonts w:ascii="Arial" w:hAnsi="Arial" w:cs="Arial"/>
        </w:rPr>
        <w:t>T</w:t>
      </w:r>
      <w:r w:rsidR="00894666" w:rsidRPr="007803EF">
        <w:rPr>
          <w:rFonts w:ascii="Arial" w:hAnsi="Arial" w:cs="Arial"/>
        </w:rPr>
        <w:t>ransfer as part of a MOCP</w:t>
      </w:r>
      <w:r w:rsidR="00C92348">
        <w:rPr>
          <w:rFonts w:ascii="Arial" w:hAnsi="Arial" w:cs="Arial"/>
        </w:rPr>
        <w:t xml:space="preserve"> / TUPE transfer</w:t>
      </w:r>
      <w:r w:rsidR="00570DBC">
        <w:rPr>
          <w:rFonts w:ascii="Arial" w:hAnsi="Arial" w:cs="Arial"/>
        </w:rPr>
        <w:t xml:space="preserve">.  </w:t>
      </w:r>
      <w:r w:rsidR="00EC512A" w:rsidRPr="00EC512A">
        <w:rPr>
          <w:rFonts w:ascii="Arial" w:hAnsi="Arial" w:cs="Arial"/>
          <w:i/>
          <w:sz w:val="20"/>
        </w:rPr>
        <w:t>Query raised with IBM 24</w:t>
      </w:r>
      <w:r w:rsidR="00855C6B">
        <w:rPr>
          <w:rFonts w:ascii="Arial" w:hAnsi="Arial" w:cs="Arial"/>
          <w:i/>
          <w:sz w:val="20"/>
        </w:rPr>
        <w:t xml:space="preserve"> </w:t>
      </w:r>
      <w:r w:rsidR="00EC512A" w:rsidRPr="00EC512A">
        <w:rPr>
          <w:rFonts w:ascii="Arial" w:hAnsi="Arial" w:cs="Arial"/>
          <w:i/>
          <w:sz w:val="20"/>
        </w:rPr>
        <w:t>Jan</w:t>
      </w:r>
      <w:r w:rsidR="00855C6B">
        <w:rPr>
          <w:rFonts w:ascii="Arial" w:hAnsi="Arial" w:cs="Arial"/>
          <w:i/>
          <w:sz w:val="20"/>
        </w:rPr>
        <w:t xml:space="preserve"> </w:t>
      </w:r>
      <w:r w:rsidR="00EC512A" w:rsidRPr="00EC512A">
        <w:rPr>
          <w:rFonts w:ascii="Arial" w:hAnsi="Arial" w:cs="Arial"/>
          <w:i/>
          <w:sz w:val="20"/>
        </w:rPr>
        <w:t>20:</w:t>
      </w:r>
      <w:r w:rsidR="00C92348" w:rsidRPr="00EC512A">
        <w:rPr>
          <w:rFonts w:ascii="Arial" w:hAnsi="Arial" w:cs="Arial"/>
          <w:i/>
          <w:sz w:val="20"/>
        </w:rPr>
        <w:t xml:space="preserve"> </w:t>
      </w:r>
      <w:r w:rsidR="00F803C1">
        <w:rPr>
          <w:rFonts w:ascii="Arial" w:hAnsi="Arial" w:cs="Arial"/>
          <w:i/>
          <w:sz w:val="20"/>
        </w:rPr>
        <w:t xml:space="preserve">         </w:t>
      </w:r>
      <w:r w:rsidR="00EC512A" w:rsidRPr="00EC512A">
        <w:rPr>
          <w:rFonts w:ascii="Arial" w:hAnsi="Arial" w:cs="Arial"/>
          <w:i/>
          <w:sz w:val="20"/>
        </w:rPr>
        <w:t>C</w:t>
      </w:r>
      <w:r w:rsidR="00570DBC" w:rsidRPr="00EC512A">
        <w:rPr>
          <w:rFonts w:ascii="Arial" w:hAnsi="Arial" w:cs="Arial"/>
          <w:i/>
          <w:sz w:val="20"/>
        </w:rPr>
        <w:t xml:space="preserve">an </w:t>
      </w:r>
      <w:r w:rsidR="005433CA" w:rsidRPr="00855C6B">
        <w:rPr>
          <w:rFonts w:ascii="Arial" w:hAnsi="Arial" w:cs="Arial"/>
          <w:b/>
          <w:i/>
          <w:sz w:val="20"/>
        </w:rPr>
        <w:t>‘</w:t>
      </w:r>
      <w:r w:rsidR="00570DBC" w:rsidRPr="00855C6B">
        <w:rPr>
          <w:rFonts w:ascii="Arial" w:hAnsi="Arial" w:cs="Arial"/>
          <w:b/>
          <w:i/>
          <w:sz w:val="20"/>
        </w:rPr>
        <w:t>St</w:t>
      </w:r>
      <w:r w:rsidR="00ED3FCA" w:rsidRPr="00855C6B">
        <w:rPr>
          <w:rFonts w:ascii="Arial" w:hAnsi="Arial" w:cs="Arial"/>
          <w:b/>
          <w:i/>
          <w:sz w:val="20"/>
        </w:rPr>
        <w:t>art</w:t>
      </w:r>
      <w:r w:rsidR="00570DBC" w:rsidRPr="00855C6B">
        <w:rPr>
          <w:rFonts w:ascii="Arial" w:hAnsi="Arial" w:cs="Arial"/>
          <w:b/>
          <w:i/>
          <w:sz w:val="20"/>
        </w:rPr>
        <w:t xml:space="preserve"> D</w:t>
      </w:r>
      <w:r w:rsidR="00ED3FCA" w:rsidRPr="00855C6B">
        <w:rPr>
          <w:rFonts w:ascii="Arial" w:hAnsi="Arial" w:cs="Arial"/>
          <w:b/>
          <w:i/>
          <w:sz w:val="20"/>
        </w:rPr>
        <w:t>a</w:t>
      </w:r>
      <w:r w:rsidR="00570DBC" w:rsidRPr="00855C6B">
        <w:rPr>
          <w:rFonts w:ascii="Arial" w:hAnsi="Arial" w:cs="Arial"/>
          <w:b/>
          <w:i/>
          <w:sz w:val="20"/>
        </w:rPr>
        <w:t>t</w:t>
      </w:r>
      <w:r w:rsidR="00ED3FCA" w:rsidRPr="00855C6B">
        <w:rPr>
          <w:rFonts w:ascii="Arial" w:hAnsi="Arial" w:cs="Arial"/>
          <w:b/>
          <w:i/>
          <w:sz w:val="20"/>
        </w:rPr>
        <w:t>e</w:t>
      </w:r>
      <w:r w:rsidR="00570DBC" w:rsidRPr="00855C6B">
        <w:rPr>
          <w:rFonts w:ascii="Arial" w:hAnsi="Arial" w:cs="Arial"/>
          <w:b/>
          <w:i/>
          <w:sz w:val="20"/>
        </w:rPr>
        <w:t xml:space="preserve"> Grade</w:t>
      </w:r>
      <w:r w:rsidR="005433CA" w:rsidRPr="00855C6B">
        <w:rPr>
          <w:rFonts w:ascii="Arial" w:hAnsi="Arial" w:cs="Arial"/>
          <w:b/>
          <w:i/>
          <w:sz w:val="20"/>
        </w:rPr>
        <w:t>’</w:t>
      </w:r>
      <w:r w:rsidR="00570DBC" w:rsidRPr="00EC512A">
        <w:rPr>
          <w:rFonts w:ascii="Arial" w:hAnsi="Arial" w:cs="Arial"/>
          <w:i/>
          <w:sz w:val="20"/>
        </w:rPr>
        <w:t xml:space="preserve"> be populat</w:t>
      </w:r>
      <w:r w:rsidR="00ED3FCA" w:rsidRPr="00EC512A">
        <w:rPr>
          <w:rFonts w:ascii="Arial" w:hAnsi="Arial" w:cs="Arial"/>
          <w:i/>
          <w:sz w:val="20"/>
        </w:rPr>
        <w:t>ed n</w:t>
      </w:r>
      <w:r w:rsidR="00570DBC" w:rsidRPr="00EC512A">
        <w:rPr>
          <w:rFonts w:ascii="Arial" w:hAnsi="Arial" w:cs="Arial"/>
          <w:i/>
          <w:sz w:val="20"/>
        </w:rPr>
        <w:t>ationally?</w:t>
      </w:r>
    </w:p>
    <w:p w14:paraId="411313EF" w14:textId="77777777" w:rsidR="00DA39A4" w:rsidRDefault="00DA39A4" w:rsidP="00DA39A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Organisations </w:t>
      </w:r>
      <w:r w:rsidR="00894666" w:rsidRPr="007803EF">
        <w:rPr>
          <w:rFonts w:ascii="Arial" w:hAnsi="Arial" w:cs="Arial"/>
        </w:rPr>
        <w:t>need to determine if an ‘</w:t>
      </w:r>
      <w:r w:rsidR="00522287" w:rsidRPr="00522287">
        <w:rPr>
          <w:rFonts w:ascii="Arial" w:hAnsi="Arial" w:cs="Arial"/>
          <w:b/>
        </w:rPr>
        <w:t>override</w:t>
      </w:r>
      <w:r w:rsidR="00894666" w:rsidRPr="007803EF">
        <w:rPr>
          <w:rFonts w:ascii="Arial" w:hAnsi="Arial" w:cs="Arial"/>
        </w:rPr>
        <w:t xml:space="preserve">’ of the start date in grade is required.   </w:t>
      </w:r>
    </w:p>
    <w:p w14:paraId="13F09EEE" w14:textId="77777777" w:rsidR="00522287" w:rsidRPr="00677397" w:rsidRDefault="00894666" w:rsidP="00DA39A4">
      <w:pPr>
        <w:pStyle w:val="ListParagraph"/>
        <w:numPr>
          <w:ilvl w:val="1"/>
          <w:numId w:val="1"/>
        </w:numPr>
        <w:rPr>
          <w:rFonts w:ascii="Arial" w:hAnsi="Arial" w:cs="Arial"/>
          <w:b/>
        </w:rPr>
      </w:pPr>
      <w:r w:rsidRPr="007803EF">
        <w:rPr>
          <w:rFonts w:ascii="Arial" w:hAnsi="Arial" w:cs="Arial"/>
        </w:rPr>
        <w:t xml:space="preserve">If so, a value can be entered into the </w:t>
      </w:r>
      <w:r w:rsidRPr="007803EF">
        <w:rPr>
          <w:rFonts w:ascii="Arial" w:hAnsi="Arial" w:cs="Arial"/>
          <w:b/>
          <w:i/>
        </w:rPr>
        <w:t>‘Start date in Grade’</w:t>
      </w:r>
      <w:r w:rsidRPr="007803EF">
        <w:rPr>
          <w:rFonts w:ascii="Arial" w:hAnsi="Arial" w:cs="Arial"/>
        </w:rPr>
        <w:t xml:space="preserve"> field on the </w:t>
      </w:r>
      <w:r w:rsidR="00677397" w:rsidRPr="00677397">
        <w:rPr>
          <w:rFonts w:ascii="Arial" w:hAnsi="Arial" w:cs="Arial"/>
          <w:b/>
        </w:rPr>
        <w:t>A</w:t>
      </w:r>
      <w:r w:rsidRPr="00677397">
        <w:rPr>
          <w:rFonts w:ascii="Arial" w:hAnsi="Arial" w:cs="Arial"/>
          <w:b/>
        </w:rPr>
        <w:t xml:space="preserve">ssignment </w:t>
      </w:r>
      <w:r w:rsidR="00530135">
        <w:rPr>
          <w:rFonts w:ascii="Arial" w:hAnsi="Arial" w:cs="Arial"/>
          <w:b/>
        </w:rPr>
        <w:t>Descriptive F</w:t>
      </w:r>
      <w:r w:rsidR="00677397" w:rsidRPr="00677397">
        <w:rPr>
          <w:rFonts w:ascii="Arial" w:hAnsi="Arial" w:cs="Arial"/>
          <w:b/>
        </w:rPr>
        <w:t>lex Field</w:t>
      </w:r>
      <w:r w:rsidR="00677397">
        <w:rPr>
          <w:rFonts w:ascii="Arial" w:hAnsi="Arial" w:cs="Arial"/>
        </w:rPr>
        <w:t xml:space="preserve"> [</w:t>
      </w:r>
      <w:r w:rsidRPr="007803EF">
        <w:rPr>
          <w:rFonts w:ascii="Arial" w:hAnsi="Arial" w:cs="Arial"/>
        </w:rPr>
        <w:t>DFF</w:t>
      </w:r>
      <w:r w:rsidR="00677397">
        <w:rPr>
          <w:rFonts w:ascii="Arial" w:hAnsi="Arial" w:cs="Arial"/>
        </w:rPr>
        <w:t xml:space="preserve">] – </w:t>
      </w:r>
      <w:r w:rsidR="00677397" w:rsidRPr="00677397">
        <w:rPr>
          <w:rFonts w:ascii="Arial" w:hAnsi="Arial" w:cs="Arial"/>
          <w:b/>
        </w:rPr>
        <w:t>Additional Assignment Details</w:t>
      </w:r>
    </w:p>
    <w:p w14:paraId="110DC18B" w14:textId="77777777" w:rsidR="00570DBC" w:rsidRDefault="00570DBC" w:rsidP="00522287">
      <w:pPr>
        <w:pStyle w:val="ListParagraph"/>
        <w:ind w:left="1440"/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 wp14:anchorId="7B6AFE09" wp14:editId="52A09774">
            <wp:extent cx="4691791" cy="10058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533"/>
                    <a:stretch/>
                  </pic:blipFill>
                  <pic:spPr bwMode="auto">
                    <a:xfrm>
                      <a:off x="0" y="0"/>
                      <a:ext cx="4739976" cy="1016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C6A3FF" w14:textId="77777777" w:rsidR="00952E90" w:rsidRPr="007803EF" w:rsidRDefault="00894666" w:rsidP="00DA39A4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803EF">
        <w:rPr>
          <w:rFonts w:ascii="Arial" w:hAnsi="Arial" w:cs="Arial"/>
        </w:rPr>
        <w:t xml:space="preserve">Organisations must determine </w:t>
      </w:r>
      <w:r w:rsidR="00D416A8" w:rsidRPr="007803EF">
        <w:rPr>
          <w:rFonts w:ascii="Arial" w:hAnsi="Arial" w:cs="Arial"/>
        </w:rPr>
        <w:t>the role holder to action these</w:t>
      </w:r>
      <w:r w:rsidR="003C2615">
        <w:rPr>
          <w:rFonts w:ascii="Arial" w:hAnsi="Arial" w:cs="Arial"/>
        </w:rPr>
        <w:t xml:space="preserve"> overrides</w:t>
      </w:r>
      <w:r w:rsidR="00677397">
        <w:rPr>
          <w:rFonts w:ascii="Arial" w:hAnsi="Arial" w:cs="Arial"/>
        </w:rPr>
        <w:t xml:space="preserve"> -</w:t>
      </w:r>
      <w:r w:rsidRPr="007803EF">
        <w:rPr>
          <w:rFonts w:ascii="Arial" w:hAnsi="Arial" w:cs="Arial"/>
        </w:rPr>
        <w:t xml:space="preserve"> HR</w:t>
      </w:r>
      <w:r w:rsidR="00DA39A4">
        <w:rPr>
          <w:rFonts w:ascii="Arial" w:hAnsi="Arial" w:cs="Arial"/>
        </w:rPr>
        <w:t xml:space="preserve"> </w:t>
      </w:r>
      <w:r w:rsidRPr="007803EF">
        <w:rPr>
          <w:rFonts w:ascii="Arial" w:hAnsi="Arial" w:cs="Arial"/>
        </w:rPr>
        <w:t>/</w:t>
      </w:r>
      <w:r w:rsidR="00DA39A4">
        <w:rPr>
          <w:rFonts w:ascii="Arial" w:hAnsi="Arial" w:cs="Arial"/>
        </w:rPr>
        <w:t xml:space="preserve"> </w:t>
      </w:r>
      <w:r w:rsidRPr="007803EF">
        <w:rPr>
          <w:rFonts w:ascii="Arial" w:hAnsi="Arial" w:cs="Arial"/>
        </w:rPr>
        <w:t>Payroll</w:t>
      </w:r>
      <w:r w:rsidR="00DA39A4">
        <w:rPr>
          <w:rFonts w:ascii="Arial" w:hAnsi="Arial" w:cs="Arial"/>
        </w:rPr>
        <w:t xml:space="preserve"> </w:t>
      </w:r>
      <w:r w:rsidR="00D416A8" w:rsidRPr="007803EF">
        <w:rPr>
          <w:rFonts w:ascii="Arial" w:hAnsi="Arial" w:cs="Arial"/>
        </w:rPr>
        <w:t>/</w:t>
      </w:r>
      <w:r w:rsidR="00DA39A4">
        <w:rPr>
          <w:rFonts w:ascii="Arial" w:hAnsi="Arial" w:cs="Arial"/>
        </w:rPr>
        <w:t xml:space="preserve"> Workforce I</w:t>
      </w:r>
      <w:r w:rsidR="00D416A8" w:rsidRPr="007803EF">
        <w:rPr>
          <w:rFonts w:ascii="Arial" w:hAnsi="Arial" w:cs="Arial"/>
        </w:rPr>
        <w:t xml:space="preserve">nformation </w:t>
      </w:r>
      <w:r w:rsidR="00EC512A">
        <w:rPr>
          <w:rFonts w:ascii="Arial" w:hAnsi="Arial" w:cs="Arial"/>
        </w:rPr>
        <w:t>M</w:t>
      </w:r>
      <w:r w:rsidR="00EC512A" w:rsidRPr="007803EF">
        <w:rPr>
          <w:rFonts w:ascii="Arial" w:hAnsi="Arial" w:cs="Arial"/>
        </w:rPr>
        <w:t>anagers.</w:t>
      </w:r>
    </w:p>
    <w:p w14:paraId="7A8E57CF" w14:textId="77777777" w:rsidR="00952E90" w:rsidRPr="00AA71D8" w:rsidRDefault="00952E90" w:rsidP="00952E90">
      <w:pPr>
        <w:pStyle w:val="ListParagraph"/>
        <w:ind w:left="1440"/>
        <w:rPr>
          <w:rFonts w:ascii="Arial" w:hAnsi="Arial" w:cs="Arial"/>
          <w:b/>
          <w:sz w:val="16"/>
        </w:rPr>
      </w:pPr>
    </w:p>
    <w:p w14:paraId="41CB88CD" w14:textId="77777777" w:rsidR="00AE3C49" w:rsidRPr="003C2615" w:rsidRDefault="00AE3C49" w:rsidP="003C2615">
      <w:pPr>
        <w:pStyle w:val="NoSpacing"/>
        <w:rPr>
          <w:rFonts w:ascii="Arial" w:hAnsi="Arial" w:cs="Arial"/>
          <w:b/>
        </w:rPr>
      </w:pPr>
      <w:r w:rsidRPr="003C2615">
        <w:rPr>
          <w:rFonts w:ascii="Arial" w:hAnsi="Arial" w:cs="Arial"/>
          <w:b/>
        </w:rPr>
        <w:t>Reporting available via:</w:t>
      </w:r>
    </w:p>
    <w:p w14:paraId="384BE9D4" w14:textId="77777777" w:rsidR="00AE3C49" w:rsidRPr="007803EF" w:rsidRDefault="00AE3C49" w:rsidP="00AE3C4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7803EF">
        <w:rPr>
          <w:rFonts w:ascii="Arial" w:hAnsi="Arial" w:cs="Arial"/>
        </w:rPr>
        <w:t xml:space="preserve">ESR </w:t>
      </w:r>
      <w:r w:rsidRPr="007803EF">
        <w:rPr>
          <w:rFonts w:ascii="Arial" w:hAnsi="Arial" w:cs="Arial"/>
          <w:b/>
        </w:rPr>
        <w:t>Pay Progression</w:t>
      </w:r>
      <w:r w:rsidRPr="007803EF">
        <w:rPr>
          <w:rFonts w:ascii="Arial" w:hAnsi="Arial" w:cs="Arial"/>
        </w:rPr>
        <w:t xml:space="preserve"> Portlet </w:t>
      </w:r>
      <w:r>
        <w:rPr>
          <w:rFonts w:ascii="Arial" w:hAnsi="Arial" w:cs="Arial"/>
        </w:rPr>
        <w:t>for HR, Learning and Payroll</w:t>
      </w:r>
    </w:p>
    <w:p w14:paraId="53563D2F" w14:textId="77777777" w:rsidR="00AE3C49" w:rsidRPr="00EC512A" w:rsidRDefault="00AE3C49" w:rsidP="00EC512A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C512A">
        <w:rPr>
          <w:rFonts w:ascii="Arial" w:hAnsi="Arial" w:cs="Arial"/>
        </w:rPr>
        <w:t xml:space="preserve">ESR Business Intelligence </w:t>
      </w:r>
      <w:r w:rsidRPr="00EC512A">
        <w:rPr>
          <w:rFonts w:ascii="Arial" w:hAnsi="Arial" w:cs="Arial"/>
          <w:b/>
        </w:rPr>
        <w:t>NHS Staff Requirements</w:t>
      </w:r>
      <w:r w:rsidRPr="00EC512A">
        <w:rPr>
          <w:rFonts w:ascii="Arial" w:hAnsi="Arial" w:cs="Arial"/>
        </w:rPr>
        <w:t xml:space="preserve"> Dashboard - </w:t>
      </w:r>
      <w:r w:rsidRPr="00EC512A">
        <w:rPr>
          <w:rFonts w:ascii="Arial" w:hAnsi="Arial" w:cs="Arial"/>
          <w:b/>
        </w:rPr>
        <w:t>Pay Progression</w:t>
      </w:r>
      <w:r w:rsidRPr="00EC512A">
        <w:rPr>
          <w:rFonts w:ascii="Arial" w:hAnsi="Arial" w:cs="Arial"/>
        </w:rPr>
        <w:t xml:space="preserve"> Tab </w:t>
      </w:r>
      <w:r w:rsidR="00EC512A">
        <w:rPr>
          <w:rFonts w:ascii="Arial" w:hAnsi="Arial" w:cs="Arial"/>
        </w:rPr>
        <w:t xml:space="preserve">or </w:t>
      </w:r>
      <w:r w:rsidR="003C2615">
        <w:rPr>
          <w:rFonts w:ascii="Arial" w:hAnsi="Arial" w:cs="Arial"/>
        </w:rPr>
        <w:t xml:space="preserve">for </w:t>
      </w:r>
      <w:r w:rsidRPr="00EC512A">
        <w:rPr>
          <w:rFonts w:ascii="Arial" w:hAnsi="Arial" w:cs="Arial"/>
        </w:rPr>
        <w:t xml:space="preserve">L&amp;OD </w:t>
      </w:r>
      <w:r w:rsidR="003C2615">
        <w:rPr>
          <w:rFonts w:ascii="Arial" w:hAnsi="Arial" w:cs="Arial"/>
        </w:rPr>
        <w:t xml:space="preserve">teams </w:t>
      </w:r>
      <w:r w:rsidRPr="00EC512A">
        <w:rPr>
          <w:rFonts w:ascii="Arial" w:hAnsi="Arial" w:cs="Arial"/>
          <w:b/>
        </w:rPr>
        <w:t>NHS Appraisal Reviews</w:t>
      </w:r>
      <w:r w:rsidRPr="00EC512A">
        <w:rPr>
          <w:rFonts w:ascii="Arial" w:hAnsi="Arial" w:cs="Arial"/>
        </w:rPr>
        <w:t xml:space="preserve"> Dashboard - </w:t>
      </w:r>
      <w:r w:rsidRPr="00EC512A">
        <w:rPr>
          <w:rFonts w:ascii="Arial" w:hAnsi="Arial" w:cs="Arial"/>
          <w:b/>
        </w:rPr>
        <w:t>Pay Progression</w:t>
      </w:r>
      <w:r w:rsidRPr="00EC512A">
        <w:rPr>
          <w:rFonts w:ascii="Arial" w:hAnsi="Arial" w:cs="Arial"/>
        </w:rPr>
        <w:t xml:space="preserve"> Tab </w:t>
      </w:r>
    </w:p>
    <w:p w14:paraId="2E7625BE" w14:textId="77777777" w:rsidR="00B13AE7" w:rsidRPr="00AA71D8" w:rsidRDefault="00B13AE7" w:rsidP="00B13AE7">
      <w:pPr>
        <w:rPr>
          <w:rFonts w:ascii="Arial" w:hAnsi="Arial" w:cs="Arial"/>
          <w:b/>
          <w:sz w:val="4"/>
        </w:rPr>
      </w:pPr>
    </w:p>
    <w:p w14:paraId="0592B28F" w14:textId="77777777" w:rsidR="00B13AE7" w:rsidRPr="003C2615" w:rsidRDefault="00B13AE7" w:rsidP="003C2615">
      <w:pPr>
        <w:pStyle w:val="NoSpacing"/>
        <w:rPr>
          <w:rFonts w:ascii="Arial" w:hAnsi="Arial" w:cs="Arial"/>
          <w:b/>
        </w:rPr>
      </w:pPr>
      <w:r w:rsidRPr="003C2615">
        <w:rPr>
          <w:rFonts w:ascii="Arial" w:hAnsi="Arial" w:cs="Arial"/>
          <w:b/>
        </w:rPr>
        <w:t>Key</w:t>
      </w:r>
      <w:r w:rsidR="00570DBC" w:rsidRPr="003C2615">
        <w:rPr>
          <w:rFonts w:ascii="Arial" w:hAnsi="Arial" w:cs="Arial"/>
          <w:b/>
        </w:rPr>
        <w:t xml:space="preserve"> ESR Pay Progression</w:t>
      </w:r>
      <w:r w:rsidRPr="003C2615">
        <w:rPr>
          <w:rFonts w:ascii="Arial" w:hAnsi="Arial" w:cs="Arial"/>
          <w:b/>
        </w:rPr>
        <w:t xml:space="preserve"> Documents for Organisations: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2653"/>
      </w:tblGrid>
      <w:tr w:rsidR="00B13AE7" w14:paraId="6C5A5813" w14:textId="77777777" w:rsidTr="004F0EAA">
        <w:tc>
          <w:tcPr>
            <w:tcW w:w="7083" w:type="dxa"/>
          </w:tcPr>
          <w:p w14:paraId="67D8C4D4" w14:textId="77777777" w:rsidR="00B13AE7" w:rsidRDefault="00B13AE7" w:rsidP="004F0EA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Appraisals and Pay Progression Factsheet – Nov 2019</w:t>
            </w:r>
          </w:p>
        </w:tc>
        <w:tc>
          <w:tcPr>
            <w:tcW w:w="2653" w:type="dxa"/>
          </w:tcPr>
          <w:p w14:paraId="0203F1A7" w14:textId="77777777" w:rsidR="00B13AE7" w:rsidRDefault="00B13AE7" w:rsidP="004F0EA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3" w:dyaOrig="985" w14:anchorId="75DF247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1" o:title=""/>
                </v:shape>
                <o:OLEObject Type="Embed" ProgID="Acrobat.Document.DC" ShapeID="_x0000_i1025" DrawAspect="Icon" ObjectID="_1686640396" r:id="rId12"/>
              </w:object>
            </w:r>
          </w:p>
        </w:tc>
      </w:tr>
      <w:tr w:rsidR="00570DBC" w14:paraId="47D8AD51" w14:textId="77777777" w:rsidTr="004F0EAA">
        <w:tc>
          <w:tcPr>
            <w:tcW w:w="7083" w:type="dxa"/>
          </w:tcPr>
          <w:p w14:paraId="60F1CAE3" w14:textId="77777777" w:rsidR="00570DBC" w:rsidRDefault="00570DBC" w:rsidP="004F0EA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ESR Pay Progression FAQ – May 2019</w:t>
            </w:r>
          </w:p>
        </w:tc>
        <w:tc>
          <w:tcPr>
            <w:tcW w:w="2653" w:type="dxa"/>
          </w:tcPr>
          <w:p w14:paraId="37014C4B" w14:textId="77777777" w:rsidR="00570DBC" w:rsidRDefault="00570DBC" w:rsidP="004F0EA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13" w:dyaOrig="984" w14:anchorId="0C86D595">
                <v:shape id="_x0000_i1026" type="#_x0000_t75" style="width:75.5pt;height:49.5pt" o:ole="">
                  <v:imagedata r:id="rId13" o:title=""/>
                </v:shape>
                <o:OLEObject Type="Embed" ProgID="Acrobat.Document.DC" ShapeID="_x0000_i1026" DrawAspect="Icon" ObjectID="_1686640397" r:id="rId14"/>
              </w:object>
            </w:r>
          </w:p>
        </w:tc>
      </w:tr>
      <w:tr w:rsidR="00B13AE7" w14:paraId="2E7FCB6B" w14:textId="77777777" w:rsidTr="004F0EAA">
        <w:tc>
          <w:tcPr>
            <w:tcW w:w="7083" w:type="dxa"/>
          </w:tcPr>
          <w:p w14:paraId="5E7DCE9F" w14:textId="77777777" w:rsidR="00B13AE7" w:rsidRDefault="00B13AE7" w:rsidP="004F0EA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Pay Progression Workshop – Nov 2019</w:t>
            </w:r>
          </w:p>
        </w:tc>
        <w:tc>
          <w:tcPr>
            <w:tcW w:w="2653" w:type="dxa"/>
          </w:tcPr>
          <w:p w14:paraId="1B6C8D92" w14:textId="77777777" w:rsidR="00B13AE7" w:rsidRDefault="00B13AE7" w:rsidP="004F0EA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3" w:dyaOrig="985" w14:anchorId="2BBC5B6B">
                <v:shape id="_x0000_i1027" type="#_x0000_t75" style="width:76.5pt;height:49.5pt" o:ole="">
                  <v:imagedata r:id="rId15" o:title=""/>
                </v:shape>
                <o:OLEObject Type="Embed" ProgID="Acrobat.Document.DC" ShapeID="_x0000_i1027" DrawAspect="Icon" ObjectID="_1686640398" r:id="rId16"/>
              </w:object>
            </w:r>
          </w:p>
        </w:tc>
      </w:tr>
      <w:tr w:rsidR="00B13AE7" w14:paraId="7B6940B7" w14:textId="77777777" w:rsidTr="004F0EAA">
        <w:tc>
          <w:tcPr>
            <w:tcW w:w="7083" w:type="dxa"/>
          </w:tcPr>
          <w:p w14:paraId="77AB963E" w14:textId="77777777" w:rsidR="00B13AE7" w:rsidRDefault="00B13AE7" w:rsidP="004F0EA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Pay Progression webinar – Oct 2019</w:t>
            </w:r>
          </w:p>
          <w:p w14:paraId="0CAFC894" w14:textId="77777777" w:rsidR="00B13AE7" w:rsidRPr="00ED3FCA" w:rsidRDefault="00B523F8" w:rsidP="004F0EAA">
            <w:pPr>
              <w:rPr>
                <w:rFonts w:ascii="Arial" w:hAnsi="Arial" w:cs="Arial"/>
                <w:lang w:val="en"/>
              </w:rPr>
            </w:pPr>
            <w:hyperlink r:id="rId17" w:tgtFrame="_blank" w:history="1">
              <w:r w:rsidR="00B13AE7" w:rsidRPr="00ED3FCA">
                <w:rPr>
                  <w:rStyle w:val="Hyperlink"/>
                  <w:rFonts w:ascii="Arial" w:hAnsi="Arial" w:cs="Arial"/>
                  <w:color w:val="0000FF"/>
                  <w:lang w:val="en"/>
                </w:rPr>
                <w:t xml:space="preserve">2019-10-23_10.55_Appraisals_and_Pay_Progression_in_ESR.mp4 </w:t>
              </w:r>
            </w:hyperlink>
          </w:p>
          <w:p w14:paraId="4EAE9993" w14:textId="77777777" w:rsidR="00B13AE7" w:rsidRDefault="00B13AE7" w:rsidP="004F0EAA">
            <w:pPr>
              <w:rPr>
                <w:rFonts w:ascii="Arial" w:hAnsi="Arial" w:cs="Arial"/>
              </w:rPr>
            </w:pPr>
            <w:r w:rsidRPr="00A76051">
              <w:rPr>
                <w:rFonts w:ascii="Arial" w:hAnsi="Arial" w:cs="Arial"/>
                <w:b/>
                <w:sz w:val="20"/>
              </w:rPr>
              <w:t>NOTE:</w:t>
            </w:r>
            <w:r w:rsidRPr="00A76051">
              <w:rPr>
                <w:rFonts w:ascii="Arial" w:hAnsi="Arial" w:cs="Arial"/>
                <w:sz w:val="20"/>
              </w:rPr>
              <w:t xml:space="preserve"> </w:t>
            </w:r>
            <w:r w:rsidRPr="00A76051">
              <w:rPr>
                <w:rFonts w:ascii="Arial" w:hAnsi="Arial" w:cs="Arial"/>
                <w:i/>
                <w:sz w:val="20"/>
              </w:rPr>
              <w:t>webinar begins at min</w:t>
            </w:r>
            <w:r w:rsidR="005B0801">
              <w:rPr>
                <w:rFonts w:ascii="Arial" w:hAnsi="Arial" w:cs="Arial"/>
                <w:i/>
                <w:sz w:val="20"/>
              </w:rPr>
              <w:t>ute</w:t>
            </w:r>
            <w:r w:rsidRPr="00A76051">
              <w:rPr>
                <w:rFonts w:ascii="Arial" w:hAnsi="Arial" w:cs="Arial"/>
                <w:i/>
                <w:sz w:val="20"/>
              </w:rPr>
              <w:t xml:space="preserve"> 10</w:t>
            </w:r>
          </w:p>
        </w:tc>
        <w:tc>
          <w:tcPr>
            <w:tcW w:w="2653" w:type="dxa"/>
          </w:tcPr>
          <w:p w14:paraId="1B468501" w14:textId="77777777" w:rsidR="00B13AE7" w:rsidRDefault="00B13AE7" w:rsidP="004F0EAA">
            <w:pPr>
              <w:rPr>
                <w:rFonts w:ascii="Arial" w:hAnsi="Arial" w:cs="Arial"/>
              </w:rPr>
            </w:pPr>
          </w:p>
        </w:tc>
      </w:tr>
      <w:tr w:rsidR="00B13AE7" w14:paraId="298D7323" w14:textId="77777777" w:rsidTr="004F0EAA">
        <w:tc>
          <w:tcPr>
            <w:tcW w:w="7083" w:type="dxa"/>
          </w:tcPr>
          <w:p w14:paraId="0FE4A604" w14:textId="77777777" w:rsidR="00B13AE7" w:rsidRDefault="00B13AE7" w:rsidP="004F0EA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ESR Self Service Rollout – 30 Sep 2019</w:t>
            </w:r>
          </w:p>
          <w:p w14:paraId="51C1B2E8" w14:textId="77777777" w:rsidR="0067413E" w:rsidRPr="0067413E" w:rsidRDefault="0067413E" w:rsidP="0067413E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67413E">
              <w:rPr>
                <w:rFonts w:ascii="Arial" w:hAnsi="Arial" w:cs="Arial"/>
                <w:b/>
              </w:rPr>
              <w:t>Manager</w:t>
            </w:r>
            <w:r w:rsidRPr="0067413E">
              <w:rPr>
                <w:rFonts w:ascii="Arial" w:hAnsi="Arial" w:cs="Arial"/>
              </w:rPr>
              <w:t xml:space="preserve">s are responsible and required to </w:t>
            </w:r>
            <w:r w:rsidRPr="0067413E">
              <w:rPr>
                <w:rFonts w:ascii="Arial" w:hAnsi="Arial" w:cs="Arial"/>
                <w:b/>
              </w:rPr>
              <w:t>Open Pay Step</w:t>
            </w:r>
            <w:r w:rsidRPr="0067413E">
              <w:rPr>
                <w:rFonts w:ascii="Arial" w:hAnsi="Arial" w:cs="Arial"/>
              </w:rPr>
              <w:t xml:space="preserve"> for an </w:t>
            </w:r>
            <w:r w:rsidRPr="0067413E">
              <w:rPr>
                <w:rFonts w:ascii="Arial" w:hAnsi="Arial" w:cs="Arial"/>
                <w:b/>
              </w:rPr>
              <w:t>Employee</w:t>
            </w:r>
          </w:p>
          <w:p w14:paraId="0EF944C0" w14:textId="77777777" w:rsidR="0067413E" w:rsidRPr="0067413E" w:rsidRDefault="0067413E" w:rsidP="0067413E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ESR Self Service Rollout </w:t>
            </w:r>
            <w:r w:rsidRPr="0067413E">
              <w:rPr>
                <w:rFonts w:ascii="Arial" w:hAnsi="Arial" w:cs="Arial"/>
              </w:rPr>
              <w:t>provides a readiness indicator</w:t>
            </w:r>
          </w:p>
        </w:tc>
        <w:tc>
          <w:tcPr>
            <w:tcW w:w="2653" w:type="dxa"/>
          </w:tcPr>
          <w:p w14:paraId="0BCF44C2" w14:textId="77777777" w:rsidR="00B13AE7" w:rsidRDefault="00B13AE7" w:rsidP="004F0EA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3" w:dyaOrig="985" w14:anchorId="740BEABD">
                <v:shape id="_x0000_i1028" type="#_x0000_t75" style="width:76.5pt;height:49.5pt" o:ole="">
                  <v:imagedata r:id="rId18" o:title=""/>
                </v:shape>
                <o:OLEObject Type="Embed" ProgID="Acrobat.Document.DC" ShapeID="_x0000_i1028" DrawAspect="Icon" ObjectID="_1686640399" r:id="rId19"/>
              </w:object>
            </w:r>
          </w:p>
        </w:tc>
      </w:tr>
      <w:tr w:rsidR="00EC512A" w14:paraId="7532BAE9" w14:textId="77777777" w:rsidTr="0013480E">
        <w:tc>
          <w:tcPr>
            <w:tcW w:w="7083" w:type="dxa"/>
          </w:tcPr>
          <w:p w14:paraId="3286C315" w14:textId="77777777" w:rsidR="00EC512A" w:rsidRDefault="00EC512A" w:rsidP="008C79D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ESR </w:t>
            </w:r>
            <w:r w:rsidR="003C2615">
              <w:rPr>
                <w:rFonts w:ascii="Arial" w:hAnsi="Arial" w:cs="Arial"/>
              </w:rPr>
              <w:t>Business Intelligence Pay Progression Report</w:t>
            </w:r>
            <w:r w:rsidR="00855C6B">
              <w:rPr>
                <w:rFonts w:ascii="Arial" w:hAnsi="Arial" w:cs="Arial"/>
              </w:rPr>
              <w:t>ing</w:t>
            </w:r>
            <w:r w:rsidR="003C2615">
              <w:rPr>
                <w:rFonts w:ascii="Arial" w:hAnsi="Arial" w:cs="Arial"/>
              </w:rPr>
              <w:t xml:space="preserve"> – </w:t>
            </w:r>
            <w:r w:rsidR="008C79D6">
              <w:rPr>
                <w:rFonts w:ascii="Arial" w:hAnsi="Arial" w:cs="Arial"/>
              </w:rPr>
              <w:t>Feb</w:t>
            </w:r>
            <w:r w:rsidR="0067413E">
              <w:rPr>
                <w:rFonts w:ascii="Arial" w:hAnsi="Arial" w:cs="Arial"/>
              </w:rPr>
              <w:t xml:space="preserve"> </w:t>
            </w:r>
            <w:r w:rsidR="003C2615">
              <w:rPr>
                <w:rFonts w:ascii="Arial" w:hAnsi="Arial" w:cs="Arial"/>
              </w:rPr>
              <w:t>2020</w:t>
            </w:r>
          </w:p>
        </w:tc>
        <w:tc>
          <w:tcPr>
            <w:tcW w:w="2653" w:type="dxa"/>
          </w:tcPr>
          <w:p w14:paraId="76F6CD66" w14:textId="77777777" w:rsidR="00EC512A" w:rsidRDefault="008C79D6" w:rsidP="0013480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3" w:dyaOrig="985" w14:anchorId="083950D2">
                <v:shape id="_x0000_i1029" type="#_x0000_t75" style="width:76.5pt;height:49.5pt" o:ole="">
                  <v:imagedata r:id="rId20" o:title=""/>
                </v:shape>
                <o:OLEObject Type="Embed" ProgID="Acrobat.Document.DC" ShapeID="_x0000_i1029" DrawAspect="Icon" ObjectID="_1686640400" r:id="rId21"/>
              </w:object>
            </w:r>
          </w:p>
        </w:tc>
      </w:tr>
    </w:tbl>
    <w:p w14:paraId="36397C66" w14:textId="77777777" w:rsidR="00ED3FCA" w:rsidRPr="00F803C1" w:rsidRDefault="00ED3FCA">
      <w:pPr>
        <w:rPr>
          <w:sz w:val="16"/>
        </w:rPr>
      </w:pPr>
      <w:r>
        <w:br w:type="page"/>
      </w:r>
    </w:p>
    <w:p w14:paraId="5666235B" w14:textId="77777777" w:rsidR="00952E90" w:rsidRPr="007803EF" w:rsidRDefault="00952E90" w:rsidP="00780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 w:themeFill="accent1" w:themeFillTint="33"/>
        <w:jc w:val="center"/>
        <w:rPr>
          <w:rFonts w:ascii="Arial" w:hAnsi="Arial" w:cs="Arial"/>
          <w:b/>
          <w:sz w:val="32"/>
        </w:rPr>
      </w:pPr>
      <w:r w:rsidRPr="007803EF">
        <w:rPr>
          <w:rFonts w:ascii="Arial" w:hAnsi="Arial" w:cs="Arial"/>
          <w:b/>
          <w:sz w:val="32"/>
        </w:rPr>
        <w:lastRenderedPageBreak/>
        <w:t>Key Guidance for Managers</w:t>
      </w:r>
    </w:p>
    <w:p w14:paraId="27672CC8" w14:textId="77777777" w:rsidR="00952E90" w:rsidRPr="007803EF" w:rsidRDefault="00677397" w:rsidP="007803EF">
      <w:pPr>
        <w:rPr>
          <w:rFonts w:ascii="Arial" w:hAnsi="Arial" w:cs="Arial"/>
        </w:rPr>
      </w:pPr>
      <w:r w:rsidRPr="003A3C49">
        <w:rPr>
          <w:rFonts w:ascii="Arial" w:hAnsi="Arial" w:cs="Arial"/>
          <w:b/>
          <w:sz w:val="24"/>
        </w:rPr>
        <w:t>Manager</w:t>
      </w:r>
      <w:r w:rsidRPr="003A3C49">
        <w:rPr>
          <w:rFonts w:ascii="Arial" w:hAnsi="Arial" w:cs="Arial"/>
          <w:sz w:val="24"/>
        </w:rPr>
        <w:t xml:space="preserve">s are responsible and required to </w:t>
      </w:r>
      <w:r w:rsidRPr="003A3C49">
        <w:rPr>
          <w:rFonts w:ascii="Arial" w:hAnsi="Arial" w:cs="Arial"/>
          <w:b/>
          <w:sz w:val="24"/>
        </w:rPr>
        <w:t>Open Pay Step</w:t>
      </w:r>
      <w:r w:rsidRPr="003A3C49">
        <w:rPr>
          <w:rFonts w:ascii="Arial" w:hAnsi="Arial" w:cs="Arial"/>
          <w:sz w:val="24"/>
        </w:rPr>
        <w:t xml:space="preserve"> for an </w:t>
      </w:r>
      <w:r w:rsidRPr="003A3C49">
        <w:rPr>
          <w:rFonts w:ascii="Arial" w:hAnsi="Arial" w:cs="Arial"/>
          <w:b/>
          <w:sz w:val="24"/>
        </w:rPr>
        <w:t>Employee</w:t>
      </w:r>
      <w:r w:rsidRPr="003A3C49">
        <w:rPr>
          <w:rFonts w:ascii="Arial" w:hAnsi="Arial" w:cs="Arial"/>
          <w:sz w:val="24"/>
        </w:rPr>
        <w:t xml:space="preserve">. </w:t>
      </w:r>
      <w:r w:rsidRPr="00A76051">
        <w:rPr>
          <w:rFonts w:ascii="Arial" w:hAnsi="Arial" w:cs="Arial"/>
        </w:rPr>
        <w:t xml:space="preserve"> </w:t>
      </w:r>
      <w:r w:rsidR="00952E90" w:rsidRPr="007803EF">
        <w:rPr>
          <w:rFonts w:ascii="Arial" w:hAnsi="Arial" w:cs="Arial"/>
        </w:rPr>
        <w:t xml:space="preserve">For </w:t>
      </w:r>
      <w:r>
        <w:rPr>
          <w:rFonts w:ascii="Arial" w:hAnsi="Arial" w:cs="Arial"/>
        </w:rPr>
        <w:t>P</w:t>
      </w:r>
      <w:r w:rsidR="00952E90" w:rsidRPr="007803EF">
        <w:rPr>
          <w:rFonts w:ascii="Arial" w:hAnsi="Arial" w:cs="Arial"/>
        </w:rPr>
        <w:t xml:space="preserve">ay </w:t>
      </w:r>
      <w:r>
        <w:rPr>
          <w:rFonts w:ascii="Arial" w:hAnsi="Arial" w:cs="Arial"/>
        </w:rPr>
        <w:t>P</w:t>
      </w:r>
      <w:r w:rsidR="00952E90" w:rsidRPr="007803EF">
        <w:rPr>
          <w:rFonts w:ascii="Arial" w:hAnsi="Arial" w:cs="Arial"/>
        </w:rPr>
        <w:t>rogression to be approved</w:t>
      </w:r>
      <w:r w:rsidR="003A3C49">
        <w:rPr>
          <w:rFonts w:ascii="Arial" w:hAnsi="Arial" w:cs="Arial"/>
        </w:rPr>
        <w:t>,</w:t>
      </w:r>
      <w:r w:rsidR="00952E90" w:rsidRPr="007803EF">
        <w:rPr>
          <w:rFonts w:ascii="Arial" w:hAnsi="Arial" w:cs="Arial"/>
        </w:rPr>
        <w:t xml:space="preserve"> the </w:t>
      </w:r>
      <w:r w:rsidR="007803EF" w:rsidRPr="007803EF">
        <w:rPr>
          <w:rFonts w:ascii="Arial" w:hAnsi="Arial" w:cs="Arial"/>
        </w:rPr>
        <w:t xml:space="preserve">individual’s line manager </w:t>
      </w:r>
      <w:r w:rsidR="007803EF" w:rsidRPr="007803EF">
        <w:rPr>
          <w:rFonts w:ascii="Arial" w:hAnsi="Arial" w:cs="Arial"/>
          <w:b/>
        </w:rPr>
        <w:t>must</w:t>
      </w:r>
      <w:r w:rsidR="007803EF" w:rsidRPr="007803EF">
        <w:rPr>
          <w:rFonts w:ascii="Arial" w:hAnsi="Arial" w:cs="Arial"/>
        </w:rPr>
        <w:t xml:space="preserve"> </w:t>
      </w:r>
      <w:r w:rsidR="003A3C49">
        <w:rPr>
          <w:rFonts w:ascii="Arial" w:hAnsi="Arial" w:cs="Arial"/>
        </w:rPr>
        <w:t>action</w:t>
      </w:r>
      <w:r w:rsidR="007803EF" w:rsidRPr="007803EF">
        <w:rPr>
          <w:rFonts w:ascii="Arial" w:hAnsi="Arial" w:cs="Arial"/>
        </w:rPr>
        <w:t xml:space="preserve"> the </w:t>
      </w:r>
      <w:r w:rsidR="00952E90" w:rsidRPr="007803EF">
        <w:rPr>
          <w:rFonts w:ascii="Arial" w:hAnsi="Arial" w:cs="Arial"/>
        </w:rPr>
        <w:t>following:</w:t>
      </w:r>
    </w:p>
    <w:p w14:paraId="3C2DBC83" w14:textId="77777777" w:rsidR="00542778" w:rsidRPr="007803EF" w:rsidRDefault="00401F71" w:rsidP="00D204B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7803EF">
        <w:rPr>
          <w:rFonts w:ascii="Arial" w:hAnsi="Arial" w:cs="Arial"/>
        </w:rPr>
        <w:t>Appraisal</w:t>
      </w:r>
      <w:r w:rsidR="00952E90" w:rsidRPr="007803EF">
        <w:rPr>
          <w:rFonts w:ascii="Arial" w:hAnsi="Arial" w:cs="Arial"/>
        </w:rPr>
        <w:t xml:space="preserve"> completed</w:t>
      </w:r>
      <w:r w:rsidR="00D416A8" w:rsidRPr="007803EF">
        <w:rPr>
          <w:rFonts w:ascii="Arial" w:hAnsi="Arial" w:cs="Arial"/>
        </w:rPr>
        <w:t xml:space="preserve"> and recorded</w:t>
      </w:r>
      <w:r w:rsidRPr="007803EF">
        <w:rPr>
          <w:rFonts w:ascii="Arial" w:hAnsi="Arial" w:cs="Arial"/>
        </w:rPr>
        <w:t xml:space="preserve"> </w:t>
      </w:r>
      <w:r w:rsidR="00952E90" w:rsidRPr="007803EF">
        <w:rPr>
          <w:rFonts w:ascii="Arial" w:hAnsi="Arial" w:cs="Arial"/>
        </w:rPr>
        <w:t xml:space="preserve">in ESR </w:t>
      </w:r>
      <w:r w:rsidRPr="007803EF">
        <w:rPr>
          <w:rFonts w:ascii="Arial" w:hAnsi="Arial" w:cs="Arial"/>
        </w:rPr>
        <w:t xml:space="preserve">in the </w:t>
      </w:r>
      <w:r w:rsidRPr="007803EF">
        <w:rPr>
          <w:rFonts w:ascii="Arial" w:hAnsi="Arial" w:cs="Arial"/>
          <w:b/>
        </w:rPr>
        <w:t>last 12 months</w:t>
      </w:r>
      <w:r w:rsidR="00952E90" w:rsidRPr="007803EF">
        <w:rPr>
          <w:rFonts w:ascii="Arial" w:hAnsi="Arial" w:cs="Arial"/>
          <w:b/>
        </w:rPr>
        <w:t xml:space="preserve"> </w:t>
      </w:r>
    </w:p>
    <w:p w14:paraId="41A5CED9" w14:textId="77777777" w:rsidR="00401F71" w:rsidRPr="007803EF" w:rsidRDefault="00542778" w:rsidP="00542778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803EF">
        <w:rPr>
          <w:rFonts w:ascii="Arial" w:hAnsi="Arial" w:cs="Arial"/>
          <w:b/>
        </w:rPr>
        <w:t>NOTE:</w:t>
      </w:r>
      <w:r w:rsidRPr="007803EF">
        <w:rPr>
          <w:rFonts w:ascii="Arial" w:hAnsi="Arial" w:cs="Arial"/>
        </w:rPr>
        <w:t xml:space="preserve"> </w:t>
      </w:r>
      <w:r w:rsidR="00677397">
        <w:rPr>
          <w:rFonts w:ascii="Arial" w:hAnsi="Arial" w:cs="Arial"/>
        </w:rPr>
        <w:t xml:space="preserve">From 1 January 2020, </w:t>
      </w:r>
      <w:r w:rsidR="00952E90" w:rsidRPr="007803EF">
        <w:rPr>
          <w:rFonts w:ascii="Arial" w:hAnsi="Arial" w:cs="Arial"/>
        </w:rPr>
        <w:t>standardised ‘</w:t>
      </w:r>
      <w:r w:rsidRPr="007803EF">
        <w:rPr>
          <w:rFonts w:ascii="Arial" w:hAnsi="Arial" w:cs="Arial"/>
        </w:rPr>
        <w:t xml:space="preserve">appraisal </w:t>
      </w:r>
      <w:r w:rsidR="00952E90" w:rsidRPr="007803EF">
        <w:rPr>
          <w:rFonts w:ascii="Arial" w:hAnsi="Arial" w:cs="Arial"/>
        </w:rPr>
        <w:t xml:space="preserve">type’ </w:t>
      </w:r>
      <w:r w:rsidRPr="007803EF">
        <w:rPr>
          <w:rFonts w:ascii="Arial" w:hAnsi="Arial" w:cs="Arial"/>
          <w:b/>
          <w:i/>
        </w:rPr>
        <w:t>MUST</w:t>
      </w:r>
      <w:r w:rsidR="009201B0" w:rsidRPr="007803EF">
        <w:rPr>
          <w:rFonts w:ascii="Arial" w:hAnsi="Arial" w:cs="Arial"/>
        </w:rPr>
        <w:t xml:space="preserve"> be used</w:t>
      </w:r>
      <w:r w:rsidR="005A469B" w:rsidRPr="007803EF">
        <w:rPr>
          <w:rFonts w:ascii="Arial" w:hAnsi="Arial" w:cs="Arial"/>
        </w:rPr>
        <w:t xml:space="preserve"> </w:t>
      </w:r>
      <w:r w:rsidRPr="007803EF">
        <w:rPr>
          <w:rFonts w:ascii="Arial" w:hAnsi="Arial" w:cs="Arial"/>
        </w:rPr>
        <w:t>‘</w:t>
      </w:r>
      <w:proofErr w:type="spellStart"/>
      <w:r w:rsidR="005A469B" w:rsidRPr="005A0BFA">
        <w:rPr>
          <w:rFonts w:ascii="Arial" w:hAnsi="Arial" w:cs="Arial"/>
          <w:b/>
          <w:i/>
        </w:rPr>
        <w:t>AfC</w:t>
      </w:r>
      <w:proofErr w:type="spellEnd"/>
      <w:r w:rsidR="005A469B" w:rsidRPr="005A0BFA">
        <w:rPr>
          <w:rFonts w:ascii="Arial" w:hAnsi="Arial" w:cs="Arial"/>
          <w:b/>
          <w:i/>
        </w:rPr>
        <w:t xml:space="preserve"> Development Review</w:t>
      </w:r>
      <w:r w:rsidRPr="005A0BFA">
        <w:rPr>
          <w:rFonts w:ascii="Arial" w:hAnsi="Arial" w:cs="Arial"/>
          <w:b/>
          <w:i/>
        </w:rPr>
        <w:t>’</w:t>
      </w:r>
      <w:r w:rsidR="009201B0" w:rsidRPr="007803EF">
        <w:rPr>
          <w:rFonts w:ascii="Arial" w:hAnsi="Arial" w:cs="Arial"/>
        </w:rPr>
        <w:t xml:space="preserve"> </w:t>
      </w:r>
      <w:r w:rsidR="005A469B" w:rsidRPr="007803EF">
        <w:rPr>
          <w:rFonts w:ascii="Arial" w:hAnsi="Arial" w:cs="Arial"/>
        </w:rPr>
        <w:t xml:space="preserve">- </w:t>
      </w:r>
      <w:r w:rsidR="009201B0" w:rsidRPr="007803EF">
        <w:rPr>
          <w:rFonts w:ascii="Arial" w:hAnsi="Arial" w:cs="Arial"/>
        </w:rPr>
        <w:t xml:space="preserve">L&amp;OD Managers to </w:t>
      </w:r>
      <w:r w:rsidRPr="007803EF">
        <w:rPr>
          <w:rFonts w:ascii="Arial" w:hAnsi="Arial" w:cs="Arial"/>
        </w:rPr>
        <w:t xml:space="preserve">raise awareness.  </w:t>
      </w:r>
    </w:p>
    <w:p w14:paraId="10FD2BD5" w14:textId="77777777" w:rsidR="00D416A8" w:rsidRPr="00A76051" w:rsidRDefault="00D416A8" w:rsidP="00A76051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A76051">
        <w:rPr>
          <w:rFonts w:ascii="Arial" w:hAnsi="Arial" w:cs="Arial"/>
        </w:rPr>
        <w:t>Pay Progression meeting</w:t>
      </w:r>
      <w:r w:rsidR="00A76051" w:rsidRPr="00A76051">
        <w:rPr>
          <w:rFonts w:ascii="Arial" w:hAnsi="Arial" w:cs="Arial"/>
        </w:rPr>
        <w:t xml:space="preserve">, see </w:t>
      </w:r>
      <w:r w:rsidR="00A76051" w:rsidRPr="00A76051">
        <w:rPr>
          <w:rFonts w:ascii="Arial" w:hAnsi="Arial" w:cs="Arial"/>
          <w:b/>
          <w:i/>
        </w:rPr>
        <w:t>‘Record a Pay Progression Appraisal’</w:t>
      </w:r>
    </w:p>
    <w:p w14:paraId="5B874B6A" w14:textId="77777777" w:rsidR="00475006" w:rsidRPr="007803EF" w:rsidRDefault="00D416A8" w:rsidP="00D204B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7803EF">
        <w:rPr>
          <w:rFonts w:ascii="Arial" w:hAnsi="Arial" w:cs="Arial"/>
          <w:b/>
          <w:color w:val="FF0000"/>
        </w:rPr>
        <w:t>NOTE:</w:t>
      </w:r>
      <w:r w:rsidRPr="007803EF">
        <w:rPr>
          <w:rFonts w:ascii="Arial" w:hAnsi="Arial" w:cs="Arial"/>
        </w:rPr>
        <w:t xml:space="preserve"> </w:t>
      </w:r>
      <w:r w:rsidR="00475006" w:rsidRPr="007803EF">
        <w:rPr>
          <w:rFonts w:ascii="Arial" w:hAnsi="Arial" w:cs="Arial"/>
        </w:rPr>
        <w:t xml:space="preserve">Staff will </w:t>
      </w:r>
      <w:r w:rsidR="00475006" w:rsidRPr="007803EF">
        <w:rPr>
          <w:rFonts w:ascii="Arial" w:hAnsi="Arial" w:cs="Arial"/>
          <w:b/>
        </w:rPr>
        <w:t>only</w:t>
      </w:r>
      <w:r w:rsidR="00475006" w:rsidRPr="007803EF">
        <w:rPr>
          <w:rFonts w:ascii="Arial" w:hAnsi="Arial" w:cs="Arial"/>
        </w:rPr>
        <w:t xml:space="preserve"> rec</w:t>
      </w:r>
      <w:r w:rsidR="00CB638E" w:rsidRPr="007803EF">
        <w:rPr>
          <w:rFonts w:ascii="Arial" w:hAnsi="Arial" w:cs="Arial"/>
        </w:rPr>
        <w:t>eive Pay affecting increment if:</w:t>
      </w:r>
    </w:p>
    <w:p w14:paraId="706514D2" w14:textId="77777777" w:rsidR="00475006" w:rsidRPr="007803EF" w:rsidRDefault="00401F71" w:rsidP="00D204B4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803EF">
        <w:rPr>
          <w:rFonts w:ascii="Arial" w:hAnsi="Arial" w:cs="Arial"/>
        </w:rPr>
        <w:t xml:space="preserve">Review Type: </w:t>
      </w:r>
      <w:r w:rsidRPr="007803EF">
        <w:rPr>
          <w:rFonts w:ascii="Arial" w:hAnsi="Arial" w:cs="Arial"/>
          <w:b/>
          <w:u w:val="single"/>
        </w:rPr>
        <w:t>Pay Progression Meeting</w:t>
      </w:r>
      <w:r w:rsidR="00475006" w:rsidRPr="007803EF">
        <w:rPr>
          <w:rFonts w:ascii="Arial" w:hAnsi="Arial" w:cs="Arial"/>
          <w:b/>
        </w:rPr>
        <w:t xml:space="preserve"> </w:t>
      </w:r>
      <w:r w:rsidR="00475006" w:rsidRPr="007803EF">
        <w:rPr>
          <w:rFonts w:ascii="Arial" w:hAnsi="Arial" w:cs="Arial"/>
        </w:rPr>
        <w:t>AND</w:t>
      </w:r>
      <w:r w:rsidR="003D6A23" w:rsidRPr="007803EF">
        <w:rPr>
          <w:rFonts w:ascii="Arial" w:hAnsi="Arial" w:cs="Arial"/>
          <w:b/>
        </w:rPr>
        <w:t xml:space="preserve"> </w:t>
      </w:r>
    </w:p>
    <w:p w14:paraId="70DCAB08" w14:textId="77777777" w:rsidR="00401F71" w:rsidRPr="007803EF" w:rsidRDefault="00475006" w:rsidP="00D204B4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803EF">
        <w:rPr>
          <w:rFonts w:ascii="Arial" w:hAnsi="Arial" w:cs="Arial"/>
          <w:b/>
          <w:u w:val="single"/>
        </w:rPr>
        <w:t>Pay Progression</w:t>
      </w:r>
      <w:r w:rsidRPr="007803EF">
        <w:rPr>
          <w:rFonts w:ascii="Arial" w:hAnsi="Arial" w:cs="Arial"/>
          <w:b/>
        </w:rPr>
        <w:t xml:space="preserve"> </w:t>
      </w:r>
      <w:r w:rsidR="003D6A23" w:rsidRPr="007803EF">
        <w:rPr>
          <w:rFonts w:ascii="Arial" w:hAnsi="Arial" w:cs="Arial"/>
        </w:rPr>
        <w:t>outcome</w:t>
      </w:r>
      <w:r w:rsidRPr="007803EF">
        <w:rPr>
          <w:rFonts w:ascii="Arial" w:hAnsi="Arial" w:cs="Arial"/>
        </w:rPr>
        <w:t xml:space="preserve"> is</w:t>
      </w:r>
      <w:r w:rsidR="003D6A23" w:rsidRPr="007803EF">
        <w:rPr>
          <w:rFonts w:ascii="Arial" w:hAnsi="Arial" w:cs="Arial"/>
        </w:rPr>
        <w:t xml:space="preserve"> </w:t>
      </w:r>
      <w:r w:rsidR="003D6A23" w:rsidRPr="007803EF">
        <w:rPr>
          <w:rFonts w:ascii="Arial" w:hAnsi="Arial" w:cs="Arial"/>
          <w:b/>
          <w:u w:val="single"/>
        </w:rPr>
        <w:t>Y</w:t>
      </w:r>
      <w:r w:rsidR="00CB638E" w:rsidRPr="007803EF">
        <w:rPr>
          <w:rFonts w:ascii="Arial" w:hAnsi="Arial" w:cs="Arial"/>
          <w:b/>
          <w:u w:val="single"/>
        </w:rPr>
        <w:t>es</w:t>
      </w:r>
    </w:p>
    <w:p w14:paraId="5C9A3DBA" w14:textId="77777777" w:rsidR="00544298" w:rsidRPr="007803EF" w:rsidRDefault="00544298" w:rsidP="0054429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5F5C97">
        <w:rPr>
          <w:rFonts w:ascii="Arial" w:hAnsi="Arial" w:cs="Arial"/>
          <w:b/>
        </w:rPr>
        <w:t>YES</w:t>
      </w:r>
      <w:r w:rsidRPr="007803EF">
        <w:rPr>
          <w:rFonts w:ascii="Arial" w:hAnsi="Arial" w:cs="Arial"/>
        </w:rPr>
        <w:t xml:space="preserve"> value is required for Pay Progression, NULL will be treated as No, as confirmation is required to enable Pay Progression</w:t>
      </w:r>
    </w:p>
    <w:p w14:paraId="243EF119" w14:textId="77777777" w:rsidR="00A64416" w:rsidRPr="007803EF" w:rsidRDefault="00CB638E" w:rsidP="00D204B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7803EF">
        <w:rPr>
          <w:rFonts w:ascii="Arial" w:hAnsi="Arial" w:cs="Arial"/>
        </w:rPr>
        <w:t>If the Overall Rating is ‘</w:t>
      </w:r>
      <w:r w:rsidRPr="007803EF">
        <w:rPr>
          <w:rFonts w:ascii="Arial" w:hAnsi="Arial" w:cs="Arial"/>
          <w:b/>
        </w:rPr>
        <w:t>Yes, following Deferral’</w:t>
      </w:r>
      <w:r w:rsidRPr="007803EF">
        <w:rPr>
          <w:rFonts w:ascii="Arial" w:hAnsi="Arial" w:cs="Arial"/>
        </w:rPr>
        <w:t xml:space="preserve"> then a </w:t>
      </w:r>
      <w:r w:rsidR="005F5C97">
        <w:rPr>
          <w:rFonts w:ascii="Arial" w:hAnsi="Arial" w:cs="Arial"/>
        </w:rPr>
        <w:t>‘</w:t>
      </w:r>
      <w:r w:rsidRPr="007803EF">
        <w:rPr>
          <w:rFonts w:ascii="Arial" w:hAnsi="Arial" w:cs="Arial"/>
          <w:b/>
        </w:rPr>
        <w:t>Date of Reinstatement</w:t>
      </w:r>
      <w:r w:rsidR="005F5C97">
        <w:rPr>
          <w:rFonts w:ascii="Arial" w:hAnsi="Arial" w:cs="Arial"/>
          <w:b/>
        </w:rPr>
        <w:t>’</w:t>
      </w:r>
      <w:r w:rsidRPr="007803EF">
        <w:rPr>
          <w:rFonts w:ascii="Arial" w:hAnsi="Arial" w:cs="Arial"/>
        </w:rPr>
        <w:t xml:space="preserve"> must be entered.  </w:t>
      </w:r>
    </w:p>
    <w:p w14:paraId="1DB40E79" w14:textId="77777777" w:rsidR="001E4D76" w:rsidRPr="007803EF" w:rsidRDefault="00CB638E" w:rsidP="001E4D76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803EF">
        <w:rPr>
          <w:rFonts w:ascii="Arial" w:hAnsi="Arial" w:cs="Arial"/>
        </w:rPr>
        <w:t xml:space="preserve">This will </w:t>
      </w:r>
      <w:r w:rsidRPr="007803EF">
        <w:rPr>
          <w:rFonts w:ascii="Arial" w:hAnsi="Arial" w:cs="Arial"/>
          <w:b/>
          <w:u w:val="single"/>
        </w:rPr>
        <w:t>NOT</w:t>
      </w:r>
      <w:r w:rsidR="00A64416" w:rsidRPr="007803EF">
        <w:rPr>
          <w:rFonts w:ascii="Arial" w:hAnsi="Arial" w:cs="Arial"/>
        </w:rPr>
        <w:t xml:space="preserve"> feed the Payroll record, changes to </w:t>
      </w:r>
      <w:r w:rsidRPr="007803EF">
        <w:rPr>
          <w:rFonts w:ascii="Arial" w:hAnsi="Arial" w:cs="Arial"/>
        </w:rPr>
        <w:t xml:space="preserve">Pay need to </w:t>
      </w:r>
      <w:r w:rsidR="00A64416" w:rsidRPr="007803EF">
        <w:rPr>
          <w:rFonts w:ascii="Arial" w:hAnsi="Arial" w:cs="Arial"/>
        </w:rPr>
        <w:t xml:space="preserve">be amended manually </w:t>
      </w:r>
    </w:p>
    <w:p w14:paraId="1F9BE8E3" w14:textId="77777777" w:rsidR="00570DBC" w:rsidRDefault="00A64416" w:rsidP="00A64416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800A50">
        <w:rPr>
          <w:rFonts w:ascii="Arial" w:hAnsi="Arial" w:cs="Arial"/>
          <w:b/>
        </w:rPr>
        <w:t>Managers</w:t>
      </w:r>
      <w:r w:rsidRPr="007803EF">
        <w:rPr>
          <w:rFonts w:ascii="Arial" w:hAnsi="Arial" w:cs="Arial"/>
        </w:rPr>
        <w:t xml:space="preserve"> need </w:t>
      </w:r>
      <w:r w:rsidRPr="007803EF">
        <w:rPr>
          <w:rFonts w:ascii="Arial" w:hAnsi="Arial" w:cs="Arial"/>
          <w:b/>
          <w:u w:val="single"/>
        </w:rPr>
        <w:t>notify Payrol</w:t>
      </w:r>
      <w:r w:rsidRPr="007803EF">
        <w:rPr>
          <w:rFonts w:ascii="Arial" w:hAnsi="Arial" w:cs="Arial"/>
        </w:rPr>
        <w:t xml:space="preserve">l to pay </w:t>
      </w:r>
      <w:r w:rsidR="00CB638E" w:rsidRPr="007803EF">
        <w:rPr>
          <w:rFonts w:ascii="Arial" w:hAnsi="Arial" w:cs="Arial"/>
        </w:rPr>
        <w:t xml:space="preserve">back pay to the date entered </w:t>
      </w:r>
    </w:p>
    <w:p w14:paraId="3B421765" w14:textId="77777777" w:rsidR="00A64416" w:rsidRPr="007803EF" w:rsidRDefault="00570DBC" w:rsidP="00A64416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The</w:t>
      </w:r>
      <w:r w:rsidR="00CB638E" w:rsidRPr="007803EF">
        <w:rPr>
          <w:rFonts w:ascii="Arial" w:hAnsi="Arial" w:cs="Arial"/>
        </w:rPr>
        <w:t xml:space="preserve"> </w:t>
      </w:r>
      <w:proofErr w:type="spellStart"/>
      <w:r w:rsidRPr="007803EF">
        <w:rPr>
          <w:rFonts w:ascii="Arial" w:hAnsi="Arial" w:cs="Arial"/>
          <w:b/>
        </w:rPr>
        <w:t>AfC</w:t>
      </w:r>
      <w:proofErr w:type="spellEnd"/>
      <w:r w:rsidRPr="007803EF">
        <w:rPr>
          <w:rFonts w:ascii="Arial" w:hAnsi="Arial" w:cs="Arial"/>
          <w:b/>
        </w:rPr>
        <w:t xml:space="preserve"> Increment Deferral</w:t>
      </w:r>
      <w:r w:rsidRPr="007803EF">
        <w:rPr>
          <w:rFonts w:ascii="Arial" w:hAnsi="Arial" w:cs="Arial"/>
        </w:rPr>
        <w:t xml:space="preserve"> role holder</w:t>
      </w:r>
      <w:r>
        <w:rPr>
          <w:rFonts w:ascii="Arial" w:hAnsi="Arial" w:cs="Arial"/>
        </w:rPr>
        <w:t xml:space="preserve"> will receive a notification</w:t>
      </w:r>
    </w:p>
    <w:p w14:paraId="718849BE" w14:textId="77777777" w:rsidR="00F37821" w:rsidRPr="00570DBC" w:rsidRDefault="00F37821" w:rsidP="00570DBC">
      <w:pPr>
        <w:rPr>
          <w:rFonts w:ascii="Arial" w:hAnsi="Arial" w:cs="Arial"/>
        </w:rPr>
      </w:pPr>
    </w:p>
    <w:p w14:paraId="1481E5E1" w14:textId="77777777" w:rsidR="00F37821" w:rsidRPr="007803EF" w:rsidRDefault="00F37821" w:rsidP="00DF6186">
      <w:pPr>
        <w:rPr>
          <w:rFonts w:ascii="Arial" w:hAnsi="Arial" w:cs="Arial"/>
          <w:b/>
        </w:rPr>
      </w:pPr>
      <w:r w:rsidRPr="007803EF">
        <w:rPr>
          <w:rFonts w:ascii="Arial" w:hAnsi="Arial" w:cs="Arial"/>
          <w:b/>
        </w:rPr>
        <w:t xml:space="preserve">Reporting </w:t>
      </w:r>
      <w:r w:rsidR="001E4D76" w:rsidRPr="007803EF">
        <w:rPr>
          <w:rFonts w:ascii="Arial" w:hAnsi="Arial" w:cs="Arial"/>
          <w:b/>
        </w:rPr>
        <w:t xml:space="preserve">is available </w:t>
      </w:r>
      <w:r w:rsidR="00DF6186" w:rsidRPr="007803EF">
        <w:rPr>
          <w:rFonts w:ascii="Arial" w:hAnsi="Arial" w:cs="Arial"/>
          <w:b/>
        </w:rPr>
        <w:t>v</w:t>
      </w:r>
      <w:r w:rsidRPr="007803EF">
        <w:rPr>
          <w:rFonts w:ascii="Arial" w:hAnsi="Arial" w:cs="Arial"/>
          <w:b/>
        </w:rPr>
        <w:t>ia:</w:t>
      </w:r>
    </w:p>
    <w:p w14:paraId="565C92EC" w14:textId="77777777" w:rsidR="001E4D76" w:rsidRPr="007803EF" w:rsidRDefault="00F37821" w:rsidP="001E4D76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7803EF">
        <w:rPr>
          <w:rFonts w:ascii="Arial" w:hAnsi="Arial" w:cs="Arial"/>
        </w:rPr>
        <w:t xml:space="preserve">ESR </w:t>
      </w:r>
      <w:r w:rsidRPr="007803EF">
        <w:rPr>
          <w:rFonts w:ascii="Arial" w:hAnsi="Arial" w:cs="Arial"/>
          <w:b/>
        </w:rPr>
        <w:t>Pay Progression</w:t>
      </w:r>
      <w:r w:rsidRPr="007803EF">
        <w:rPr>
          <w:rFonts w:ascii="Arial" w:hAnsi="Arial" w:cs="Arial"/>
        </w:rPr>
        <w:t xml:space="preserve"> Portlet</w:t>
      </w:r>
      <w:r w:rsidR="00D416A8" w:rsidRPr="007803EF">
        <w:rPr>
          <w:rFonts w:ascii="Arial" w:hAnsi="Arial" w:cs="Arial"/>
        </w:rPr>
        <w:t xml:space="preserve"> </w:t>
      </w:r>
      <w:r w:rsidR="00AE3C49">
        <w:rPr>
          <w:rFonts w:ascii="Arial" w:hAnsi="Arial" w:cs="Arial"/>
        </w:rPr>
        <w:t>for Managers</w:t>
      </w:r>
    </w:p>
    <w:p w14:paraId="387D4BB1" w14:textId="77777777" w:rsidR="00544298" w:rsidRPr="007803EF" w:rsidRDefault="00F37821" w:rsidP="00DF6186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7803EF">
        <w:rPr>
          <w:rFonts w:ascii="Arial" w:hAnsi="Arial" w:cs="Arial"/>
        </w:rPr>
        <w:t xml:space="preserve">ESR Business Intelligence </w:t>
      </w:r>
      <w:r w:rsidRPr="007803EF">
        <w:rPr>
          <w:rFonts w:ascii="Arial" w:hAnsi="Arial" w:cs="Arial"/>
          <w:b/>
        </w:rPr>
        <w:t>NHS Staff Requirements</w:t>
      </w:r>
      <w:r w:rsidRPr="007803EF">
        <w:rPr>
          <w:rFonts w:ascii="Arial" w:hAnsi="Arial" w:cs="Arial"/>
        </w:rPr>
        <w:t xml:space="preserve"> Dashboard</w:t>
      </w:r>
      <w:r w:rsidR="00677397">
        <w:rPr>
          <w:rFonts w:ascii="Arial" w:hAnsi="Arial" w:cs="Arial"/>
        </w:rPr>
        <w:t xml:space="preserve"> - </w:t>
      </w:r>
      <w:r w:rsidRPr="007803EF">
        <w:rPr>
          <w:rFonts w:ascii="Arial" w:hAnsi="Arial" w:cs="Arial"/>
          <w:b/>
        </w:rPr>
        <w:t>Pay Progression</w:t>
      </w:r>
      <w:r w:rsidR="00677397">
        <w:rPr>
          <w:rFonts w:ascii="Arial" w:hAnsi="Arial" w:cs="Arial"/>
        </w:rPr>
        <w:t xml:space="preserve"> T</w:t>
      </w:r>
      <w:r w:rsidRPr="007803EF">
        <w:rPr>
          <w:rFonts w:ascii="Arial" w:hAnsi="Arial" w:cs="Arial"/>
        </w:rPr>
        <w:t xml:space="preserve">ab </w:t>
      </w:r>
      <w:r w:rsidR="00D416A8" w:rsidRPr="007803EF">
        <w:rPr>
          <w:rFonts w:ascii="Arial" w:hAnsi="Arial" w:cs="Arial"/>
        </w:rPr>
        <w:t>(details to be circulated January 2020</w:t>
      </w:r>
      <w:r w:rsidR="00677397">
        <w:rPr>
          <w:rFonts w:ascii="Arial" w:hAnsi="Arial" w:cs="Arial"/>
        </w:rPr>
        <w:t>, following BI enhancement</w:t>
      </w:r>
      <w:r w:rsidR="00D416A8" w:rsidRPr="007803EF">
        <w:rPr>
          <w:rFonts w:ascii="Arial" w:hAnsi="Arial" w:cs="Arial"/>
        </w:rPr>
        <w:t>)</w:t>
      </w:r>
    </w:p>
    <w:p w14:paraId="39CD849E" w14:textId="77777777" w:rsidR="00D204B4" w:rsidRDefault="00D204B4" w:rsidP="00D204B4">
      <w:pPr>
        <w:rPr>
          <w:rFonts w:ascii="Arial" w:hAnsi="Arial" w:cs="Arial"/>
        </w:rPr>
      </w:pPr>
    </w:p>
    <w:p w14:paraId="1C656789" w14:textId="77777777" w:rsidR="00A76051" w:rsidRPr="00A76051" w:rsidRDefault="00A76051" w:rsidP="00D204B4">
      <w:pPr>
        <w:rPr>
          <w:rFonts w:ascii="Arial" w:hAnsi="Arial" w:cs="Arial"/>
          <w:b/>
        </w:rPr>
      </w:pPr>
      <w:r w:rsidRPr="00A76051">
        <w:rPr>
          <w:rFonts w:ascii="Arial" w:hAnsi="Arial" w:cs="Arial"/>
          <w:b/>
        </w:rPr>
        <w:t>Key Documents</w:t>
      </w:r>
      <w:r w:rsidR="00B13AE7">
        <w:rPr>
          <w:rFonts w:ascii="Arial" w:hAnsi="Arial" w:cs="Arial"/>
          <w:b/>
        </w:rPr>
        <w:t xml:space="preserve"> for Managers</w:t>
      </w:r>
      <w:r>
        <w:rPr>
          <w:rFonts w:ascii="Arial" w:hAnsi="Arial" w:cs="Arial"/>
          <w:b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2653"/>
      </w:tblGrid>
      <w:tr w:rsidR="00A76051" w14:paraId="12ABF432" w14:textId="77777777" w:rsidTr="00A76051">
        <w:tc>
          <w:tcPr>
            <w:tcW w:w="7083" w:type="dxa"/>
          </w:tcPr>
          <w:p w14:paraId="7941A6D7" w14:textId="77777777" w:rsidR="005B0801" w:rsidRDefault="00A76051" w:rsidP="005B080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Record a Pay Progression Appraisal – Step by Step Guide </w:t>
            </w:r>
          </w:p>
          <w:p w14:paraId="66AA8F86" w14:textId="77777777" w:rsidR="00A76051" w:rsidRPr="005B0801" w:rsidRDefault="005B0801" w:rsidP="005B0801">
            <w:pPr>
              <w:rPr>
                <w:rFonts w:ascii="Arial" w:hAnsi="Arial" w:cs="Arial"/>
                <w:i/>
              </w:rPr>
            </w:pPr>
            <w:r w:rsidRPr="005B0801">
              <w:rPr>
                <w:rFonts w:ascii="Arial" w:hAnsi="Arial" w:cs="Arial"/>
                <w:i/>
                <w:sz w:val="20"/>
              </w:rPr>
              <w:t xml:space="preserve">Source: </w:t>
            </w:r>
            <w:r w:rsidR="00A76051" w:rsidRPr="005B0801">
              <w:rPr>
                <w:rFonts w:ascii="Arial" w:hAnsi="Arial" w:cs="Arial"/>
                <w:i/>
                <w:sz w:val="20"/>
              </w:rPr>
              <w:t xml:space="preserve">ESR </w:t>
            </w:r>
            <w:proofErr w:type="spellStart"/>
            <w:r w:rsidR="00A76051" w:rsidRPr="005B0801">
              <w:rPr>
                <w:rFonts w:ascii="Arial" w:hAnsi="Arial" w:cs="Arial"/>
                <w:i/>
                <w:sz w:val="20"/>
              </w:rPr>
              <w:t>infopoint</w:t>
            </w:r>
            <w:proofErr w:type="spellEnd"/>
          </w:p>
        </w:tc>
        <w:bookmarkStart w:id="0" w:name="_MON_1638623405"/>
        <w:bookmarkEnd w:id="0"/>
        <w:tc>
          <w:tcPr>
            <w:tcW w:w="2653" w:type="dxa"/>
          </w:tcPr>
          <w:p w14:paraId="3850E69D" w14:textId="77777777" w:rsidR="00A76051" w:rsidRDefault="00A76051" w:rsidP="00D204B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3" w:dyaOrig="985" w14:anchorId="19DE3B05">
                <v:shape id="_x0000_i1030" type="#_x0000_t75" style="width:76.5pt;height:49.5pt" o:ole="">
                  <v:imagedata r:id="rId22" o:title=""/>
                </v:shape>
                <o:OLEObject Type="Embed" ProgID="Word.Document.12" ShapeID="_x0000_i1030" DrawAspect="Icon" ObjectID="_1686640401" r:id="rId23">
                  <o:FieldCodes>\s</o:FieldCodes>
                </o:OLEObject>
              </w:object>
            </w:r>
          </w:p>
        </w:tc>
      </w:tr>
      <w:tr w:rsidR="00EC512A" w14:paraId="2B5CBB06" w14:textId="77777777" w:rsidTr="0013480E">
        <w:tc>
          <w:tcPr>
            <w:tcW w:w="7083" w:type="dxa"/>
          </w:tcPr>
          <w:p w14:paraId="69C3EFDD" w14:textId="77777777" w:rsidR="00EC512A" w:rsidRDefault="00EC512A" w:rsidP="0013480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ESR e-learning is available for Managers and Supervisors: </w:t>
            </w: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8"/>
              <w:gridCol w:w="311"/>
              <w:gridCol w:w="4812"/>
            </w:tblGrid>
            <w:tr w:rsidR="00EC512A" w:rsidRPr="00C5587F" w14:paraId="3A9128BD" w14:textId="77777777" w:rsidTr="0013480E">
              <w:trPr>
                <w:jc w:val="center"/>
              </w:trPr>
              <w:tc>
                <w:tcPr>
                  <w:tcW w:w="818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1CD5D8FD" w14:textId="77777777" w:rsidR="00EC512A" w:rsidRDefault="00B523F8" w:rsidP="0013480E">
                  <w:pPr>
                    <w:rPr>
                      <w:rFonts w:ascii="Arial" w:hAnsi="Arial" w:cs="Arial"/>
                      <w:b/>
                      <w:bCs/>
                      <w:color w:val="2F5597"/>
                      <w:sz w:val="24"/>
                      <w:szCs w:val="24"/>
                      <w:lang w:eastAsia="en-GB"/>
                    </w:rPr>
                  </w:pPr>
                  <w:hyperlink r:id="rId24" w:history="1">
                    <w:r w:rsidR="00EC512A">
                      <w:rPr>
                        <w:rStyle w:val="Hyperlink"/>
                        <w:rFonts w:ascii="Arial" w:hAnsi="Arial" w:cs="Arial"/>
                        <w:b/>
                        <w:bCs/>
                        <w:color w:val="2F5597"/>
                        <w:sz w:val="24"/>
                        <w:szCs w:val="24"/>
                        <w:lang w:eastAsia="en-GB"/>
                      </w:rPr>
                      <w:t>MSS41</w:t>
                    </w:r>
                  </w:hyperlink>
                  <w:r w:rsidR="00EC512A">
                    <w:rPr>
                      <w:rFonts w:ascii="Arial" w:hAnsi="Arial" w:cs="Arial"/>
                      <w:b/>
                      <w:bCs/>
                      <w:color w:val="2F5597"/>
                      <w:sz w:val="24"/>
                      <w:szCs w:val="24"/>
                      <w:lang w:eastAsia="en-GB"/>
                    </w:rPr>
                    <w:t xml:space="preserve"> </w:t>
                  </w:r>
                </w:p>
              </w:tc>
              <w:tc>
                <w:tcPr>
                  <w:tcW w:w="31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52F2245F" w14:textId="77777777" w:rsidR="00EC512A" w:rsidRDefault="00EC512A" w:rsidP="0013480E">
                  <w:pPr>
                    <w:rPr>
                      <w:rFonts w:ascii="Arial" w:hAnsi="Arial" w:cs="Arial"/>
                      <w:b/>
                      <w:bCs/>
                      <w:color w:val="2F5597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2F5597"/>
                      <w:sz w:val="24"/>
                      <w:szCs w:val="24"/>
                      <w:lang w:eastAsia="en-GB"/>
                    </w:rPr>
                    <w:t>  :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2E6A2EC6" w14:textId="77777777" w:rsidR="00EC512A" w:rsidRPr="00C5587F" w:rsidRDefault="00EC512A" w:rsidP="0013480E">
                  <w:pPr>
                    <w:rPr>
                      <w:rFonts w:ascii="Arial" w:hAnsi="Arial" w:cs="Arial"/>
                      <w:szCs w:val="24"/>
                      <w:lang w:eastAsia="en-GB"/>
                    </w:rPr>
                  </w:pPr>
                  <w:r w:rsidRPr="00C5587F">
                    <w:rPr>
                      <w:rFonts w:ascii="Arial" w:hAnsi="Arial" w:cs="Arial"/>
                      <w:szCs w:val="24"/>
                      <w:lang w:eastAsia="en-GB"/>
                    </w:rPr>
                    <w:t>How do I complete a Pay Progression Appraisal?</w:t>
                  </w:r>
                </w:p>
              </w:tc>
            </w:tr>
          </w:tbl>
          <w:p w14:paraId="6DD4A716" w14:textId="77777777" w:rsidR="00EC512A" w:rsidRDefault="00EC512A" w:rsidP="0013480E">
            <w:pPr>
              <w:rPr>
                <w:rFonts w:ascii="Arial" w:hAnsi="Arial" w:cs="Arial"/>
              </w:rPr>
            </w:pPr>
          </w:p>
        </w:tc>
        <w:tc>
          <w:tcPr>
            <w:tcW w:w="2653" w:type="dxa"/>
          </w:tcPr>
          <w:p w14:paraId="121ADB53" w14:textId="77777777" w:rsidR="00EC512A" w:rsidRDefault="00EC512A" w:rsidP="0013480E">
            <w:pPr>
              <w:rPr>
                <w:rFonts w:ascii="Arial" w:hAnsi="Arial" w:cs="Arial"/>
              </w:rPr>
            </w:pPr>
          </w:p>
        </w:tc>
      </w:tr>
    </w:tbl>
    <w:p w14:paraId="1F7F8DAE" w14:textId="77777777" w:rsidR="00A76051" w:rsidRDefault="00A76051" w:rsidP="00D204B4">
      <w:pPr>
        <w:rPr>
          <w:rFonts w:ascii="Arial" w:hAnsi="Arial" w:cs="Arial"/>
        </w:rPr>
      </w:pPr>
    </w:p>
    <w:sectPr w:rsidR="00A76051" w:rsidSect="006D739E">
      <w:headerReference w:type="default" r:id="rId25"/>
      <w:footerReference w:type="default" r:id="rId26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3B8EE" w14:textId="77777777" w:rsidR="00B523F8" w:rsidRDefault="00B523F8" w:rsidP="000D49AB">
      <w:pPr>
        <w:spacing w:after="0" w:line="240" w:lineRule="auto"/>
      </w:pPr>
      <w:r>
        <w:separator/>
      </w:r>
    </w:p>
  </w:endnote>
  <w:endnote w:type="continuationSeparator" w:id="0">
    <w:p w14:paraId="1899A258" w14:textId="77777777" w:rsidR="00B523F8" w:rsidRDefault="00B523F8" w:rsidP="000D49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F640C" w14:textId="77777777" w:rsidR="004942C5" w:rsidRPr="003A3C49" w:rsidRDefault="004942C5">
    <w:pPr>
      <w:pStyle w:val="Footer"/>
      <w:rPr>
        <w:rFonts w:ascii="Arial" w:hAnsi="Arial" w:cs="Arial"/>
        <w:sz w:val="20"/>
      </w:rPr>
    </w:pPr>
    <w:r w:rsidRPr="003A3C49">
      <w:rPr>
        <w:rFonts w:ascii="Arial" w:hAnsi="Arial" w:cs="Arial"/>
        <w:sz w:val="20"/>
      </w:rPr>
      <w:t xml:space="preserve">Digital Workforce Systems Team, NWSSP                                        </w:t>
    </w:r>
    <w:r w:rsidR="00570DBC">
      <w:rPr>
        <w:rFonts w:ascii="Arial" w:hAnsi="Arial" w:cs="Arial"/>
        <w:sz w:val="20"/>
      </w:rPr>
      <w:t xml:space="preserve">                               January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37722" w14:textId="77777777" w:rsidR="00B523F8" w:rsidRDefault="00B523F8" w:rsidP="000D49AB">
      <w:pPr>
        <w:spacing w:after="0" w:line="240" w:lineRule="auto"/>
      </w:pPr>
      <w:r>
        <w:separator/>
      </w:r>
    </w:p>
  </w:footnote>
  <w:footnote w:type="continuationSeparator" w:id="0">
    <w:p w14:paraId="369D0924" w14:textId="77777777" w:rsidR="00B523F8" w:rsidRDefault="00B523F8" w:rsidP="000D49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CFB3D" w14:textId="77777777" w:rsidR="003A3C49" w:rsidRDefault="007803EF" w:rsidP="007803EF">
    <w:pPr>
      <w:pStyle w:val="Header"/>
      <w:jc w:val="center"/>
      <w:rPr>
        <w:rFonts w:ascii="Arial" w:hAnsi="Arial" w:cs="Arial"/>
        <w:b/>
        <w:sz w:val="28"/>
        <w:szCs w:val="32"/>
        <w:u w:val="single"/>
      </w:rPr>
    </w:pPr>
    <w:r w:rsidRPr="007803EF">
      <w:rPr>
        <w:rFonts w:ascii="Arial" w:hAnsi="Arial" w:cs="Arial"/>
        <w:noProof/>
        <w:lang w:eastAsia="en-GB"/>
      </w:rPr>
      <w:drawing>
        <wp:inline distT="0" distB="0" distL="0" distR="0" wp14:anchorId="16995DB6" wp14:editId="14ACCAEA">
          <wp:extent cx="914400" cy="505122"/>
          <wp:effectExtent l="0" t="0" r="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HS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2863" cy="5153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A3C49" w:rsidRPr="003A3C49">
      <w:rPr>
        <w:rFonts w:ascii="Arial" w:hAnsi="Arial" w:cs="Arial"/>
        <w:b/>
        <w:sz w:val="28"/>
        <w:szCs w:val="32"/>
        <w:u w:val="single"/>
      </w:rPr>
      <w:t xml:space="preserve"> </w:t>
    </w:r>
  </w:p>
  <w:p w14:paraId="66AF475F" w14:textId="77777777" w:rsidR="007803EF" w:rsidRPr="00C92348" w:rsidRDefault="003A3C49" w:rsidP="007803EF">
    <w:pPr>
      <w:pStyle w:val="Header"/>
      <w:jc w:val="center"/>
      <w:rPr>
        <w:sz w:val="24"/>
      </w:rPr>
    </w:pPr>
    <w:r w:rsidRPr="00C92348">
      <w:rPr>
        <w:rFonts w:ascii="Arial" w:hAnsi="Arial" w:cs="Arial"/>
        <w:b/>
        <w:sz w:val="32"/>
        <w:szCs w:val="32"/>
      </w:rPr>
      <w:t>Preparing for Pay Progression Implementation</w:t>
    </w:r>
  </w:p>
  <w:p w14:paraId="6D51FD26" w14:textId="77777777" w:rsidR="007803EF" w:rsidRPr="007803EF" w:rsidRDefault="007803EF" w:rsidP="007803EF">
    <w:pPr>
      <w:pStyle w:val="Header"/>
      <w:jc w:val="center"/>
      <w:rPr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16C94"/>
    <w:multiLevelType w:val="hybridMultilevel"/>
    <w:tmpl w:val="5B3463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39129F"/>
    <w:multiLevelType w:val="hybridMultilevel"/>
    <w:tmpl w:val="3D9C09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5B0F8B"/>
    <w:multiLevelType w:val="hybridMultilevel"/>
    <w:tmpl w:val="E2E4CA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C54C05"/>
    <w:multiLevelType w:val="hybridMultilevel"/>
    <w:tmpl w:val="4B36C8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3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9AB"/>
    <w:rsid w:val="00043CD5"/>
    <w:rsid w:val="0009634D"/>
    <w:rsid w:val="000D49AB"/>
    <w:rsid w:val="000F700B"/>
    <w:rsid w:val="00146E88"/>
    <w:rsid w:val="00165678"/>
    <w:rsid w:val="001E4D76"/>
    <w:rsid w:val="002329AE"/>
    <w:rsid w:val="00290FDB"/>
    <w:rsid w:val="00294031"/>
    <w:rsid w:val="002C2F44"/>
    <w:rsid w:val="00323061"/>
    <w:rsid w:val="0033223B"/>
    <w:rsid w:val="00354312"/>
    <w:rsid w:val="00394209"/>
    <w:rsid w:val="003A3C49"/>
    <w:rsid w:val="003B1A2F"/>
    <w:rsid w:val="003C2615"/>
    <w:rsid w:val="003C471F"/>
    <w:rsid w:val="003D6A23"/>
    <w:rsid w:val="00401F71"/>
    <w:rsid w:val="00475006"/>
    <w:rsid w:val="004942C5"/>
    <w:rsid w:val="00522287"/>
    <w:rsid w:val="00530135"/>
    <w:rsid w:val="00542778"/>
    <w:rsid w:val="005433CA"/>
    <w:rsid w:val="00544298"/>
    <w:rsid w:val="00565919"/>
    <w:rsid w:val="005675C7"/>
    <w:rsid w:val="00570DBC"/>
    <w:rsid w:val="00571901"/>
    <w:rsid w:val="00594D13"/>
    <w:rsid w:val="005A0BFA"/>
    <w:rsid w:val="005A469B"/>
    <w:rsid w:val="005B0801"/>
    <w:rsid w:val="005D4984"/>
    <w:rsid w:val="005F5C97"/>
    <w:rsid w:val="00607AF5"/>
    <w:rsid w:val="00661A21"/>
    <w:rsid w:val="0067413E"/>
    <w:rsid w:val="00677397"/>
    <w:rsid w:val="006A69B3"/>
    <w:rsid w:val="006D2E9D"/>
    <w:rsid w:val="006D739E"/>
    <w:rsid w:val="007367C7"/>
    <w:rsid w:val="0076720B"/>
    <w:rsid w:val="007803EF"/>
    <w:rsid w:val="00800A50"/>
    <w:rsid w:val="0083208F"/>
    <w:rsid w:val="00855C6B"/>
    <w:rsid w:val="00877B6F"/>
    <w:rsid w:val="00894666"/>
    <w:rsid w:val="008C79D6"/>
    <w:rsid w:val="008D62AD"/>
    <w:rsid w:val="008F0069"/>
    <w:rsid w:val="009201B0"/>
    <w:rsid w:val="00952E90"/>
    <w:rsid w:val="00995C7D"/>
    <w:rsid w:val="00A11347"/>
    <w:rsid w:val="00A308E7"/>
    <w:rsid w:val="00A31FA0"/>
    <w:rsid w:val="00A47F94"/>
    <w:rsid w:val="00A64416"/>
    <w:rsid w:val="00A76051"/>
    <w:rsid w:val="00AA71D8"/>
    <w:rsid w:val="00AE3C49"/>
    <w:rsid w:val="00B13AE7"/>
    <w:rsid w:val="00B523F8"/>
    <w:rsid w:val="00B54040"/>
    <w:rsid w:val="00B82583"/>
    <w:rsid w:val="00B95D5C"/>
    <w:rsid w:val="00BD7559"/>
    <w:rsid w:val="00BE29B7"/>
    <w:rsid w:val="00BF7140"/>
    <w:rsid w:val="00C21110"/>
    <w:rsid w:val="00C5587F"/>
    <w:rsid w:val="00C86438"/>
    <w:rsid w:val="00C92348"/>
    <w:rsid w:val="00CA72AE"/>
    <w:rsid w:val="00CB638E"/>
    <w:rsid w:val="00D204B4"/>
    <w:rsid w:val="00D416A8"/>
    <w:rsid w:val="00D41E26"/>
    <w:rsid w:val="00DA39A4"/>
    <w:rsid w:val="00DB0504"/>
    <w:rsid w:val="00DF0993"/>
    <w:rsid w:val="00DF6186"/>
    <w:rsid w:val="00E271FD"/>
    <w:rsid w:val="00E62BDA"/>
    <w:rsid w:val="00EC512A"/>
    <w:rsid w:val="00ED22E1"/>
    <w:rsid w:val="00ED3FCA"/>
    <w:rsid w:val="00F14078"/>
    <w:rsid w:val="00F37821"/>
    <w:rsid w:val="00F80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137816"/>
  <w15:chartTrackingRefBased/>
  <w15:docId w15:val="{0E972490-6A4B-4A17-AAE7-7C967DD8E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49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49AB"/>
  </w:style>
  <w:style w:type="paragraph" w:styleId="Footer">
    <w:name w:val="footer"/>
    <w:basedOn w:val="Normal"/>
    <w:link w:val="FooterChar"/>
    <w:uiPriority w:val="99"/>
    <w:unhideWhenUsed/>
    <w:rsid w:val="000D49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49AB"/>
  </w:style>
  <w:style w:type="paragraph" w:styleId="ListParagraph">
    <w:name w:val="List Paragraph"/>
    <w:basedOn w:val="Normal"/>
    <w:uiPriority w:val="34"/>
    <w:qFormat/>
    <w:rsid w:val="00165678"/>
    <w:pPr>
      <w:ind w:left="720"/>
      <w:contextualSpacing/>
    </w:pPr>
  </w:style>
  <w:style w:type="paragraph" w:customStyle="1" w:styleId="Default">
    <w:name w:val="Default"/>
    <w:rsid w:val="00877B6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2E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E9D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7803EF"/>
    <w:pPr>
      <w:spacing w:after="0" w:line="240" w:lineRule="auto"/>
    </w:pPr>
  </w:style>
  <w:style w:type="table" w:styleId="TableGrid">
    <w:name w:val="Table Grid"/>
    <w:basedOn w:val="TableNormal"/>
    <w:uiPriority w:val="39"/>
    <w:rsid w:val="00A760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A76051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47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emf"/><Relationship Id="rId18" Type="http://schemas.openxmlformats.org/officeDocument/2006/relationships/image" Target="media/image5.emf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5.bin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hyperlink" Target="https://www.electronicstaffrecord.nhs.uk/fileadmin/user_upload/2019-10-23_10.55_Appraisals_and_Pay_Progression_in_ESR.mp4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hyperlink" Target="http://www.roadmapeducation.online/Roadmap_Guides/Manager_SS/MSS41" TargetMode="External"/><Relationship Id="rId5" Type="http://schemas.openxmlformats.org/officeDocument/2006/relationships/styles" Target="styles.xml"/><Relationship Id="rId15" Type="http://schemas.openxmlformats.org/officeDocument/2006/relationships/image" Target="media/image4.emf"/><Relationship Id="rId23" Type="http://schemas.openxmlformats.org/officeDocument/2006/relationships/package" Target="embeddings/Microsoft_Word_Document.docx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oleObject" Target="embeddings/oleObject4.bin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oleObject" Target="embeddings/oleObject2.bin"/><Relationship Id="rId22" Type="http://schemas.openxmlformats.org/officeDocument/2006/relationships/image" Target="media/image7.em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CF1577DB584E4CA89E20A0CC081D41" ma:contentTypeVersion="10" ma:contentTypeDescription="Create a new document." ma:contentTypeScope="" ma:versionID="a02482ab6e89e413160b10c2b91ef787">
  <xsd:schema xmlns:xsd="http://www.w3.org/2001/XMLSchema" xmlns:xs="http://www.w3.org/2001/XMLSchema" xmlns:p="http://schemas.microsoft.com/office/2006/metadata/properties" xmlns:ns3="869a708f-1163-4283-8409-f7716df71a2f" targetNamespace="http://schemas.microsoft.com/office/2006/metadata/properties" ma:root="true" ma:fieldsID="b826f3b4c96f067225232d86114ef303" ns3:_="">
    <xsd:import namespace="869a708f-1163-4283-8409-f7716df71a2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9a708f-1163-4283-8409-f7716df71a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A232816-0F92-4374-AD81-672B5701A8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034EFA-AD59-4668-8D50-719B2D43B8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9a708f-1163-4283-8409-f7716df71a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83FCA7A-D614-4AD7-944B-A0C69080574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864</Words>
  <Characters>4928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Wales</Company>
  <LinksUpToDate>false</LinksUpToDate>
  <CharactersWithSpaces>5781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Debra Lewis (NWSSP - WfIS, NWSSP)</dc:creator>
  <cp:keywords/>
  <dc:description/>
  <cp:lastModifiedBy>Joy Okunnu</cp:lastModifiedBy>
  <cp:revision>2</cp:revision>
  <cp:lastPrinted>2020-01-27T17:07:00Z</cp:lastPrinted>
  <dcterms:created xsi:type="dcterms:W3CDTF">2021-07-01T09:27:00Z</dcterms:created>
  <dcterms:modified xsi:type="dcterms:W3CDTF">2021-07-01T09:27:00Z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0x01010089CF1577DB584E4CA89E20A0CC081D41</vt:lpwstr>
  </property>
</Properties>
</file>